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92B33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eastAsia="zh-CN"/>
        </w:rPr>
        <w:t>投标产品技术指标偏离表</w:t>
      </w:r>
    </w:p>
    <w:bookmarkEnd w:id="0"/>
    <w:tbl>
      <w:tblPr>
        <w:tblStyle w:val="3"/>
        <w:tblW w:w="4997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525"/>
        <w:gridCol w:w="762"/>
        <w:gridCol w:w="2327"/>
        <w:gridCol w:w="2345"/>
        <w:gridCol w:w="876"/>
        <w:gridCol w:w="936"/>
      </w:tblGrid>
      <w:tr w14:paraId="0E5E31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38" w:type="pct"/>
            <w:tcBorders>
              <w:tl2br w:val="nil"/>
              <w:tr2bl w:val="nil"/>
            </w:tcBorders>
            <w:vAlign w:val="center"/>
          </w:tcPr>
          <w:p w14:paraId="01CED38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产品</w:t>
            </w:r>
          </w:p>
          <w:p w14:paraId="0621B7E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2120" w:type="pct"/>
            <w:gridSpan w:val="3"/>
            <w:tcBorders>
              <w:tl2br w:val="nil"/>
              <w:tr2bl w:val="nil"/>
            </w:tcBorders>
            <w:vAlign w:val="center"/>
          </w:tcPr>
          <w:p w14:paraId="08FA76B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招标文件对产品的性能、参数要求</w:t>
            </w:r>
          </w:p>
        </w:tc>
        <w:tc>
          <w:tcPr>
            <w:tcW w:w="1376" w:type="pct"/>
            <w:vMerge w:val="restart"/>
            <w:tcBorders>
              <w:tl2br w:val="nil"/>
              <w:tr2bl w:val="nil"/>
            </w:tcBorders>
            <w:vAlign w:val="center"/>
          </w:tcPr>
          <w:p w14:paraId="2316BB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投标产品的</w:t>
            </w:r>
          </w:p>
          <w:p w14:paraId="4EEAC73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  <w:tc>
          <w:tcPr>
            <w:tcW w:w="514" w:type="pct"/>
            <w:vMerge w:val="restart"/>
            <w:tcBorders>
              <w:tl2br w:val="nil"/>
              <w:tr2bl w:val="nil"/>
            </w:tcBorders>
            <w:vAlign w:val="center"/>
          </w:tcPr>
          <w:p w14:paraId="0DA6D6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 w14:paraId="2591B20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549" w:type="pct"/>
            <w:vMerge w:val="restart"/>
            <w:tcBorders>
              <w:tl2br w:val="nil"/>
              <w:tr2bl w:val="nil"/>
            </w:tcBorders>
            <w:vAlign w:val="center"/>
          </w:tcPr>
          <w:p w14:paraId="029AC4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证明资料所在投标文件页码</w:t>
            </w:r>
          </w:p>
        </w:tc>
      </w:tr>
      <w:tr w14:paraId="7CFB96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38" w:type="pct"/>
            <w:vMerge w:val="restart"/>
            <w:tcBorders>
              <w:tl2br w:val="nil"/>
              <w:tr2bl w:val="nil"/>
            </w:tcBorders>
            <w:vAlign w:val="center"/>
          </w:tcPr>
          <w:p w14:paraId="05D2FC7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1AF5C27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4FCDD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参数标识</w:t>
            </w: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5FAD5E1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1376" w:type="pct"/>
            <w:vMerge w:val="continue"/>
            <w:tcBorders>
              <w:tl2br w:val="nil"/>
              <w:tr2bl w:val="nil"/>
            </w:tcBorders>
            <w:vAlign w:val="center"/>
          </w:tcPr>
          <w:p w14:paraId="2A2C37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vMerge w:val="continue"/>
            <w:tcBorders>
              <w:tl2br w:val="nil"/>
              <w:tr2bl w:val="nil"/>
            </w:tcBorders>
            <w:vAlign w:val="center"/>
          </w:tcPr>
          <w:p w14:paraId="11C076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vMerge w:val="continue"/>
            <w:tcBorders>
              <w:tl2br w:val="nil"/>
              <w:tr2bl w:val="nil"/>
            </w:tcBorders>
            <w:vAlign w:val="center"/>
          </w:tcPr>
          <w:p w14:paraId="44158DF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65BE2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0D3C05D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13AEAFF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48C8DF3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7D88B3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3EB08C1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76938E4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1A6901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65707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0CE7C94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076EEAA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5578EA7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1F4F11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774632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27769A1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19CD3DB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29C9F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3085C9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4DCCAE8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6EB0A44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68A75B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0FBAE9A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4011637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72C874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D89B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2359B4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9BCF54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03A2B30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472D23A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5A05F87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35DD48E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5B7FCE4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697D7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522BC2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3AA446F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4C98CDF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0341536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22AE1BA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134E86C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5F38C13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64149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5393D7A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DD314D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3ACE837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1BAA1C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724E1FB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5353A3E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3211B49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095AE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283F6CA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78333F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3F40E2F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7F5DDBB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1FBCFA6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1DBF3D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368F19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5AAA8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6E458F2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652288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491279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43A60D9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201C662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058BFC5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6545EC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837EC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765EFC1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2A60EB8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ACE8B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  <w:vAlign w:val="center"/>
          </w:tcPr>
          <w:p w14:paraId="21D7439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26DC6CE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5E1DAA9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335485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8F372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4C4BA6A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4DC875B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4B66A82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17ECC2F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5E466E3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4164A98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0384A54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64091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46C82EF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0D2582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2E2CC93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6E8778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05235D5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71ACC22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293DB3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3607C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7D021DF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4BF77D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38BCF9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681590E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16433FE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9BC644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11DC135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C1F05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1F57084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339AFAE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73CCAB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0A714A6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0D43421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0D91758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02783A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003D1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5EFEB3E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3D1E20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094DAD2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1F74100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1EA33B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4AD79BA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3F30F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D3635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1DD0D4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5E98789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28A1DC3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5" w:type="pct"/>
            <w:tcBorders>
              <w:tl2br w:val="nil"/>
              <w:tr2bl w:val="nil"/>
            </w:tcBorders>
          </w:tcPr>
          <w:p w14:paraId="54FEFBD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07F427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DF148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E7BDDA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55A6E526">
      <w:pPr>
        <w:ind w:left="0" w:leftChars="0" w:right="0" w:rightChars="0" w:firstLine="0" w:firstLineChars="0"/>
        <w:jc w:val="center"/>
        <w:rPr>
          <w:rFonts w:hint="eastAsia" w:ascii="Calibri" w:hAnsi="Calibri" w:eastAsia="宋体" w:cs="Times New Roman"/>
          <w:b/>
          <w:bCs/>
          <w:kern w:val="0"/>
          <w:sz w:val="24"/>
          <w:szCs w:val="22"/>
          <w:lang w:eastAsia="zh-CN"/>
        </w:rPr>
      </w:pPr>
    </w:p>
    <w:p w14:paraId="6B3D689C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1.按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第三章采购清单1-6项各产品技术参数要求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逐条填写，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22"/>
          <w:szCs w:val="21"/>
          <w:u w:val="single"/>
          <w:lang w:eastAsia="zh-CN"/>
        </w:rPr>
        <w:t>每种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22"/>
          <w:szCs w:val="21"/>
          <w:u w:val="single"/>
          <w:lang w:val="en-US" w:eastAsia="zh-CN"/>
        </w:rPr>
        <w:t>产品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22"/>
          <w:szCs w:val="21"/>
          <w:u w:val="single"/>
          <w:lang w:eastAsia="zh-CN"/>
        </w:rPr>
        <w:t>用一张表填写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。响应说明填写：优于、等于、低于。</w:t>
      </w:r>
    </w:p>
    <w:p w14:paraId="1E7D55EA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2.表中“参数标识”栏按仪器设备技术参数的标识填写，有“▲”标识的参数项，标识“▲”，没有的不标识。</w:t>
      </w:r>
    </w:p>
    <w:p w14:paraId="0898E4CD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3.此文件需自行编制页码，便于评标委员会评审。</w:t>
      </w:r>
    </w:p>
    <w:p w14:paraId="479A9093">
      <w:pPr>
        <w:widowControl w:val="0"/>
        <w:spacing w:after="120"/>
        <w:jc w:val="both"/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4.本表可横置填写。</w:t>
      </w:r>
    </w:p>
    <w:p w14:paraId="52086B22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5.根据评审要求后附所需证明材料。</w:t>
      </w:r>
    </w:p>
    <w:p w14:paraId="5C7E5D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29BA0485"/>
    <w:rsid w:val="31AA6C49"/>
    <w:rsid w:val="3FF9428E"/>
    <w:rsid w:val="43B45922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8E6B9D87A702416391F99FF726051DB2_13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