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AC275">
      <w:pPr>
        <w:pStyle w:val="6"/>
        <w:spacing w:line="500" w:lineRule="exact"/>
        <w:jc w:val="center"/>
        <w:outlineLvl w:val="2"/>
        <w:rPr>
          <w:rFonts w:hint="eastAsia" w:eastAsia="宋体"/>
          <w:bCs w:val="0"/>
          <w:sz w:val="28"/>
          <w:szCs w:val="28"/>
          <w:lang w:val="en-US" w:eastAsia="zh-CN"/>
        </w:rPr>
      </w:pPr>
      <w:bookmarkStart w:id="0" w:name="_Toc31952"/>
      <w:bookmarkStart w:id="1" w:name="_Toc13036"/>
      <w:bookmarkStart w:id="2" w:name="_Toc2281"/>
      <w:bookmarkStart w:id="3" w:name="_Toc17723"/>
      <w:bookmarkStart w:id="4" w:name="_Toc29023_WPSOffice_Level2"/>
      <w:bookmarkStart w:id="5" w:name="_Toc520"/>
      <w:r>
        <w:rPr>
          <w:rFonts w:hint="eastAsia"/>
          <w:bCs w:val="0"/>
          <w:sz w:val="28"/>
          <w:szCs w:val="28"/>
        </w:rPr>
        <w:t>供应商认为</w:t>
      </w:r>
      <w:r>
        <w:rPr>
          <w:rFonts w:hint="eastAsia"/>
          <w:bCs w:val="0"/>
          <w:sz w:val="28"/>
          <w:szCs w:val="28"/>
          <w:lang w:val="en-US" w:eastAsia="zh-CN"/>
        </w:rPr>
        <w:t>需要提供的</w:t>
      </w:r>
      <w:r>
        <w:rPr>
          <w:rFonts w:hint="eastAsia"/>
          <w:bCs w:val="0"/>
          <w:sz w:val="28"/>
          <w:szCs w:val="28"/>
        </w:rPr>
        <w:t>其他</w:t>
      </w:r>
      <w:bookmarkEnd w:id="0"/>
      <w:bookmarkEnd w:id="1"/>
      <w:bookmarkEnd w:id="2"/>
      <w:bookmarkEnd w:id="3"/>
      <w:bookmarkEnd w:id="4"/>
      <w:bookmarkEnd w:id="5"/>
      <w:r>
        <w:rPr>
          <w:rFonts w:hint="eastAsia"/>
          <w:bCs w:val="0"/>
          <w:sz w:val="28"/>
          <w:szCs w:val="28"/>
          <w:lang w:val="en-US" w:eastAsia="zh-CN"/>
        </w:rPr>
        <w:t>材料</w:t>
      </w:r>
    </w:p>
    <w:p w14:paraId="41F1FCFD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90E19"/>
    <w:rsid w:val="19E9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insoku w:val="0"/>
      <w:autoSpaceDE w:val="0"/>
      <w:autoSpaceDN w:val="0"/>
      <w:adjustRightInd w:val="0"/>
      <w:snapToGrid w:val="0"/>
      <w:jc w:val="center"/>
      <w:textAlignment w:val="baseline"/>
      <w:outlineLvl w:val="1"/>
    </w:pPr>
    <w:rPr>
      <w:rFonts w:ascii="宋体" w:hAnsi="宋体" w:eastAsia="宋体" w:cs="宋体"/>
      <w:b/>
      <w:bCs/>
      <w:sz w:val="28"/>
      <w:highlight w:val="none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customStyle="1" w:styleId="6">
    <w:name w:val="标题 2（投标文件）"/>
    <w:basedOn w:val="3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2025-04-24T09:32:00Z</dcterms:created>
  <dc:creator>吃猫的鱼</dc:creator>
  <cp:lastModifiedBy>吃猫的鱼</cp:lastModifiedBy>
  <dcterms:modified xsi:type="dcterms:W3CDTF">2025-04-24T09:33:06Z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F5F80A0F13E946FD8D4EF182F53DFEBA_11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