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0FE879">
      <w:pPr>
        <w:jc w:val="center"/>
        <w:rPr>
          <w:rFonts w:hint="eastAsia" w:ascii="宋体" w:hAnsi="宋体" w:eastAsia="宋体" w:cs="宋体"/>
          <w:b/>
          <w:color w:val="auto"/>
          <w:sz w:val="40"/>
          <w:szCs w:val="56"/>
          <w:lang w:eastAsia="zh-CN"/>
        </w:rPr>
      </w:pPr>
    </w:p>
    <w:p w14:paraId="0E95BD0A">
      <w:pPr>
        <w:jc w:val="center"/>
        <w:rPr>
          <w:rFonts w:hint="eastAsia" w:ascii="宋体" w:hAnsi="宋体" w:eastAsia="宋体" w:cs="宋体"/>
          <w:b/>
          <w:color w:val="auto"/>
          <w:sz w:val="40"/>
          <w:szCs w:val="56"/>
          <w:lang w:eastAsia="zh-CN"/>
        </w:rPr>
      </w:pPr>
    </w:p>
    <w:p w14:paraId="009E6E1D">
      <w:pPr>
        <w:jc w:val="center"/>
        <w:rPr>
          <w:rFonts w:hint="eastAsia" w:ascii="宋体" w:hAnsi="宋体" w:eastAsia="宋体" w:cs="宋体"/>
          <w:b/>
          <w:color w:val="auto"/>
          <w:sz w:val="40"/>
          <w:szCs w:val="56"/>
          <w:lang w:eastAsia="zh-CN"/>
        </w:rPr>
      </w:pPr>
    </w:p>
    <w:p w14:paraId="037622D0">
      <w:pPr>
        <w:jc w:val="center"/>
        <w:rPr>
          <w:rFonts w:hint="eastAsia" w:ascii="宋体" w:hAnsi="宋体" w:eastAsia="宋体" w:cs="宋体"/>
          <w:b/>
          <w:color w:val="auto"/>
          <w:sz w:val="40"/>
          <w:szCs w:val="56"/>
          <w:lang w:eastAsia="zh-CN"/>
        </w:rPr>
      </w:pPr>
    </w:p>
    <w:p w14:paraId="1253D04B">
      <w:pPr>
        <w:jc w:val="center"/>
        <w:rPr>
          <w:rFonts w:hint="eastAsia" w:ascii="宋体" w:hAnsi="宋体" w:eastAsia="宋体" w:cs="宋体"/>
          <w:b/>
          <w:color w:val="auto"/>
          <w:sz w:val="28"/>
          <w:szCs w:val="36"/>
          <w:lang w:eastAsia="zh-CN"/>
        </w:rPr>
      </w:pPr>
      <w:r>
        <w:rPr>
          <w:rFonts w:hint="eastAsia" w:ascii="宋体" w:hAnsi="宋体" w:eastAsia="宋体" w:cs="宋体"/>
          <w:b/>
          <w:color w:val="auto"/>
          <w:sz w:val="40"/>
          <w:szCs w:val="56"/>
          <w:lang w:eastAsia="zh-CN"/>
        </w:rPr>
        <w:t>消防控制室值守劳务外包</w:t>
      </w:r>
    </w:p>
    <w:p w14:paraId="36501BA9">
      <w:pPr>
        <w:jc w:val="center"/>
        <w:rPr>
          <w:rFonts w:hint="eastAsia" w:ascii="宋体" w:hAnsi="宋体" w:eastAsia="宋体" w:cs="宋体"/>
          <w:b/>
          <w:color w:val="auto"/>
          <w:sz w:val="56"/>
          <w:szCs w:val="56"/>
          <w:lang w:eastAsia="zh-CN"/>
        </w:rPr>
      </w:pPr>
    </w:p>
    <w:p w14:paraId="019264ED">
      <w:pPr>
        <w:jc w:val="center"/>
        <w:rPr>
          <w:rFonts w:hint="eastAsia" w:ascii="宋体" w:hAnsi="宋体" w:eastAsia="宋体" w:cs="宋体"/>
          <w:b/>
          <w:color w:val="auto"/>
          <w:sz w:val="56"/>
          <w:szCs w:val="56"/>
          <w:lang w:eastAsia="zh-CN"/>
        </w:rPr>
      </w:pPr>
      <w:r>
        <w:rPr>
          <w:rFonts w:hint="eastAsia" w:ascii="宋体" w:hAnsi="宋体" w:eastAsia="宋体" w:cs="宋体"/>
          <w:b/>
          <w:color w:val="auto"/>
          <w:sz w:val="56"/>
          <w:szCs w:val="56"/>
          <w:lang w:eastAsia="zh-CN"/>
        </w:rPr>
        <w:t>合 同 主 要 条 款</w:t>
      </w:r>
    </w:p>
    <w:p w14:paraId="1638337F">
      <w:pPr>
        <w:pStyle w:val="3"/>
        <w:rPr>
          <w:rFonts w:hint="eastAsia" w:ascii="宋体" w:hAnsi="宋体" w:eastAsia="宋体" w:cs="宋体"/>
          <w:color w:val="auto"/>
        </w:rPr>
      </w:pPr>
    </w:p>
    <w:p w14:paraId="44AA0696">
      <w:pPr>
        <w:pStyle w:val="2"/>
        <w:rPr>
          <w:rFonts w:hint="eastAsia" w:ascii="宋体" w:hAnsi="宋体" w:eastAsia="宋体" w:cs="宋体"/>
          <w:color w:val="auto"/>
          <w:lang w:eastAsia="zh-CN"/>
        </w:rPr>
      </w:pPr>
      <w:r>
        <w:rPr>
          <w:rFonts w:hint="eastAsia" w:ascii="宋体" w:hAnsi="宋体" w:eastAsia="宋体" w:cs="宋体"/>
          <w:b/>
          <w:color w:val="auto"/>
          <w:sz w:val="24"/>
          <w:szCs w:val="24"/>
          <w:lang w:eastAsia="zh-CN"/>
        </w:rPr>
        <w:t>（本格式条款供双方签订合同参考，采购人可根据项目的实际情况增加条款和内容）</w:t>
      </w:r>
    </w:p>
    <w:p w14:paraId="5E6AB9F4">
      <w:pPr>
        <w:jc w:val="center"/>
        <w:rPr>
          <w:rFonts w:hint="eastAsia" w:ascii="宋体" w:hAnsi="宋体" w:eastAsia="宋体" w:cs="宋体"/>
          <w:b/>
          <w:color w:val="auto"/>
          <w:sz w:val="48"/>
          <w:szCs w:val="48"/>
          <w:lang w:eastAsia="zh-CN"/>
        </w:rPr>
      </w:pPr>
    </w:p>
    <w:p w14:paraId="17397052">
      <w:pPr>
        <w:jc w:val="center"/>
        <w:rPr>
          <w:rFonts w:hint="eastAsia" w:ascii="宋体" w:hAnsi="宋体" w:eastAsia="宋体" w:cs="宋体"/>
          <w:b/>
          <w:bCs/>
          <w:color w:val="auto"/>
          <w:sz w:val="30"/>
          <w:szCs w:val="30"/>
          <w:lang w:eastAsia="zh-CN"/>
        </w:rPr>
      </w:pPr>
      <w:r>
        <w:rPr>
          <w:rFonts w:hint="eastAsia" w:ascii="宋体" w:hAnsi="宋体" w:eastAsia="宋体" w:cs="宋体"/>
          <w:b/>
          <w:color w:val="auto"/>
          <w:sz w:val="32"/>
          <w:szCs w:val="32"/>
          <w:lang w:eastAsia="zh-CN"/>
        </w:rPr>
        <w:t>合同编号：</w:t>
      </w:r>
      <w:r>
        <w:rPr>
          <w:rFonts w:hint="eastAsia" w:ascii="宋体" w:hAnsi="宋体" w:eastAsia="宋体" w:cs="宋体"/>
          <w:b/>
          <w:bCs/>
          <w:color w:val="auto"/>
          <w:sz w:val="30"/>
          <w:szCs w:val="30"/>
          <w:lang w:eastAsia="zh-CN"/>
        </w:rPr>
        <w:t>XXXX</w:t>
      </w:r>
    </w:p>
    <w:p w14:paraId="36B54224">
      <w:pPr>
        <w:rPr>
          <w:rFonts w:hint="eastAsia" w:ascii="宋体" w:hAnsi="宋体" w:eastAsia="宋体" w:cs="宋体"/>
          <w:b/>
          <w:color w:val="auto"/>
          <w:lang w:eastAsia="zh-CN"/>
        </w:rPr>
      </w:pPr>
    </w:p>
    <w:p w14:paraId="21BE0402">
      <w:pPr>
        <w:rPr>
          <w:rFonts w:hint="eastAsia" w:ascii="宋体" w:hAnsi="宋体" w:eastAsia="宋体" w:cs="宋体"/>
          <w:b/>
          <w:color w:val="auto"/>
          <w:lang w:eastAsia="zh-CN"/>
        </w:rPr>
      </w:pPr>
    </w:p>
    <w:p w14:paraId="18ACD833">
      <w:pPr>
        <w:rPr>
          <w:rFonts w:hint="eastAsia" w:ascii="宋体" w:hAnsi="宋体" w:eastAsia="宋体" w:cs="宋体"/>
          <w:b/>
          <w:color w:val="auto"/>
          <w:lang w:eastAsia="zh-CN"/>
        </w:rPr>
      </w:pPr>
    </w:p>
    <w:p w14:paraId="6AAA5CFD">
      <w:pPr>
        <w:rPr>
          <w:rFonts w:hint="eastAsia" w:ascii="宋体" w:hAnsi="宋体" w:eastAsia="宋体" w:cs="宋体"/>
          <w:b/>
          <w:color w:val="auto"/>
          <w:lang w:eastAsia="zh-CN"/>
        </w:rPr>
      </w:pPr>
    </w:p>
    <w:p w14:paraId="1F2E065B">
      <w:pPr>
        <w:rPr>
          <w:rFonts w:hint="eastAsia" w:ascii="宋体" w:hAnsi="宋体" w:eastAsia="宋体" w:cs="宋体"/>
          <w:color w:val="auto"/>
          <w:lang w:eastAsia="zh-CN"/>
        </w:rPr>
      </w:pPr>
    </w:p>
    <w:p w14:paraId="49F862DA">
      <w:pPr>
        <w:pStyle w:val="3"/>
        <w:rPr>
          <w:rFonts w:hint="eastAsia" w:ascii="宋体" w:hAnsi="宋体" w:eastAsia="宋体" w:cs="宋体"/>
          <w:color w:val="auto"/>
        </w:rPr>
      </w:pPr>
    </w:p>
    <w:p w14:paraId="4CCF58A9">
      <w:pPr>
        <w:rPr>
          <w:rFonts w:hint="eastAsia" w:ascii="宋体" w:hAnsi="宋体" w:eastAsia="宋体" w:cs="宋体"/>
          <w:color w:val="auto"/>
          <w:lang w:eastAsia="zh-CN"/>
        </w:rPr>
      </w:pPr>
    </w:p>
    <w:p w14:paraId="037D9712">
      <w:pPr>
        <w:pStyle w:val="3"/>
        <w:rPr>
          <w:rFonts w:hint="eastAsia" w:ascii="宋体" w:hAnsi="宋体" w:eastAsia="宋体" w:cs="宋体"/>
          <w:color w:val="auto"/>
        </w:rPr>
      </w:pPr>
    </w:p>
    <w:p w14:paraId="100AC54E">
      <w:pPr>
        <w:rPr>
          <w:rFonts w:hint="eastAsia" w:ascii="宋体" w:hAnsi="宋体" w:eastAsia="宋体" w:cs="宋体"/>
          <w:color w:val="auto"/>
        </w:rPr>
      </w:pPr>
    </w:p>
    <w:p w14:paraId="71BDA9B7">
      <w:pPr>
        <w:rPr>
          <w:rFonts w:hint="eastAsia" w:ascii="宋体" w:hAnsi="宋体" w:eastAsia="宋体" w:cs="宋体"/>
          <w:color w:val="auto"/>
        </w:rPr>
      </w:pPr>
    </w:p>
    <w:p w14:paraId="1651FCEB">
      <w:pPr>
        <w:rPr>
          <w:rFonts w:hint="eastAsia" w:ascii="宋体" w:hAnsi="宋体" w:eastAsia="宋体" w:cs="宋体"/>
          <w:color w:val="auto"/>
        </w:rPr>
      </w:pPr>
    </w:p>
    <w:p w14:paraId="71A00D49">
      <w:pPr>
        <w:rPr>
          <w:rFonts w:hint="eastAsia" w:ascii="宋体" w:hAnsi="宋体" w:eastAsia="宋体" w:cs="宋体"/>
          <w:color w:val="auto"/>
          <w:lang w:eastAsia="zh-CN"/>
        </w:rPr>
      </w:pPr>
    </w:p>
    <w:p w14:paraId="24926019">
      <w:pPr>
        <w:pStyle w:val="3"/>
        <w:rPr>
          <w:rFonts w:hint="eastAsia" w:ascii="宋体" w:hAnsi="宋体" w:eastAsia="宋体" w:cs="宋体"/>
          <w:color w:val="auto"/>
        </w:rPr>
      </w:pPr>
    </w:p>
    <w:p w14:paraId="3A33BE42">
      <w:pPr>
        <w:rPr>
          <w:rFonts w:hint="eastAsia" w:ascii="宋体" w:hAnsi="宋体" w:eastAsia="宋体" w:cs="宋体"/>
          <w:color w:val="auto"/>
          <w:lang w:eastAsia="zh-CN"/>
        </w:rPr>
      </w:pPr>
    </w:p>
    <w:p w14:paraId="4E805DC9">
      <w:pPr>
        <w:pStyle w:val="3"/>
        <w:rPr>
          <w:rFonts w:hint="eastAsia" w:ascii="宋体" w:hAnsi="宋体" w:eastAsia="宋体" w:cs="宋体"/>
          <w:color w:val="auto"/>
        </w:rPr>
      </w:pPr>
    </w:p>
    <w:p w14:paraId="0BA37142">
      <w:pPr>
        <w:spacing w:line="360" w:lineRule="auto"/>
        <w:ind w:left="1469" w:hanging="1469" w:hangingChars="400"/>
        <w:jc w:val="center"/>
        <w:rPr>
          <w:rFonts w:hint="eastAsia" w:ascii="宋体" w:hAnsi="宋体" w:eastAsia="宋体" w:cs="宋体"/>
          <w:b/>
          <w:color w:val="auto"/>
          <w:spacing w:val="23"/>
          <w:sz w:val="32"/>
          <w:szCs w:val="32"/>
          <w:lang w:eastAsia="zh-CN"/>
        </w:rPr>
      </w:pPr>
      <w:r>
        <w:rPr>
          <w:rFonts w:hint="eastAsia" w:ascii="宋体" w:hAnsi="宋体" w:eastAsia="宋体" w:cs="宋体"/>
          <w:b/>
          <w:color w:val="auto"/>
          <w:spacing w:val="23"/>
          <w:sz w:val="32"/>
          <w:szCs w:val="32"/>
          <w:lang w:eastAsia="zh-CN"/>
        </w:rPr>
        <w:t>甲方(采购人)：</w:t>
      </w:r>
      <w:r>
        <w:rPr>
          <w:rFonts w:hint="eastAsia" w:ascii="宋体" w:hAnsi="宋体" w:eastAsia="宋体" w:cs="宋体"/>
          <w:color w:val="auto"/>
          <w:spacing w:val="23"/>
          <w:sz w:val="28"/>
          <w:szCs w:val="28"/>
          <w:u w:val="single"/>
          <w:lang w:eastAsia="zh-CN"/>
        </w:rPr>
        <w:t></w:t>
      </w:r>
    </w:p>
    <w:p w14:paraId="590846F4">
      <w:pPr>
        <w:spacing w:line="360" w:lineRule="auto"/>
        <w:ind w:left="840" w:hanging="840" w:hangingChars="400"/>
        <w:jc w:val="center"/>
        <w:rPr>
          <w:rFonts w:hint="eastAsia" w:ascii="宋体" w:hAnsi="宋体" w:eastAsia="宋体" w:cs="宋体"/>
          <w:color w:val="auto"/>
          <w:spacing w:val="23"/>
          <w:sz w:val="28"/>
          <w:szCs w:val="28"/>
          <w:u w:val="single"/>
          <w:lang w:eastAsia="zh-CN"/>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rPr>
        <w:fldChar w:fldCharType="separate"/>
      </w:r>
      <w:r>
        <w:rPr>
          <w:rFonts w:hint="eastAsia" w:ascii="宋体" w:hAnsi="宋体" w:eastAsia="宋体" w:cs="宋体"/>
          <w:b/>
          <w:color w:val="auto"/>
          <w:spacing w:val="23"/>
          <w:sz w:val="32"/>
          <w:szCs w:val="32"/>
          <w:lang w:eastAsia="zh-CN"/>
        </w:rPr>
        <w:t>乙方</w:t>
      </w:r>
      <w:r>
        <w:rPr>
          <w:rFonts w:hint="eastAsia" w:ascii="宋体" w:hAnsi="宋体" w:eastAsia="宋体" w:cs="宋体"/>
          <w:b/>
          <w:color w:val="auto"/>
          <w:spacing w:val="23"/>
          <w:sz w:val="32"/>
          <w:szCs w:val="32"/>
          <w:lang w:eastAsia="zh-CN"/>
        </w:rPr>
        <w:fldChar w:fldCharType="end"/>
      </w:r>
      <w:r>
        <w:rPr>
          <w:rFonts w:hint="eastAsia" w:ascii="宋体" w:hAnsi="宋体" w:eastAsia="宋体" w:cs="宋体"/>
          <w:b/>
          <w:color w:val="auto"/>
          <w:spacing w:val="23"/>
          <w:sz w:val="32"/>
          <w:szCs w:val="32"/>
          <w:lang w:eastAsia="zh-CN"/>
        </w:rPr>
        <w:t>(供应商)：</w:t>
      </w:r>
      <w:r>
        <w:rPr>
          <w:rFonts w:hint="eastAsia" w:ascii="宋体" w:hAnsi="宋体" w:eastAsia="宋体" w:cs="宋体"/>
          <w:color w:val="auto"/>
          <w:spacing w:val="23"/>
          <w:sz w:val="28"/>
          <w:szCs w:val="28"/>
          <w:u w:val="single"/>
          <w:lang w:eastAsia="zh-CN"/>
        </w:rPr>
        <w:t></w:t>
      </w:r>
    </w:p>
    <w:p w14:paraId="422F38D9">
      <w:pPr>
        <w:spacing w:line="500" w:lineRule="atLeast"/>
        <w:jc w:val="center"/>
        <w:rPr>
          <w:rFonts w:hint="eastAsia" w:ascii="宋体" w:hAnsi="宋体" w:eastAsia="宋体" w:cs="宋体"/>
          <w:b/>
          <w:bCs/>
          <w:color w:val="auto"/>
          <w:sz w:val="40"/>
          <w:szCs w:val="40"/>
          <w:lang w:eastAsia="zh-CN"/>
        </w:rPr>
      </w:pPr>
      <w:r>
        <w:rPr>
          <w:rFonts w:hint="eastAsia" w:ascii="宋体" w:hAnsi="宋体" w:eastAsia="宋体" w:cs="宋体"/>
          <w:b/>
          <w:color w:val="auto"/>
          <w:spacing w:val="23"/>
          <w:sz w:val="32"/>
          <w:szCs w:val="32"/>
          <w:lang w:eastAsia="zh-CN"/>
        </w:rPr>
        <w:t>签订时间：</w:t>
      </w:r>
      <w:r>
        <w:rPr>
          <w:rFonts w:hint="eastAsia" w:ascii="宋体" w:hAnsi="宋体" w:eastAsia="宋体" w:cs="宋体"/>
          <w:color w:val="auto"/>
          <w:spacing w:val="23"/>
          <w:sz w:val="28"/>
          <w:szCs w:val="28"/>
          <w:u w:val="single"/>
          <w:lang w:eastAsia="zh-CN"/>
        </w:rPr>
        <w:t></w:t>
      </w:r>
      <w:r>
        <w:rPr>
          <w:rFonts w:hint="eastAsia" w:ascii="宋体" w:hAnsi="宋体" w:eastAsia="宋体" w:cs="宋体"/>
          <w:b/>
          <w:color w:val="auto"/>
          <w:spacing w:val="23"/>
          <w:sz w:val="32"/>
          <w:szCs w:val="32"/>
          <w:lang w:eastAsia="zh-CN"/>
        </w:rPr>
        <w:t>年</w:t>
      </w:r>
      <w:r>
        <w:rPr>
          <w:rFonts w:hint="eastAsia" w:ascii="宋体" w:hAnsi="宋体" w:eastAsia="宋体" w:cs="宋体"/>
          <w:color w:val="auto"/>
          <w:spacing w:val="23"/>
          <w:sz w:val="28"/>
          <w:szCs w:val="28"/>
          <w:u w:val="single"/>
          <w:lang w:eastAsia="zh-CN"/>
        </w:rPr>
        <w:t></w:t>
      </w:r>
      <w:r>
        <w:rPr>
          <w:rFonts w:hint="eastAsia" w:ascii="宋体" w:hAnsi="宋体" w:eastAsia="宋体" w:cs="宋体"/>
          <w:b/>
          <w:color w:val="auto"/>
          <w:spacing w:val="23"/>
          <w:sz w:val="32"/>
          <w:szCs w:val="32"/>
          <w:lang w:eastAsia="zh-CN"/>
        </w:rPr>
        <w:t>月</w:t>
      </w:r>
      <w:r>
        <w:rPr>
          <w:rFonts w:hint="eastAsia" w:ascii="宋体" w:hAnsi="宋体" w:eastAsia="宋体" w:cs="宋体"/>
          <w:color w:val="auto"/>
          <w:spacing w:val="23"/>
          <w:sz w:val="28"/>
          <w:szCs w:val="28"/>
          <w:u w:val="single"/>
          <w:lang w:eastAsia="zh-CN"/>
        </w:rPr>
        <w:t></w:t>
      </w:r>
      <w:r>
        <w:rPr>
          <w:rFonts w:hint="eastAsia" w:ascii="宋体" w:hAnsi="宋体" w:eastAsia="宋体" w:cs="宋体"/>
          <w:b/>
          <w:color w:val="auto"/>
          <w:spacing w:val="23"/>
          <w:sz w:val="32"/>
          <w:szCs w:val="32"/>
          <w:lang w:eastAsia="zh-CN"/>
        </w:rPr>
        <w:t>日</w:t>
      </w:r>
    </w:p>
    <w:p w14:paraId="4E6E957E">
      <w:pPr>
        <w:spacing w:line="500" w:lineRule="exact"/>
        <w:rPr>
          <w:rFonts w:hint="eastAsia" w:ascii="宋体" w:hAnsi="宋体" w:eastAsia="宋体" w:cs="宋体"/>
          <w:bCs/>
          <w:color w:val="auto"/>
          <w:sz w:val="28"/>
          <w:szCs w:val="28"/>
          <w:lang w:eastAsia="zh-CN" w:bidi="ar"/>
        </w:rPr>
      </w:pPr>
      <w:r>
        <w:rPr>
          <w:rFonts w:hint="eastAsia" w:ascii="宋体" w:hAnsi="宋体" w:eastAsia="宋体" w:cs="宋体"/>
          <w:bCs/>
          <w:color w:val="auto"/>
          <w:sz w:val="28"/>
          <w:szCs w:val="28"/>
          <w:lang w:eastAsia="zh-CN" w:bidi="ar"/>
        </w:rPr>
        <w:t>甲方(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rPr>
        <w:fldChar w:fldCharType="separate"/>
      </w:r>
      <w:r>
        <w:rPr>
          <w:rFonts w:hint="eastAsia" w:ascii="宋体" w:hAnsi="宋体" w:eastAsia="宋体" w:cs="宋体"/>
          <w:bCs/>
          <w:color w:val="auto"/>
          <w:sz w:val="28"/>
          <w:szCs w:val="28"/>
          <w:lang w:eastAsia="zh-CN" w:bidi="ar"/>
        </w:rPr>
        <w:t>采购人</w:t>
      </w:r>
      <w:r>
        <w:rPr>
          <w:rFonts w:hint="eastAsia" w:ascii="宋体" w:hAnsi="宋体" w:eastAsia="宋体" w:cs="宋体"/>
          <w:bCs/>
          <w:color w:val="auto"/>
          <w:sz w:val="28"/>
          <w:szCs w:val="28"/>
          <w:lang w:eastAsia="zh-CN" w:bidi="ar"/>
        </w:rPr>
        <w:fldChar w:fldCharType="end"/>
      </w:r>
      <w:r>
        <w:rPr>
          <w:rFonts w:hint="eastAsia" w:ascii="宋体" w:hAnsi="宋体" w:eastAsia="宋体" w:cs="宋体"/>
          <w:bCs/>
          <w:color w:val="auto"/>
          <w:sz w:val="28"/>
          <w:szCs w:val="28"/>
          <w:lang w:eastAsia="zh-CN" w:bidi="ar"/>
        </w:rPr>
        <w:t>)：</w:t>
      </w:r>
      <w:r>
        <w:rPr>
          <w:rFonts w:hint="eastAsia" w:ascii="宋体" w:hAnsi="宋体" w:eastAsia="宋体" w:cs="宋体"/>
          <w:bCs/>
          <w:color w:val="auto"/>
          <w:sz w:val="28"/>
          <w:szCs w:val="28"/>
          <w:u w:val="single"/>
          <w:lang w:eastAsia="zh-CN" w:bidi="ar"/>
        </w:rPr>
        <w:t xml:space="preserve">                               </w:t>
      </w:r>
    </w:p>
    <w:p w14:paraId="6081415F">
      <w:pPr>
        <w:spacing w:line="500" w:lineRule="exact"/>
        <w:rPr>
          <w:rFonts w:hint="eastAsia" w:ascii="宋体" w:hAnsi="宋体" w:eastAsia="宋体" w:cs="宋体"/>
          <w:bCs/>
          <w:color w:val="auto"/>
          <w:sz w:val="28"/>
          <w:szCs w:val="28"/>
          <w:lang w:eastAsia="zh-CN" w:bidi="ar"/>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rPr>
        <w:fldChar w:fldCharType="separate"/>
      </w:r>
      <w:r>
        <w:rPr>
          <w:rFonts w:hint="eastAsia" w:ascii="宋体" w:hAnsi="宋体" w:eastAsia="宋体" w:cs="宋体"/>
          <w:bCs/>
          <w:color w:val="auto"/>
          <w:sz w:val="28"/>
          <w:szCs w:val="28"/>
          <w:lang w:eastAsia="zh-CN" w:bidi="ar"/>
        </w:rPr>
        <w:t>乙方</w:t>
      </w:r>
      <w:r>
        <w:rPr>
          <w:rFonts w:hint="eastAsia" w:ascii="宋体" w:hAnsi="宋体" w:eastAsia="宋体" w:cs="宋体"/>
          <w:bCs/>
          <w:color w:val="auto"/>
          <w:sz w:val="28"/>
          <w:szCs w:val="28"/>
          <w:lang w:eastAsia="zh-CN" w:bidi="ar"/>
        </w:rPr>
        <w:fldChar w:fldCharType="end"/>
      </w:r>
      <w:r>
        <w:rPr>
          <w:rFonts w:hint="eastAsia" w:ascii="宋体" w:hAnsi="宋体" w:eastAsia="宋体" w:cs="宋体"/>
          <w:bCs/>
          <w:color w:val="auto"/>
          <w:sz w:val="28"/>
          <w:szCs w:val="28"/>
          <w:lang w:eastAsia="zh-CN" w:bidi="ar"/>
        </w:rPr>
        <w:t>(供应商)：</w:t>
      </w:r>
      <w:r>
        <w:rPr>
          <w:rFonts w:hint="eastAsia" w:ascii="宋体" w:hAnsi="宋体" w:eastAsia="宋体" w:cs="宋体"/>
          <w:bCs/>
          <w:color w:val="auto"/>
          <w:sz w:val="28"/>
          <w:szCs w:val="28"/>
          <w:u w:val="single"/>
          <w:lang w:eastAsia="zh-CN" w:bidi="ar"/>
        </w:rPr>
        <w:t xml:space="preserve">                               </w:t>
      </w:r>
    </w:p>
    <w:p w14:paraId="22F7F3DE">
      <w:pPr>
        <w:spacing w:line="500" w:lineRule="exact"/>
        <w:ind w:right="-195" w:rightChars="-93"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甲乙双方根据</w:t>
      </w:r>
      <w:r>
        <w:rPr>
          <w:rFonts w:hint="eastAsia" w:ascii="宋体" w:hAnsi="宋体" w:eastAsia="宋体" w:cs="宋体"/>
          <w:color w:val="auto"/>
          <w:sz w:val="28"/>
          <w:szCs w:val="28"/>
          <w:u w:val="single"/>
          <w:lang w:eastAsia="zh-CN"/>
        </w:rPr>
        <w:t></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w:t>
      </w:r>
      <w:r>
        <w:rPr>
          <w:rFonts w:hint="eastAsia" w:ascii="宋体" w:hAnsi="宋体" w:eastAsia="宋体" w:cs="宋体"/>
          <w:color w:val="auto"/>
          <w:sz w:val="28"/>
          <w:szCs w:val="28"/>
          <w:lang w:eastAsia="zh-CN"/>
        </w:rPr>
        <w:t>日</w:t>
      </w:r>
      <w:r>
        <w:rPr>
          <w:rFonts w:hint="eastAsia" w:ascii="宋体" w:hAnsi="宋体" w:eastAsia="宋体" w:cs="宋体"/>
          <w:color w:val="auto"/>
          <w:sz w:val="28"/>
          <w:szCs w:val="28"/>
          <w:u w:val="single"/>
          <w:lang w:eastAsia="zh-CN"/>
        </w:rPr>
        <w:t></w:t>
      </w:r>
      <w:r>
        <w:rPr>
          <w:rFonts w:hint="eastAsia" w:ascii="宋体" w:hAnsi="宋体" w:eastAsia="宋体" w:cs="宋体"/>
          <w:color w:val="auto"/>
          <w:sz w:val="28"/>
          <w:szCs w:val="28"/>
          <w:lang w:eastAsia="zh-CN"/>
        </w:rPr>
        <w:t>政府采购项目采购结果及相关磋商</w:t>
      </w:r>
      <w:r>
        <w:rPr>
          <w:rFonts w:hint="eastAsia" w:ascii="宋体" w:hAnsi="宋体" w:eastAsia="宋体" w:cs="宋体"/>
          <w:color w:val="auto"/>
        </w:rPr>
        <w:fldChar w:fldCharType="begin"/>
      </w:r>
      <w:r>
        <w:rPr>
          <w:rFonts w:hint="eastAsia" w:ascii="宋体" w:hAnsi="宋体" w:eastAsia="宋体" w:cs="宋体"/>
          <w:color w:val="auto"/>
          <w:lang w:eastAsia="zh-CN"/>
        </w:rPr>
        <w:instrText xml:space="preserve"> HYPERLINK "http://set2.mail.qq.com/cgi-bin/mail_spam?action=check_link&amp;spam=0&amp;url=http%3A%2F%2Fwww%2Ebaidu%2Ecom%2Fs%3Fwd%3D%25E6%258A%2595%25E6%25A0%2587%25E6%2596%2587%25E4%25BB%25B6%26hl_tag%3Dtextlink%26tn%3DSE_hldp01350_v6v6zkg6" </w:instrText>
      </w:r>
      <w:r>
        <w:rPr>
          <w:rFonts w:hint="eastAsia" w:ascii="宋体" w:hAnsi="宋体" w:eastAsia="宋体" w:cs="宋体"/>
          <w:color w:val="auto"/>
        </w:rPr>
        <w:fldChar w:fldCharType="separate"/>
      </w:r>
      <w:r>
        <w:rPr>
          <w:rFonts w:hint="eastAsia" w:ascii="宋体" w:hAnsi="宋体" w:eastAsia="宋体" w:cs="宋体"/>
          <w:color w:val="auto"/>
          <w:sz w:val="28"/>
          <w:szCs w:val="28"/>
          <w:lang w:eastAsia="zh-CN"/>
        </w:rPr>
        <w:t>文件</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及响应文件，本合同经双方友好协商平等、诚信、协作的原则，按照《中华人民共和国民法典》和《中华人民共和国政府采购法》经协商一致，订立本合同，供双方共同遵守：</w:t>
      </w:r>
    </w:p>
    <w:p w14:paraId="5534C300">
      <w:pPr>
        <w:spacing w:line="560" w:lineRule="exact"/>
        <w:ind w:right="-197" w:rightChars="-94"/>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第一条、合同约定的内容</w:t>
      </w:r>
    </w:p>
    <w:p w14:paraId="68C3CB2E">
      <w:pPr>
        <w:spacing w:line="500" w:lineRule="exact"/>
        <w:ind w:right="-195" w:rightChars="-93" w:firstLine="560" w:firstLineChars="200"/>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u w:val="single"/>
          <w:lang w:val="en-US" w:eastAsia="zh-CN"/>
        </w:rPr>
        <w:t xml:space="preserve">                                                                 </w:t>
      </w:r>
    </w:p>
    <w:p w14:paraId="542A2DB6">
      <w:pPr>
        <w:pStyle w:val="7"/>
        <w:widowControl/>
        <w:numPr>
          <w:ilvl w:val="0"/>
          <w:numId w:val="1"/>
        </w:numPr>
        <w:kinsoku/>
        <w:autoSpaceDE/>
        <w:autoSpaceDN/>
        <w:snapToGrid/>
        <w:spacing w:line="500" w:lineRule="exact"/>
        <w:ind w:firstLine="0" w:firstLineChars="0"/>
        <w:textAlignment w:val="auto"/>
        <w:rPr>
          <w:rFonts w:hint="eastAsia" w:ascii="宋体" w:hAnsi="宋体" w:eastAsia="宋体" w:cs="宋体"/>
          <w:b/>
          <w:color w:val="auto"/>
          <w:szCs w:val="28"/>
          <w:lang w:bidi="ar"/>
        </w:rPr>
      </w:pPr>
      <w:r>
        <w:rPr>
          <w:rFonts w:hint="eastAsia" w:ascii="宋体" w:hAnsi="宋体" w:eastAsia="宋体" w:cs="宋体"/>
          <w:b/>
          <w:color w:val="auto"/>
          <w:szCs w:val="28"/>
          <w:lang w:bidi="ar"/>
        </w:rPr>
        <w:t>服务地点及期限：</w:t>
      </w:r>
    </w:p>
    <w:p w14:paraId="773FEB24">
      <w:pPr>
        <w:spacing w:line="500" w:lineRule="exact"/>
        <w:ind w:right="-195" w:rightChars="-93"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1、服务地点：陕西省高速公路收费中心办公大楼1楼消防控制室</w:t>
      </w:r>
    </w:p>
    <w:p w14:paraId="6F8B3B36">
      <w:pPr>
        <w:spacing w:line="500" w:lineRule="exact"/>
        <w:ind w:right="-195" w:rightChars="-93"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2、服务期限：签订合同之日起至2026年4月30日</w:t>
      </w:r>
      <w:bookmarkStart w:id="0" w:name="_GoBack"/>
      <w:bookmarkEnd w:id="0"/>
    </w:p>
    <w:p w14:paraId="21EADBE5">
      <w:pPr>
        <w:pStyle w:val="7"/>
        <w:widowControl/>
        <w:numPr>
          <w:ilvl w:val="0"/>
          <w:numId w:val="1"/>
        </w:numPr>
        <w:kinsoku/>
        <w:autoSpaceDE/>
        <w:autoSpaceDN/>
        <w:snapToGrid/>
        <w:spacing w:line="500" w:lineRule="exact"/>
        <w:ind w:firstLine="0" w:firstLineChars="0"/>
        <w:textAlignment w:val="auto"/>
        <w:rPr>
          <w:rFonts w:hint="eastAsia" w:ascii="宋体" w:hAnsi="宋体" w:eastAsia="宋体" w:cs="宋体"/>
          <w:b/>
          <w:bCs/>
          <w:color w:val="auto"/>
          <w:szCs w:val="28"/>
        </w:rPr>
      </w:pPr>
      <w:r>
        <w:rPr>
          <w:rFonts w:hint="eastAsia" w:ascii="宋体" w:hAnsi="宋体" w:eastAsia="宋体" w:cs="宋体"/>
          <w:b/>
          <w:bCs/>
          <w:color w:val="auto"/>
          <w:szCs w:val="28"/>
        </w:rPr>
        <w:t>合同金额</w:t>
      </w:r>
    </w:p>
    <w:p w14:paraId="2FEEE5A0">
      <w:pPr>
        <w:numPr>
          <w:ilvl w:val="0"/>
          <w:numId w:val="2"/>
        </w:numPr>
        <w:kinsoku/>
        <w:autoSpaceDE/>
        <w:autoSpaceDN/>
        <w:adjustRightInd/>
        <w:snapToGrid/>
        <w:spacing w:line="560" w:lineRule="exact"/>
        <w:ind w:right="-197" w:rightChars="-94" w:firstLine="560"/>
        <w:textAlignment w:val="auto"/>
        <w:rPr>
          <w:rFonts w:hint="eastAsia" w:ascii="宋体" w:hAnsi="宋体" w:eastAsia="宋体" w:cs="宋体"/>
          <w:bCs/>
          <w:color w:val="auto"/>
          <w:sz w:val="28"/>
          <w:szCs w:val="28"/>
          <w:lang w:eastAsia="zh-CN" w:bidi="ar"/>
        </w:rPr>
      </w:pPr>
      <w:r>
        <w:rPr>
          <w:rFonts w:hint="eastAsia" w:ascii="宋体" w:hAnsi="宋体" w:eastAsia="宋体" w:cs="宋体"/>
          <w:color w:val="auto"/>
          <w:sz w:val="28"/>
          <w:szCs w:val="28"/>
          <w:lang w:eastAsia="zh-CN"/>
        </w:rPr>
        <w:t>合同金额：大写：</w:t>
      </w:r>
      <w:r>
        <w:rPr>
          <w:rFonts w:hint="eastAsia" w:ascii="宋体" w:hAnsi="宋体" w:eastAsia="宋体" w:cs="宋体"/>
          <w:bCs/>
          <w:color w:val="auto"/>
          <w:sz w:val="28"/>
          <w:szCs w:val="28"/>
          <w:lang w:eastAsia="zh-CN" w:bidi="ar"/>
        </w:rPr>
        <w:t>人民币</w:t>
      </w:r>
      <w:r>
        <w:rPr>
          <w:rFonts w:hint="eastAsia" w:ascii="宋体" w:hAnsi="宋体" w:eastAsia="宋体" w:cs="宋体"/>
          <w:bCs/>
          <w:color w:val="auto"/>
          <w:sz w:val="28"/>
          <w:szCs w:val="28"/>
          <w:u w:val="single"/>
          <w:lang w:eastAsia="zh-CN" w:bidi="ar"/>
        </w:rPr>
        <w:t xml:space="preserve">           元</w:t>
      </w:r>
      <w:r>
        <w:rPr>
          <w:rFonts w:hint="eastAsia" w:ascii="宋体" w:hAnsi="宋体" w:eastAsia="宋体" w:cs="宋体"/>
          <w:bCs/>
          <w:color w:val="auto"/>
          <w:sz w:val="28"/>
          <w:szCs w:val="28"/>
          <w:lang w:eastAsia="zh-CN" w:bidi="ar"/>
        </w:rPr>
        <w:t>（小写：¥</w:t>
      </w:r>
      <w:r>
        <w:rPr>
          <w:rFonts w:hint="eastAsia" w:ascii="宋体" w:hAnsi="宋体" w:eastAsia="宋体" w:cs="宋体"/>
          <w:bCs/>
          <w:color w:val="auto"/>
          <w:sz w:val="28"/>
          <w:szCs w:val="28"/>
          <w:u w:val="single"/>
          <w:lang w:eastAsia="zh-CN" w:bidi="ar"/>
        </w:rPr>
        <w:t xml:space="preserve">     元</w:t>
      </w:r>
      <w:r>
        <w:rPr>
          <w:rFonts w:hint="eastAsia" w:ascii="宋体" w:hAnsi="宋体" w:eastAsia="宋体" w:cs="宋体"/>
          <w:bCs/>
          <w:color w:val="auto"/>
          <w:sz w:val="28"/>
          <w:szCs w:val="28"/>
          <w:lang w:eastAsia="zh-CN" w:bidi="ar"/>
        </w:rPr>
        <w:t>）</w:t>
      </w:r>
      <w:r>
        <w:rPr>
          <w:rFonts w:hint="eastAsia" w:ascii="宋体" w:hAnsi="宋体" w:eastAsia="宋体" w:cs="宋体"/>
          <w:color w:val="auto"/>
          <w:sz w:val="28"/>
          <w:szCs w:val="28"/>
          <w:lang w:eastAsia="zh-CN"/>
        </w:rPr>
        <w:t>。</w:t>
      </w:r>
    </w:p>
    <w:p w14:paraId="48F8E1F6">
      <w:pPr>
        <w:numPr>
          <w:ilvl w:val="0"/>
          <w:numId w:val="2"/>
        </w:numPr>
        <w:kinsoku/>
        <w:autoSpaceDE/>
        <w:autoSpaceDN/>
        <w:adjustRightInd/>
        <w:snapToGrid/>
        <w:spacing w:line="560" w:lineRule="exact"/>
        <w:ind w:right="-197" w:rightChars="-94" w:firstLine="56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本合同采用固定总价合同，合同金额包括但不限于人员工资、管理费、服装费、伙食费、办公费、通讯费、培训费、税金、利润、社会保险费等为完成本次招投标项目所发生的一切费用。</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依法缴纳员工养老、失业、医疗、工伤、纳税等保险，自行解决员工劳保、工资、福利、食宿、员工上下班交通及为完成服务所发生的一切费用等。</w:t>
      </w:r>
    </w:p>
    <w:p w14:paraId="3A855C3C">
      <w:pPr>
        <w:spacing w:line="560" w:lineRule="exact"/>
        <w:ind w:right="-197" w:rightChars="-94"/>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第四条、付款方式及依据</w:t>
      </w:r>
    </w:p>
    <w:p w14:paraId="3016895F">
      <w:pPr>
        <w:spacing w:line="56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lang w:eastAsia="zh-CN"/>
        </w:rPr>
        <w:t>合同签订生效并进入服务期后，按月支付服务费，每月15日前支付上月服务费；服务期满后，下一任服务单位进场并办理完交接手续后15个工作日内支付最后一个月服务费。</w:t>
      </w:r>
    </w:p>
    <w:p w14:paraId="5B1D95CF">
      <w:pPr>
        <w:spacing w:line="56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lang w:eastAsia="zh-CN"/>
        </w:rPr>
        <w:t>服务期间服务总费用不变，省高速公路收费中心无须另向服务单位支付规定之外的其他任何费用。</w:t>
      </w:r>
    </w:p>
    <w:p w14:paraId="7000C836">
      <w:pPr>
        <w:spacing w:line="56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lang w:eastAsia="zh-CN"/>
        </w:rPr>
        <w:t>服务单位须向省高速公路收费中心出具合法有效的完税发票，中心进行支付结算。</w:t>
      </w:r>
    </w:p>
    <w:p w14:paraId="51CB0210">
      <w:pPr>
        <w:spacing w:line="56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lang w:eastAsia="zh-CN"/>
        </w:rPr>
        <w:t>结算方式：银行转帐。</w:t>
      </w:r>
    </w:p>
    <w:p w14:paraId="00DFDCA5">
      <w:pPr>
        <w:spacing w:line="56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第五条、服务职责</w:t>
      </w:r>
    </w:p>
    <w:p w14:paraId="4C9CCF0D">
      <w:pPr>
        <w:kinsoku/>
        <w:autoSpaceDE/>
        <w:autoSpaceDN/>
        <w:adjustRightInd/>
        <w:snapToGrid/>
        <w:spacing w:line="560" w:lineRule="exact"/>
        <w:ind w:left="70" w:right="-197" w:rightChars="-94"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1、根据实际工作情况，</w:t>
      </w:r>
      <w:r>
        <w:rPr>
          <w:rFonts w:hint="eastAsia" w:ascii="宋体" w:hAnsi="宋体" w:eastAsia="宋体" w:cs="宋体"/>
          <w:color w:val="auto"/>
          <w:sz w:val="28"/>
          <w:szCs w:val="28"/>
          <w:lang w:val="en-US" w:eastAsia="zh-CN"/>
        </w:rPr>
        <w:t>消防控制室值守劳务外包</w:t>
      </w:r>
      <w:r>
        <w:rPr>
          <w:rFonts w:hint="eastAsia" w:ascii="宋体" w:hAnsi="宋体" w:eastAsia="宋体" w:cs="宋体"/>
          <w:color w:val="auto"/>
          <w:sz w:val="28"/>
          <w:szCs w:val="28"/>
          <w:lang w:eastAsia="zh-CN"/>
        </w:rPr>
        <w:t>工作需不少于</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eastAsia="zh-CN"/>
        </w:rPr>
        <w:t>人。</w:t>
      </w:r>
    </w:p>
    <w:p w14:paraId="4040D379">
      <w:pPr>
        <w:kinsoku/>
        <w:autoSpaceDE/>
        <w:autoSpaceDN/>
        <w:adjustRightInd/>
        <w:snapToGrid/>
        <w:spacing w:line="560" w:lineRule="exact"/>
        <w:ind w:left="70" w:right="-197" w:rightChars="-94"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2、乙方确保5个工作日内办理完毕劳动合同的签订手续、派遣手续，并随时由甲方派遣。</w:t>
      </w:r>
    </w:p>
    <w:p w14:paraId="33E4358D">
      <w:pPr>
        <w:kinsoku/>
        <w:autoSpaceDE/>
        <w:autoSpaceDN/>
        <w:adjustRightInd/>
        <w:snapToGrid/>
        <w:spacing w:line="560" w:lineRule="exact"/>
        <w:ind w:left="70" w:right="-197" w:rightChars="-94"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3、乙方应严格落实</w:t>
      </w:r>
      <w:r>
        <w:rPr>
          <w:rFonts w:hint="eastAsia" w:ascii="宋体" w:hAnsi="宋体" w:eastAsia="宋体" w:cs="宋体"/>
          <w:color w:val="auto"/>
          <w:sz w:val="28"/>
          <w:szCs w:val="28"/>
          <w:lang w:val="en-US" w:eastAsia="zh-CN"/>
        </w:rPr>
        <w:t>消防控制室值守</w:t>
      </w:r>
      <w:r>
        <w:rPr>
          <w:rFonts w:hint="eastAsia" w:ascii="宋体" w:hAnsi="宋体" w:eastAsia="宋体" w:cs="宋体"/>
          <w:color w:val="auto"/>
          <w:sz w:val="28"/>
          <w:szCs w:val="28"/>
          <w:lang w:eastAsia="zh-CN"/>
        </w:rPr>
        <w:t>人员</w:t>
      </w:r>
      <w:r>
        <w:rPr>
          <w:rFonts w:hint="eastAsia" w:ascii="宋体" w:hAnsi="宋体" w:eastAsia="宋体" w:cs="宋体"/>
          <w:color w:val="auto"/>
          <w:sz w:val="28"/>
          <w:szCs w:val="28"/>
          <w:lang w:val="en-US" w:eastAsia="zh-CN"/>
        </w:rPr>
        <w:t>服从甲方</w:t>
      </w:r>
      <w:r>
        <w:rPr>
          <w:rFonts w:hint="eastAsia" w:ascii="宋体" w:hAnsi="宋体" w:eastAsia="宋体" w:cs="宋体"/>
          <w:color w:val="auto"/>
          <w:sz w:val="28"/>
          <w:szCs w:val="28"/>
          <w:lang w:eastAsia="zh-CN"/>
        </w:rPr>
        <w:t>管理，听从指挥，遵守相关管理制度和规定；值班人员服装、器材由</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按照标准配置；值班人员当月值班表应在上月月末提前2个工作日报送</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相关管理部门；值班人员工作时着统一制服，佩戴统一标识；值班人员应礼貌待人、仪表整洁、用心服务、文明用语；</w:t>
      </w:r>
      <w:r>
        <w:rPr>
          <w:rFonts w:hint="eastAsia" w:ascii="宋体" w:hAnsi="宋体" w:eastAsia="宋体" w:cs="宋体"/>
          <w:color w:val="auto"/>
          <w:sz w:val="28"/>
          <w:szCs w:val="28"/>
          <w:lang w:val="en-US" w:eastAsia="zh-CN"/>
        </w:rPr>
        <w:t>积</w:t>
      </w:r>
      <w:r>
        <w:rPr>
          <w:rFonts w:hint="eastAsia" w:ascii="宋体" w:hAnsi="宋体" w:eastAsia="宋体" w:cs="宋体"/>
          <w:color w:val="auto"/>
          <w:sz w:val="28"/>
          <w:szCs w:val="28"/>
          <w:lang w:eastAsia="zh-CN"/>
        </w:rPr>
        <w:t>极主动参与处理各种消防突发事件，迅速排除各种险情，及时报告各类事件、事故及其他重大问题和重要情况；</w:t>
      </w:r>
      <w:r>
        <w:rPr>
          <w:rFonts w:hint="eastAsia" w:ascii="宋体" w:hAnsi="宋体" w:eastAsia="宋体" w:cs="宋体"/>
          <w:color w:val="auto"/>
          <w:sz w:val="28"/>
          <w:szCs w:val="28"/>
          <w:lang w:val="en-US" w:eastAsia="zh-CN"/>
        </w:rPr>
        <w:t>值</w:t>
      </w:r>
      <w:r>
        <w:rPr>
          <w:rFonts w:hint="eastAsia" w:ascii="宋体" w:hAnsi="宋体" w:eastAsia="宋体" w:cs="宋体"/>
          <w:color w:val="auto"/>
          <w:sz w:val="28"/>
          <w:szCs w:val="28"/>
          <w:lang w:eastAsia="zh-CN"/>
        </w:rPr>
        <w:t>班场所做到整洁、卫生、有序，上岗人员做到“六不准”：不准迟到、早退；不准擅自离开岗位；不准与无关人员闲聊；不准喝酒；不准干私活会客；不准做与工作无关的事等。</w:t>
      </w:r>
    </w:p>
    <w:p w14:paraId="14B86F89">
      <w:pPr>
        <w:kinsoku/>
        <w:autoSpaceDE/>
        <w:autoSpaceDN/>
        <w:adjustRightInd/>
        <w:snapToGrid/>
        <w:spacing w:line="560" w:lineRule="exact"/>
        <w:ind w:left="70" w:right="-197" w:rightChars="-94"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4、乙方负责外包服务人员的员工养老、失业、医疗、工伤、纳税等保险，自行解决员工劳保、工资、福利、食宿、员工上下班交通、劳动关系维护、有关法律法规咨询及为完成服务所发生的一切费用等。</w:t>
      </w:r>
    </w:p>
    <w:p w14:paraId="5CC474D4">
      <w:pPr>
        <w:kinsoku/>
        <w:autoSpaceDE/>
        <w:autoSpaceDN/>
        <w:adjustRightInd/>
        <w:snapToGrid/>
        <w:spacing w:line="560" w:lineRule="exact"/>
        <w:ind w:left="70" w:right="-197" w:rightChars="-94"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5、乙方应确保和谐、稳妥的处理外包服务人员的劳动仲裁、劳动诉讼及人事纠纷，避免妨碍</w:t>
      </w:r>
      <w:r>
        <w:rPr>
          <w:rFonts w:hint="eastAsia" w:ascii="宋体" w:hAnsi="宋体" w:eastAsia="宋体" w:cs="宋体"/>
          <w:color w:val="auto"/>
          <w:sz w:val="28"/>
          <w:szCs w:val="28"/>
          <w:lang w:val="en-US" w:eastAsia="zh-CN"/>
        </w:rPr>
        <w:t>消防控制室值守</w:t>
      </w:r>
      <w:r>
        <w:rPr>
          <w:rFonts w:hint="eastAsia" w:ascii="宋体" w:hAnsi="宋体" w:eastAsia="宋体" w:cs="宋体"/>
          <w:color w:val="auto"/>
          <w:sz w:val="28"/>
          <w:szCs w:val="28"/>
          <w:lang w:eastAsia="zh-CN"/>
        </w:rPr>
        <w:t>的正常工作，并由此带来不利的影响。</w:t>
      </w:r>
    </w:p>
    <w:p w14:paraId="108D46B3">
      <w:pPr>
        <w:kinsoku/>
        <w:autoSpaceDE/>
        <w:autoSpaceDN/>
        <w:adjustRightInd/>
        <w:snapToGrid/>
        <w:spacing w:line="560" w:lineRule="exact"/>
        <w:ind w:left="70" w:right="-197" w:rightChars="-94"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6、乙方必须具备项目服务能力。拥有足够的人力、财力、物力和专业技术能力等资源保证劳务委托业务，有健全的组织机构和内部管理制度，有完善的质量保证体系和管理制度，有良好的服务态度和声誉。</w:t>
      </w:r>
    </w:p>
    <w:p w14:paraId="2F903E02">
      <w:pPr>
        <w:kinsoku/>
        <w:autoSpaceDE/>
        <w:autoSpaceDN/>
        <w:adjustRightInd/>
        <w:snapToGrid/>
        <w:spacing w:line="560" w:lineRule="exact"/>
        <w:ind w:left="70" w:right="-197" w:rightChars="-94"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7、乙方应独立完成工作任务，不得以任何形式将工作任务再委托其他个人和机构。</w:t>
      </w:r>
    </w:p>
    <w:p w14:paraId="52C3F08A">
      <w:pPr>
        <w:kinsoku/>
        <w:autoSpaceDE/>
        <w:autoSpaceDN/>
        <w:adjustRightInd/>
        <w:snapToGrid/>
        <w:spacing w:line="560" w:lineRule="exact"/>
        <w:ind w:left="70" w:right="-197" w:rightChars="-94"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8、为保证项目的顺利进行，乙方应确定</w:t>
      </w:r>
      <w:r>
        <w:rPr>
          <w:rFonts w:hint="eastAsia" w:ascii="宋体" w:hAnsi="宋体" w:eastAsia="宋体" w:cs="宋体"/>
          <w:color w:val="auto"/>
          <w:sz w:val="28"/>
          <w:szCs w:val="28"/>
          <w:lang w:val="en-US" w:eastAsia="zh-CN"/>
        </w:rPr>
        <w:t>值班班长</w:t>
      </w:r>
      <w:r>
        <w:rPr>
          <w:rFonts w:hint="eastAsia" w:ascii="宋体" w:hAnsi="宋体" w:eastAsia="宋体" w:cs="宋体"/>
          <w:color w:val="auto"/>
          <w:sz w:val="28"/>
          <w:szCs w:val="28"/>
          <w:lang w:eastAsia="zh-CN"/>
        </w:rPr>
        <w:t>、投诉管理人员及联系方式等情况。</w:t>
      </w:r>
    </w:p>
    <w:p w14:paraId="65020218">
      <w:pPr>
        <w:kinsoku/>
        <w:autoSpaceDE/>
        <w:autoSpaceDN/>
        <w:adjustRightInd/>
        <w:snapToGrid/>
        <w:spacing w:line="560" w:lineRule="exact"/>
        <w:ind w:left="70" w:right="-197" w:rightChars="-94"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值班班长</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，联系方式：</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p>
    <w:p w14:paraId="20D1947A">
      <w:pPr>
        <w:kinsoku/>
        <w:autoSpaceDE/>
        <w:autoSpaceDN/>
        <w:adjustRightInd/>
        <w:snapToGrid/>
        <w:spacing w:line="560" w:lineRule="exact"/>
        <w:ind w:left="70" w:right="-197" w:rightChars="-94" w:firstLine="560" w:firstLineChars="200"/>
        <w:textAlignment w:val="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投诉管理人：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，联系方式：</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p>
    <w:p w14:paraId="61A6F84B">
      <w:pPr>
        <w:spacing w:line="56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第六条、验收</w:t>
      </w:r>
    </w:p>
    <w:p w14:paraId="18172714">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1、验收标准：由</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组织或委托相关部门服务期间进行现场巡检、验收，并符合竞争性磋商文件及国家、省市及行业相关要求。</w:t>
      </w:r>
    </w:p>
    <w:p w14:paraId="4E8D184D">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2、验收依据：合同文本、竞争性磋商文件和竞争性磋商响应文件。</w:t>
      </w:r>
    </w:p>
    <w:p w14:paraId="2C553292">
      <w:pPr>
        <w:spacing w:line="56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第七条、甲方的权利和义务</w:t>
      </w:r>
    </w:p>
    <w:p w14:paraId="738564F9">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1、甲方为乙方提供办公场地、设施设备等工作保障。</w:t>
      </w:r>
    </w:p>
    <w:p w14:paraId="5A04952C">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2、甲方应</w:t>
      </w:r>
      <w:r>
        <w:rPr>
          <w:rFonts w:hint="eastAsia" w:ascii="宋体" w:hAnsi="宋体" w:eastAsia="宋体" w:cs="宋体"/>
          <w:color w:val="auto"/>
          <w:sz w:val="28"/>
          <w:szCs w:val="28"/>
          <w:lang w:val="en-US" w:eastAsia="zh-CN"/>
        </w:rPr>
        <w:t>对</w:t>
      </w:r>
      <w:r>
        <w:rPr>
          <w:rFonts w:hint="eastAsia" w:ascii="宋体" w:hAnsi="宋体" w:eastAsia="宋体" w:cs="宋体"/>
          <w:color w:val="auto"/>
          <w:sz w:val="28"/>
          <w:szCs w:val="28"/>
          <w:lang w:eastAsia="zh-CN"/>
        </w:rPr>
        <w:t>乙方</w:t>
      </w:r>
      <w:r>
        <w:rPr>
          <w:rFonts w:hint="eastAsia" w:ascii="宋体" w:hAnsi="宋体" w:eastAsia="宋体" w:cs="宋体"/>
          <w:color w:val="auto"/>
          <w:sz w:val="28"/>
          <w:szCs w:val="28"/>
          <w:lang w:val="en-US" w:eastAsia="zh-CN"/>
        </w:rPr>
        <w:t>服务</w:t>
      </w:r>
      <w:r>
        <w:rPr>
          <w:rFonts w:hint="eastAsia" w:ascii="宋体" w:hAnsi="宋体" w:eastAsia="宋体" w:cs="宋体"/>
          <w:color w:val="auto"/>
          <w:sz w:val="28"/>
          <w:szCs w:val="28"/>
          <w:lang w:eastAsia="zh-CN"/>
        </w:rPr>
        <w:t>人员</w:t>
      </w:r>
      <w:r>
        <w:rPr>
          <w:rFonts w:hint="eastAsia" w:ascii="宋体" w:hAnsi="宋体" w:eastAsia="宋体" w:cs="宋体"/>
          <w:color w:val="auto"/>
          <w:sz w:val="28"/>
          <w:szCs w:val="28"/>
          <w:lang w:val="en-US" w:eastAsia="zh-CN"/>
        </w:rPr>
        <w:t>的</w:t>
      </w:r>
      <w:r>
        <w:rPr>
          <w:rFonts w:hint="eastAsia" w:ascii="宋体" w:hAnsi="宋体" w:eastAsia="宋体" w:cs="宋体"/>
          <w:color w:val="auto"/>
          <w:sz w:val="28"/>
          <w:szCs w:val="28"/>
          <w:lang w:eastAsia="zh-CN"/>
        </w:rPr>
        <w:t>工作履行情况进行考核。</w:t>
      </w:r>
    </w:p>
    <w:p w14:paraId="354623B4">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3、甲方有权对业务受理人员进行工作监督，检查其工作表现情况，包括上、下班记录、工作情况、违规违纪情况、受表扬、被投诉等。</w:t>
      </w:r>
    </w:p>
    <w:p w14:paraId="012EA989">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4、甲方有权要求乙方人员遵守甲方的规章制度，并对甲方相关信息资料进行保密。</w:t>
      </w:r>
    </w:p>
    <w:p w14:paraId="07C70B78">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5、</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派遣的消防控制室值班人员须经</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相关管理部门同意后，方可上岗；同时</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应制定花名册，报</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相关管理部门备案，如有人员变动应及时登记备案。</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认为</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派出的值班人员不称职，</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应在接到书面或电话、口头通知后5个工作日内予以调整。</w:t>
      </w:r>
    </w:p>
    <w:p w14:paraId="1B775147">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6、</w:t>
      </w:r>
      <w:r>
        <w:rPr>
          <w:rFonts w:hint="eastAsia" w:ascii="宋体" w:hAnsi="宋体" w:eastAsia="宋体" w:cs="宋体"/>
          <w:color w:val="auto"/>
          <w:sz w:val="28"/>
          <w:szCs w:val="28"/>
          <w:lang w:val="en-US" w:eastAsia="zh-CN"/>
        </w:rPr>
        <w:t>乙方应</w:t>
      </w:r>
      <w:r>
        <w:rPr>
          <w:rFonts w:hint="eastAsia" w:ascii="宋体" w:hAnsi="宋体" w:eastAsia="宋体" w:cs="宋体"/>
          <w:color w:val="auto"/>
          <w:sz w:val="28"/>
          <w:szCs w:val="28"/>
          <w:lang w:eastAsia="zh-CN"/>
        </w:rPr>
        <w:t>设立值班班长一名，负责消防值班队伍的规范化管理。更换值班班长，应提前10个工作日以书面形式通知</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，并经</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同意；更换值班人员的，应提前3个工作日通知</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；因生病、请假以及其他等原因造成的缺人缺岗等情况，</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应及时进行人员补充，确保消防值班人员工作的稳定与连续。</w:t>
      </w:r>
    </w:p>
    <w:p w14:paraId="1F7BCE1B">
      <w:pPr>
        <w:spacing w:line="56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第八条、乙方的权利和义务</w:t>
      </w:r>
    </w:p>
    <w:p w14:paraId="753886C1">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1、根据本合同约定,乙方应按甲方需求岗位安排外包人员,并保持外包人员的相对稳定。外包人员应按照甲方要求的工作时间、工作内容、工作规范开展工作。</w:t>
      </w:r>
    </w:p>
    <w:p w14:paraId="28863803">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2、乙方根据法律规定,与向甲方提供外包服务的外包人员建立劳动关系,按时支付劳动报酬及社会保险,同时为外包人员办理用工登记手续。</w:t>
      </w:r>
    </w:p>
    <w:p w14:paraId="420075E1">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3、乙方根据甲方委托事项及要求进行外包人员</w:t>
      </w:r>
      <w:r>
        <w:rPr>
          <w:rFonts w:hint="eastAsia" w:ascii="宋体" w:hAnsi="宋体" w:eastAsia="宋体" w:cs="宋体"/>
          <w:color w:val="auto"/>
          <w:sz w:val="28"/>
          <w:szCs w:val="28"/>
          <w:lang w:val="en-US" w:eastAsia="zh-CN"/>
        </w:rPr>
        <w:t>的</w:t>
      </w:r>
      <w:r>
        <w:rPr>
          <w:rFonts w:hint="eastAsia" w:ascii="宋体" w:hAnsi="宋体" w:eastAsia="宋体" w:cs="宋体"/>
          <w:color w:val="auto"/>
          <w:sz w:val="28"/>
          <w:szCs w:val="28"/>
          <w:lang w:eastAsia="zh-CN"/>
        </w:rPr>
        <w:t>岗位培训、服务标准、目标管理、廉政教育、安全教育，同时做好外包人员心理辅导、团队建设、档案管理等工作。</w:t>
      </w:r>
    </w:p>
    <w:p w14:paraId="0095E925">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4、乙方应根据甲方的要求,建立并完善内部考核管理制度。</w:t>
      </w:r>
    </w:p>
    <w:p w14:paraId="3AA334CF">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5、乙方定期对外包岗位服务工作进行情况分析,向甲方提出意见和建议,不断改进完善服务工作。</w:t>
      </w:r>
    </w:p>
    <w:p w14:paraId="146A8407">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6、乙方负责处理外包人员的劳动争议事宜,并承担劳动稽查部门对外包人员社会保障的各项稽核责任。</w:t>
      </w:r>
    </w:p>
    <w:p w14:paraId="6585A8E5">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7、乙方外包人员若被发现有任何影响甲方正常岗位工作的行为,乙方管理人员应及时处置解决。</w:t>
      </w:r>
    </w:p>
    <w:p w14:paraId="23F41398">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8、乙方外包人员患病,或非因工受伤,或死亡,或发生工伤事故的,由乙方按照相关法律法规全权处理。</w:t>
      </w:r>
    </w:p>
    <w:p w14:paraId="02A09C90">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9、在服务期间,乙方及其外包人员需保证所使用设施设备的完好、完整,若由于操作或使用不当造成设备损坏或丢失,须原价赔偿。</w:t>
      </w:r>
    </w:p>
    <w:p w14:paraId="3BDA4C21">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10、乙方代表甲方完成相关工作，必须严格遵守国家有关法律法规和行业规章制度及甲方有关规定，规范履行职责，并接受甲方的</w:t>
      </w:r>
      <w:r>
        <w:rPr>
          <w:rFonts w:hint="eastAsia" w:ascii="宋体" w:hAnsi="宋体" w:eastAsia="宋体" w:cs="宋体"/>
          <w:color w:val="auto"/>
          <w:sz w:val="28"/>
          <w:szCs w:val="28"/>
          <w:lang w:val="en-US" w:eastAsia="zh-CN"/>
        </w:rPr>
        <w:t>管理和监督</w:t>
      </w:r>
      <w:r>
        <w:rPr>
          <w:rFonts w:hint="eastAsia" w:ascii="宋体" w:hAnsi="宋体" w:eastAsia="宋体" w:cs="宋体"/>
          <w:color w:val="auto"/>
          <w:sz w:val="28"/>
          <w:szCs w:val="28"/>
          <w:lang w:eastAsia="zh-CN"/>
        </w:rPr>
        <w:t>。</w:t>
      </w:r>
    </w:p>
    <w:p w14:paraId="75E57167">
      <w:pPr>
        <w:spacing w:line="56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第九条、甲乙双方的违约责任</w:t>
      </w:r>
    </w:p>
    <w:p w14:paraId="72B79979">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未及时发现、处置安全事故，发生重大安全事件，服务单位承担相关经济和法律责任。</w:t>
      </w:r>
    </w:p>
    <w:p w14:paraId="0D51B6B1">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2、乙方</w:t>
      </w:r>
      <w:r>
        <w:rPr>
          <w:rFonts w:hint="eastAsia" w:ascii="宋体" w:hAnsi="宋体" w:eastAsia="宋体" w:cs="宋体"/>
          <w:color w:val="auto"/>
          <w:sz w:val="28"/>
          <w:szCs w:val="28"/>
          <w:lang w:eastAsia="zh-CN"/>
        </w:rPr>
        <w:t>不主动提供应备案资料，人数达不到合同约定人数，未针对</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实际建立巡查、交接班、登记等制度，未履行相关约定服务事项，</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lang w:eastAsia="zh-CN"/>
        </w:rPr>
        <w:t>有权视情节轻重扣除500—5000元服务费。</w:t>
      </w:r>
    </w:p>
    <w:p w14:paraId="3B3BEF55">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3、甲方</w:t>
      </w:r>
      <w:r>
        <w:rPr>
          <w:rFonts w:hint="eastAsia" w:ascii="宋体" w:hAnsi="宋体" w:eastAsia="宋体" w:cs="宋体"/>
          <w:color w:val="auto"/>
          <w:sz w:val="28"/>
          <w:szCs w:val="28"/>
          <w:lang w:eastAsia="zh-CN"/>
        </w:rPr>
        <w:t>认为</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eastAsia="zh-CN"/>
        </w:rPr>
        <w:t>不能认真履职，可视情解除合同或重新招标。</w:t>
      </w:r>
    </w:p>
    <w:p w14:paraId="653D06E4">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lang w:eastAsia="zh-CN"/>
        </w:rPr>
        <w:t>、如因乙方没有履行合同相关义务以及条款对甲方造成损失的由乙方负全部责任。</w:t>
      </w:r>
    </w:p>
    <w:p w14:paraId="43AE426F">
      <w:pPr>
        <w:spacing w:line="56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第十条、合同终止</w:t>
      </w:r>
    </w:p>
    <w:p w14:paraId="1E1CBFB6">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1、合同期间任何一方不得随意终止合同。</w:t>
      </w:r>
    </w:p>
    <w:p w14:paraId="73D8DE37">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2、本合同规定的履行期限届满，合同自动终止。</w:t>
      </w:r>
    </w:p>
    <w:p w14:paraId="207B7AC9">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3、因双方机构撤并、职能调整等原因，确需终止合同的，双方可协商终止合同。</w:t>
      </w:r>
    </w:p>
    <w:p w14:paraId="0D02CD5B">
      <w:pPr>
        <w:spacing w:line="54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4、乙方应自觉遵守甲方工作纪律、规章制度，服从甲方管理。因乙方原因给甲方造成严重后果，甲方可以单方面解除合同。</w:t>
      </w:r>
    </w:p>
    <w:p w14:paraId="11657436">
      <w:pPr>
        <w:spacing w:line="56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第十一条、保密约定</w:t>
      </w:r>
    </w:p>
    <w:p w14:paraId="7A91944F">
      <w:pPr>
        <w:pStyle w:val="4"/>
        <w:spacing w:line="500" w:lineRule="exact"/>
        <w:ind w:left="0" w:leftChars="0" w:firstLine="560" w:firstLineChars="200"/>
        <w:rPr>
          <w:rFonts w:hint="eastAsia" w:ascii="宋体" w:hAnsi="宋体" w:eastAsia="宋体" w:cs="宋体"/>
          <w:color w:val="auto"/>
          <w:kern w:val="2"/>
          <w:sz w:val="28"/>
          <w:szCs w:val="28"/>
          <w:lang w:eastAsia="zh-CN"/>
        </w:rPr>
      </w:pPr>
      <w:r>
        <w:rPr>
          <w:rFonts w:hint="eastAsia" w:ascii="宋体" w:hAnsi="宋体" w:eastAsia="宋体" w:cs="宋体"/>
          <w:color w:val="auto"/>
          <w:kern w:val="2"/>
          <w:sz w:val="28"/>
          <w:szCs w:val="28"/>
          <w:lang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14:paraId="62FA89DB">
      <w:pPr>
        <w:spacing w:line="56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第十二条、</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rPr>
        <w:fldChar w:fldCharType="separate"/>
      </w:r>
      <w:r>
        <w:rPr>
          <w:rFonts w:hint="eastAsia" w:ascii="宋体" w:hAnsi="宋体" w:eastAsia="宋体" w:cs="宋体"/>
          <w:b/>
          <w:bCs/>
          <w:color w:val="auto"/>
          <w:sz w:val="28"/>
          <w:szCs w:val="28"/>
          <w:lang w:eastAsia="zh-CN"/>
        </w:rPr>
        <w:t>不可抗力</w:t>
      </w:r>
      <w:r>
        <w:rPr>
          <w:rFonts w:hint="eastAsia" w:ascii="宋体" w:hAnsi="宋体" w:eastAsia="宋体" w:cs="宋体"/>
          <w:b/>
          <w:bCs/>
          <w:color w:val="auto"/>
          <w:sz w:val="28"/>
          <w:szCs w:val="28"/>
          <w:lang w:eastAsia="zh-CN"/>
        </w:rPr>
        <w:fldChar w:fldCharType="end"/>
      </w:r>
    </w:p>
    <w:p w14:paraId="3852C51E">
      <w:pPr>
        <w:spacing w:line="60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甲乙双方任何一方由于</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rPr>
        <w:fldChar w:fldCharType="separate"/>
      </w:r>
      <w:r>
        <w:rPr>
          <w:rFonts w:hint="eastAsia" w:ascii="宋体" w:hAnsi="宋体" w:eastAsia="宋体" w:cs="宋体"/>
          <w:color w:val="auto"/>
          <w:sz w:val="28"/>
          <w:szCs w:val="28"/>
          <w:lang w:eastAsia="zh-CN"/>
        </w:rPr>
        <w:t>不可抗力</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原因不能履行合同时，应及时向对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rPr>
        <w:fldChar w:fldCharType="separate"/>
      </w:r>
      <w:r>
        <w:rPr>
          <w:rFonts w:hint="eastAsia" w:ascii="宋体" w:hAnsi="宋体" w:eastAsia="宋体" w:cs="宋体"/>
          <w:color w:val="auto"/>
          <w:sz w:val="28"/>
          <w:szCs w:val="28"/>
          <w:lang w:eastAsia="zh-CN"/>
        </w:rPr>
        <w:t>方通</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报不能履行或不能完全履行的理由，以减轻可能给对方造成的损失，在取得有关</w:t>
      </w:r>
      <w:r>
        <w:rPr>
          <w:rFonts w:hint="eastAsia" w:ascii="宋体" w:hAnsi="宋体" w:eastAsia="宋体" w:cs="宋体"/>
          <w:color w:val="auto"/>
          <w:sz w:val="28"/>
          <w:szCs w:val="28"/>
          <w:lang w:val="en-US" w:eastAsia="zh-CN"/>
        </w:rPr>
        <w:t>部门</w:t>
      </w:r>
      <w:r>
        <w:rPr>
          <w:rFonts w:hint="eastAsia" w:ascii="宋体" w:hAnsi="宋体" w:eastAsia="宋体" w:cs="宋体"/>
          <w:color w:val="auto"/>
          <w:sz w:val="28"/>
          <w:szCs w:val="28"/>
          <w:lang w:eastAsia="zh-CN"/>
        </w:rPr>
        <w:t>证明后，允许延期履行、部分履行或不履行合同，并根据情况可部分或全部免予承担</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rPr>
        <w:fldChar w:fldCharType="separate"/>
      </w:r>
      <w:r>
        <w:rPr>
          <w:rFonts w:hint="eastAsia" w:ascii="宋体" w:hAnsi="宋体" w:eastAsia="宋体" w:cs="宋体"/>
          <w:color w:val="auto"/>
          <w:sz w:val="28"/>
          <w:szCs w:val="28"/>
          <w:lang w:eastAsia="zh-CN"/>
        </w:rPr>
        <w:t>违约责任</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w:t>
      </w:r>
    </w:p>
    <w:p w14:paraId="693B5C49">
      <w:pPr>
        <w:spacing w:line="50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第十三条、争议解决</w:t>
      </w:r>
    </w:p>
    <w:p w14:paraId="1E98BEDA">
      <w:pPr>
        <w:spacing w:line="60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双方本着友好合作的态度,对合同履行过程中发生的纠纷应及时协商解决，协商不成的，向甲方所在地有管辖权的人民法院诉讼解决。</w:t>
      </w:r>
    </w:p>
    <w:p w14:paraId="488A2F87">
      <w:pPr>
        <w:spacing w:line="50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第十四条、监督和管理</w:t>
      </w:r>
    </w:p>
    <w:p w14:paraId="4F41EEC6">
      <w:pPr>
        <w:spacing w:line="60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甲乙双方均应自觉配合有关监督管理部门对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宋体" w:hAnsi="宋体" w:eastAsia="宋体" w:cs="宋体"/>
        </w:rPr>
        <w:fldChar w:fldCharType="separate"/>
      </w:r>
      <w:r>
        <w:rPr>
          <w:rFonts w:hint="eastAsia" w:ascii="宋体" w:hAnsi="宋体" w:eastAsia="宋体" w:cs="宋体"/>
          <w:color w:val="auto"/>
          <w:sz w:val="28"/>
          <w:szCs w:val="28"/>
          <w:lang w:eastAsia="zh-CN"/>
        </w:rPr>
        <w:t>合同履行</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情况的监督检查，如实反映情况，提供有关资料；否则，将对有关单位、当事人按照有关规定予以处罚。</w:t>
      </w:r>
    </w:p>
    <w:p w14:paraId="183E3AE6">
      <w:pPr>
        <w:spacing w:line="50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第十五条、</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rPr>
        <w:fldChar w:fldCharType="separate"/>
      </w:r>
      <w:r>
        <w:rPr>
          <w:rFonts w:hint="eastAsia" w:ascii="宋体" w:hAnsi="宋体" w:eastAsia="宋体" w:cs="宋体"/>
          <w:b/>
          <w:bCs/>
          <w:color w:val="auto"/>
          <w:sz w:val="28"/>
          <w:szCs w:val="28"/>
          <w:lang w:eastAsia="zh-CN"/>
        </w:rPr>
        <w:t>无效合同</w:t>
      </w:r>
      <w:r>
        <w:rPr>
          <w:rFonts w:hint="eastAsia" w:ascii="宋体" w:hAnsi="宋体" w:eastAsia="宋体" w:cs="宋体"/>
          <w:b/>
          <w:bCs/>
          <w:color w:val="auto"/>
          <w:sz w:val="28"/>
          <w:szCs w:val="28"/>
          <w:lang w:eastAsia="zh-CN"/>
        </w:rPr>
        <w:fldChar w:fldCharType="end"/>
      </w:r>
    </w:p>
    <w:p w14:paraId="7CBF7265">
      <w:pPr>
        <w:spacing w:line="60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甲乙双方如因违反政府采购法及相关法律法规的规定，被宣告</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rPr>
        <w:fldChar w:fldCharType="separate"/>
      </w:r>
      <w:r>
        <w:rPr>
          <w:rFonts w:hint="eastAsia" w:ascii="宋体" w:hAnsi="宋体" w:eastAsia="宋体" w:cs="宋体"/>
          <w:color w:val="auto"/>
          <w:sz w:val="28"/>
          <w:szCs w:val="28"/>
          <w:lang w:eastAsia="zh-CN"/>
        </w:rPr>
        <w:t>合同无效</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的，一切责任概由过错方自行承担。</w:t>
      </w:r>
    </w:p>
    <w:p w14:paraId="78C9EC6A">
      <w:pPr>
        <w:spacing w:line="50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第十六条、信用融资（如有）</w:t>
      </w:r>
    </w:p>
    <w:p w14:paraId="124826F3">
      <w:pPr>
        <w:spacing w:line="60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银行名称：</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，收款账号：</w:t>
      </w:r>
      <w:r>
        <w:rPr>
          <w:rFonts w:hint="eastAsia" w:ascii="宋体" w:hAnsi="宋体" w:eastAsia="宋体" w:cs="宋体"/>
          <w:color w:val="auto"/>
          <w:sz w:val="28"/>
          <w:szCs w:val="28"/>
          <w:u w:val="single"/>
          <w:lang w:eastAsia="zh-CN"/>
        </w:rPr>
        <w:t xml:space="preserve">           </w:t>
      </w:r>
    </w:p>
    <w:p w14:paraId="67A317DF">
      <w:pPr>
        <w:spacing w:line="500" w:lineRule="exact"/>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第十七条、附则</w:t>
      </w:r>
    </w:p>
    <w:p w14:paraId="52B8AB1E">
      <w:pPr>
        <w:spacing w:line="60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1、本次采购项目的磋商文件、响应文件、成交通知书及澄清说明文件均为本合同的组成部分，甲、乙双方必须全面遵守，如有违反，应承担违约责任。</w:t>
      </w:r>
    </w:p>
    <w:p w14:paraId="7AC24A31">
      <w:pPr>
        <w:spacing w:line="60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2、本合同一式</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eastAsia="zh-CN"/>
        </w:rPr>
        <w:t>份,甲乙双方各执</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eastAsia="zh-CN"/>
        </w:rPr>
        <w:t>份。</w:t>
      </w:r>
    </w:p>
    <w:p w14:paraId="616D7DE5">
      <w:pPr>
        <w:spacing w:line="60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3、本合同自签订之日起生效。</w:t>
      </w:r>
    </w:p>
    <w:p w14:paraId="64C3E0A3">
      <w:pPr>
        <w:spacing w:line="600" w:lineRule="exact"/>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4、附件（</w:t>
      </w:r>
      <w:r>
        <w:rPr>
          <w:rFonts w:hint="eastAsia" w:ascii="宋体" w:hAnsi="宋体" w:eastAsia="宋体" w:cs="宋体"/>
          <w:color w:val="auto"/>
          <w:sz w:val="28"/>
          <w:szCs w:val="28"/>
          <w:lang w:val="en-US" w:eastAsia="zh-CN"/>
        </w:rPr>
        <w:t>如有</w:t>
      </w:r>
      <w:r>
        <w:rPr>
          <w:rFonts w:hint="eastAsia" w:ascii="宋体" w:hAnsi="宋体" w:eastAsia="宋体" w:cs="宋体"/>
          <w:color w:val="auto"/>
          <w:sz w:val="28"/>
          <w:szCs w:val="28"/>
          <w:lang w:eastAsia="zh-CN"/>
        </w:rPr>
        <w:t>）。</w:t>
      </w:r>
    </w:p>
    <w:p w14:paraId="7E1D6541">
      <w:pPr>
        <w:spacing w:line="600" w:lineRule="exact"/>
        <w:ind w:firstLine="560" w:firstLineChars="200"/>
        <w:rPr>
          <w:rFonts w:hint="eastAsia" w:ascii="宋体" w:hAnsi="宋体" w:eastAsia="宋体" w:cs="宋体"/>
          <w:color w:val="auto"/>
          <w:sz w:val="28"/>
          <w:szCs w:val="28"/>
          <w:lang w:eastAsia="zh-CN"/>
        </w:rPr>
      </w:pPr>
    </w:p>
    <w:p w14:paraId="1BAC3D0F">
      <w:pPr>
        <w:pStyle w:val="3"/>
        <w:rPr>
          <w:rFonts w:hint="eastAsia" w:ascii="宋体" w:hAnsi="宋体" w:eastAsia="宋体" w:cs="宋体"/>
          <w:color w:val="auto"/>
          <w:sz w:val="28"/>
          <w:szCs w:val="28"/>
          <w:lang w:eastAsia="zh-CN"/>
        </w:rPr>
      </w:pPr>
    </w:p>
    <w:p w14:paraId="7AC62EA9">
      <w:pPr>
        <w:spacing w:line="600" w:lineRule="exac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（以下无正文）</w:t>
      </w:r>
    </w:p>
    <w:p w14:paraId="4E303A23">
      <w:pPr>
        <w:pStyle w:val="2"/>
        <w:ind w:firstLine="0"/>
        <w:rPr>
          <w:rFonts w:hint="eastAsia" w:ascii="宋体" w:hAnsi="宋体" w:eastAsia="宋体" w:cs="宋体"/>
          <w:color w:val="auto"/>
          <w:lang w:eastAsia="zh-CN"/>
        </w:rPr>
      </w:pPr>
    </w:p>
    <w:p w14:paraId="08EBBDF9">
      <w:pPr>
        <w:spacing w:line="540" w:lineRule="exac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 xml:space="preserve">采购人(甲方)：       （公章）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eastAsia="zh-CN"/>
        </w:rPr>
        <w:t>供应商(乙方)：       （公章）</w:t>
      </w:r>
    </w:p>
    <w:p w14:paraId="0070FC83">
      <w:pPr>
        <w:spacing w:line="540" w:lineRule="exact"/>
        <w:rPr>
          <w:rFonts w:hint="eastAsia" w:ascii="宋体" w:hAnsi="宋体" w:eastAsia="宋体" w:cs="宋体"/>
          <w:color w:val="auto"/>
          <w:sz w:val="28"/>
          <w:szCs w:val="28"/>
          <w:lang w:eastAsia="zh-CN"/>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rPr>
        <w:fldChar w:fldCharType="separate"/>
      </w: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rPr>
        <w:fldChar w:fldCharType="separate"/>
      </w: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 xml:space="preserve">                  </w:t>
      </w:r>
    </w:p>
    <w:p w14:paraId="1E5F16A8">
      <w:pPr>
        <w:spacing w:line="540" w:lineRule="exac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或</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rPr>
        <w:fldChar w:fldCharType="separate"/>
      </w:r>
      <w:r>
        <w:rPr>
          <w:rFonts w:hint="eastAsia" w:ascii="宋体" w:hAnsi="宋体" w:eastAsia="宋体" w:cs="宋体"/>
          <w:color w:val="auto"/>
          <w:sz w:val="28"/>
          <w:szCs w:val="28"/>
          <w:lang w:eastAsia="zh-CN"/>
        </w:rPr>
        <w:t>委托代理人</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 （签字或盖章）</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eastAsia="zh-CN"/>
        </w:rPr>
        <w:t>或</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rPr>
        <w:fldChar w:fldCharType="separate"/>
      </w:r>
      <w:r>
        <w:rPr>
          <w:rFonts w:hint="eastAsia" w:ascii="宋体" w:hAnsi="宋体" w:eastAsia="宋体" w:cs="宋体"/>
          <w:color w:val="auto"/>
          <w:sz w:val="28"/>
          <w:szCs w:val="28"/>
          <w:lang w:eastAsia="zh-CN"/>
        </w:rPr>
        <w:t>委托代理人</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 （签字或盖章）</w:t>
      </w:r>
    </w:p>
    <w:p w14:paraId="39F71CD8">
      <w:pPr>
        <w:spacing w:line="540" w:lineRule="exact"/>
        <w:rPr>
          <w:rFonts w:hint="eastAsia" w:ascii="宋体" w:hAnsi="宋体" w:eastAsia="宋体" w:cs="宋体"/>
          <w:color w:val="auto"/>
          <w:sz w:val="28"/>
          <w:szCs w:val="28"/>
          <w:lang w:eastAsia="zh-CN"/>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rPr>
        <w:fldChar w:fldCharType="separate"/>
      </w:r>
      <w:r>
        <w:rPr>
          <w:rFonts w:hint="eastAsia" w:ascii="宋体" w:hAnsi="宋体" w:eastAsia="宋体" w:cs="宋体"/>
          <w:color w:val="auto"/>
          <w:sz w:val="28"/>
          <w:szCs w:val="28"/>
          <w:lang w:eastAsia="zh-CN"/>
        </w:rPr>
        <w:t>开户银行</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 xml:space="preserve">：                  </w:t>
      </w:r>
      <w:r>
        <w:rPr>
          <w:rFonts w:hint="eastAsia" w:ascii="宋体" w:hAnsi="宋体" w:eastAsia="宋体" w:cs="宋体"/>
          <w:color w:val="auto"/>
          <w:sz w:val="28"/>
          <w:szCs w:val="28"/>
          <w:lang w:val="en-US" w:eastAsia="zh-CN"/>
        </w:rPr>
        <w:t xml:space="preserve">  </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rPr>
        <w:fldChar w:fldCharType="separate"/>
      </w:r>
      <w:r>
        <w:rPr>
          <w:rFonts w:hint="eastAsia" w:ascii="宋体" w:hAnsi="宋体" w:eastAsia="宋体" w:cs="宋体"/>
          <w:color w:val="auto"/>
          <w:sz w:val="28"/>
          <w:szCs w:val="28"/>
          <w:lang w:eastAsia="zh-CN"/>
        </w:rPr>
        <w:t>开户银行</w:t>
      </w:r>
      <w:r>
        <w:rPr>
          <w:rFonts w:hint="eastAsia" w:ascii="宋体" w:hAnsi="宋体" w:eastAsia="宋体" w:cs="宋体"/>
          <w:color w:val="auto"/>
          <w:sz w:val="28"/>
          <w:szCs w:val="28"/>
          <w:lang w:eastAsia="zh-CN"/>
        </w:rPr>
        <w:fldChar w:fldCharType="end"/>
      </w:r>
      <w:r>
        <w:rPr>
          <w:rFonts w:hint="eastAsia" w:ascii="宋体" w:hAnsi="宋体" w:eastAsia="宋体" w:cs="宋体"/>
          <w:color w:val="auto"/>
          <w:sz w:val="28"/>
          <w:szCs w:val="28"/>
          <w:lang w:eastAsia="zh-CN"/>
        </w:rPr>
        <w:t xml:space="preserve">：               </w:t>
      </w:r>
    </w:p>
    <w:p w14:paraId="356ED91E">
      <w:pPr>
        <w:spacing w:line="540" w:lineRule="exac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 xml:space="preserve">账    号：                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eastAsia="zh-CN"/>
        </w:rPr>
        <w:t xml:space="preserve">账    号：               </w:t>
      </w:r>
    </w:p>
    <w:p w14:paraId="20C2C52B">
      <w:pPr>
        <w:spacing w:line="540" w:lineRule="exac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 xml:space="preserve">电    话：                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eastAsia="zh-CN"/>
        </w:rPr>
        <w:t xml:space="preserve">电    话：               </w:t>
      </w:r>
    </w:p>
    <w:p w14:paraId="4E6A4251">
      <w:pPr>
        <w:spacing w:line="540" w:lineRule="exac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 xml:space="preserve">地    址：                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eastAsia="zh-CN"/>
        </w:rPr>
        <w:t xml:space="preserve">地    址：               </w:t>
      </w:r>
    </w:p>
    <w:p w14:paraId="48129E27">
      <w:pPr>
        <w:rPr>
          <w:rFonts w:hint="eastAsia" w:ascii="宋体" w:hAnsi="宋体" w:eastAsia="宋体" w:cs="宋体"/>
          <w:color w:val="auto"/>
          <w:lang w:eastAsia="zh-CN"/>
        </w:rPr>
      </w:pPr>
      <w:r>
        <w:rPr>
          <w:rFonts w:hint="eastAsia" w:ascii="宋体" w:hAnsi="宋体" w:eastAsia="宋体" w:cs="宋体"/>
          <w:color w:val="auto"/>
          <w:sz w:val="28"/>
          <w:szCs w:val="28"/>
          <w:lang w:eastAsia="zh-CN"/>
        </w:rPr>
        <w:t xml:space="preserve">时    间：  年月日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eastAsia="zh-CN"/>
        </w:rPr>
        <w:t>时    间： 年月</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eastAsia="zh-CN"/>
        </w:rPr>
        <w:t>日</w:t>
      </w:r>
    </w:p>
    <w:p w14:paraId="5C5C48D5">
      <w:pPr>
        <w:pStyle w:val="8"/>
        <w:rPr>
          <w:rFonts w:hint="eastAsia" w:ascii="宋体" w:hAnsi="宋体" w:eastAsia="宋体" w:cs="宋体"/>
        </w:rPr>
      </w:pPr>
    </w:p>
    <w:p w14:paraId="01340BDA">
      <w:pPr>
        <w:pStyle w:val="8"/>
        <w:rPr>
          <w:rFonts w:hint="eastAsia" w:ascii="宋体" w:hAnsi="宋体" w:eastAsia="宋体" w:cs="宋体"/>
          <w:lang w:val="en-US" w:eastAsia="zh-Hans"/>
        </w:rPr>
      </w:pPr>
    </w:p>
    <w:p w14:paraId="6A91F5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pPr>
        <w:ind w:left="70"/>
      </w:pPr>
    </w:lvl>
  </w:abstractNum>
  <w:abstractNum w:abstractNumId="1">
    <w:nsid w:val="00000003"/>
    <w:multiLevelType w:val="singleLevel"/>
    <w:tmpl w:val="00000003"/>
    <w:lvl w:ilvl="0" w:tentative="0">
      <w:start w:val="2"/>
      <w:numFmt w:val="chineseCounting"/>
      <w:suff w:val="nothing"/>
      <w:lvlText w:val="第%1条、"/>
      <w:lvlJc w:val="left"/>
      <w:rPr>
        <w:rFonts w:hint="eastAsia" w:ascii="宋体" w:hAnsi="宋体" w:eastAsia="宋体" w:cs="宋体"/>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5E4B26"/>
    <w:rsid w:val="415E4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3">
    <w:name w:val="Body Text"/>
    <w:basedOn w:val="1"/>
    <w:next w:val="1"/>
    <w:semiHidden/>
    <w:qFormat/>
    <w:uiPriority w:val="0"/>
    <w:rPr>
      <w:rFonts w:ascii="宋体" w:hAnsi="宋体" w:eastAsia="宋体" w:cs="宋体"/>
      <w:sz w:val="18"/>
      <w:szCs w:val="18"/>
      <w:lang w:val="en-US" w:eastAsia="en-US" w:bidi="ar-SA"/>
    </w:rPr>
  </w:style>
  <w:style w:type="paragraph" w:styleId="4">
    <w:name w:val="Body Text Indent 2"/>
    <w:basedOn w:val="1"/>
    <w:qFormat/>
    <w:uiPriority w:val="0"/>
    <w:pPr>
      <w:spacing w:after="120" w:line="480" w:lineRule="auto"/>
      <w:ind w:left="420" w:leftChars="200"/>
    </w:pPr>
  </w:style>
  <w:style w:type="paragraph" w:customStyle="1" w:styleId="7">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2025-03-28T09:33:00Z</dcterms:created>
  <dc:creator>君拂</dc:creator>
  <cp:lastModifiedBy>君拂</cp:lastModifiedBy>
  <dcterms:modified xsi:type="dcterms:W3CDTF">2025-03-28T09:36:36Z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E3B4A1B494FC4900A767BF67F20C1B78_11</vt:lpwstr>
  </property>
  <property fmtid="{D5CDD505-2E9C-101B-9397-08002B2CF9AE}" pid="4" name="KSOTemplateDocerSaveRecord">
    <vt:lpwstr>eyJoZGlkIjoiMjM2MDU5ZDRkY2U4YjBlYTFmNjNlYTM2NTc5YzYyMDkiLCJ1c2VySWQiOiIzMDQyNjAxODMifQ==</vt:lpwstr>
  </property>
</Properties>
</file>