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D82E">
      <w:pPr>
        <w:pStyle w:val="2"/>
        <w:spacing w:line="360" w:lineRule="auto"/>
        <w:ind w:firstLine="482" w:firstLineChars="200"/>
        <w:jc w:val="center"/>
        <w:rPr>
          <w:rFonts w:hAnsi="宋体"/>
          <w:b/>
          <w:color w:val="000000"/>
          <w:sz w:val="24"/>
          <w:szCs w:val="24"/>
        </w:rPr>
      </w:pPr>
      <w:r>
        <w:rPr>
          <w:rFonts w:hint="eastAsia" w:hAnsi="宋体"/>
          <w:b/>
          <w:color w:val="000000"/>
          <w:sz w:val="24"/>
          <w:szCs w:val="24"/>
        </w:rPr>
        <w:t>资格证明资料</w:t>
      </w:r>
    </w:p>
    <w:p w14:paraId="6B9CABFF">
      <w:pPr>
        <w:shd w:val="clear" w:color="auto" w:fill="FFFFFF"/>
        <w:spacing w:line="360" w:lineRule="auto"/>
        <w:rPr>
          <w:rFonts w:hint="eastAsia" w:ascii="宋体" w:hAnsi="宋体" w:eastAsia="宋体" w:cs="宋体"/>
          <w:sz w:val="24"/>
          <w:szCs w:val="24"/>
        </w:rPr>
      </w:pPr>
      <w:r>
        <w:rPr>
          <w:rFonts w:hint="eastAsia" w:ascii="宋体" w:hAnsi="宋体" w:eastAsia="宋体" w:cs="宋体"/>
          <w:sz w:val="24"/>
          <w:szCs w:val="24"/>
        </w:rPr>
        <w:t>1、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14:paraId="6E153AEC">
      <w:pPr>
        <w:shd w:val="clear" w:color="auto" w:fill="FFFFFF"/>
        <w:spacing w:line="360" w:lineRule="auto"/>
        <w:rPr>
          <w:rFonts w:hint="eastAsia" w:ascii="宋体" w:hAnsi="宋体" w:eastAsia="宋体" w:cs="宋体"/>
          <w:sz w:val="24"/>
          <w:szCs w:val="24"/>
        </w:rPr>
      </w:pPr>
      <w:r>
        <w:rPr>
          <w:rFonts w:hint="eastAsia" w:ascii="宋体" w:hAnsi="宋体" w:eastAsia="宋体" w:cs="宋体"/>
          <w:sz w:val="24"/>
          <w:szCs w:val="24"/>
        </w:rPr>
        <w:t xml:space="preserve">2、供应商应授权合法的人员参加投标全过程，其中法定代表人/负责人直接投标，须提交法定代表人/负责人身份证明书和身份证。法定代表人/负责人授权代表参加投标的，须出具法定代表人/负责人授权书及授权代表身份证； </w:t>
      </w:r>
    </w:p>
    <w:p w14:paraId="4F222191">
      <w:pPr>
        <w:shd w:val="clear" w:color="auto" w:fill="FFFFFF"/>
        <w:spacing w:line="360" w:lineRule="auto"/>
        <w:rPr>
          <w:rFonts w:hint="eastAsia" w:ascii="宋体" w:hAnsi="宋体" w:eastAsia="宋体" w:cs="宋体"/>
          <w:sz w:val="24"/>
          <w:szCs w:val="24"/>
        </w:rPr>
      </w:pPr>
      <w:r>
        <w:rPr>
          <w:rFonts w:hint="eastAsia" w:ascii="宋体" w:hAnsi="宋体" w:eastAsia="宋体" w:cs="宋体"/>
          <w:sz w:val="24"/>
          <w:szCs w:val="24"/>
        </w:rPr>
        <w:t>3、财务状况报告：</w:t>
      </w:r>
      <w:r>
        <w:rPr>
          <w:rFonts w:ascii="宋体" w:hAnsi="宋体" w:eastAsia="宋体"/>
          <w:sz w:val="24"/>
          <w:szCs w:val="24"/>
        </w:rPr>
        <w:t>提供202</w:t>
      </w:r>
      <w:r>
        <w:rPr>
          <w:rFonts w:hint="eastAsia" w:ascii="宋体" w:hAnsi="宋体" w:eastAsia="宋体"/>
          <w:sz w:val="24"/>
          <w:szCs w:val="24"/>
          <w:lang w:val="en-US" w:eastAsia="zh-CN"/>
        </w:rPr>
        <w:t>3</w:t>
      </w:r>
      <w:r>
        <w:rPr>
          <w:rFonts w:ascii="宋体" w:hAnsi="宋体" w:eastAsia="宋体"/>
          <w:sz w:val="24"/>
          <w:szCs w:val="24"/>
        </w:rPr>
        <w:t>年度或</w:t>
      </w:r>
      <w:r>
        <w:rPr>
          <w:rFonts w:hint="eastAsia" w:ascii="宋体" w:hAnsi="宋体" w:eastAsia="宋体"/>
          <w:sz w:val="24"/>
          <w:szCs w:val="24"/>
        </w:rPr>
        <w:t>202</w:t>
      </w:r>
      <w:r>
        <w:rPr>
          <w:rFonts w:hint="eastAsia" w:ascii="宋体" w:hAnsi="宋体" w:eastAsia="宋体"/>
          <w:sz w:val="24"/>
          <w:szCs w:val="24"/>
          <w:lang w:val="en-US" w:eastAsia="zh-CN"/>
        </w:rPr>
        <w:t>4</w:t>
      </w:r>
      <w:r>
        <w:rPr>
          <w:rFonts w:hint="eastAsia" w:ascii="宋体" w:hAnsi="宋体" w:eastAsia="宋体"/>
          <w:sz w:val="24"/>
          <w:szCs w:val="24"/>
        </w:rPr>
        <w:t>年度</w:t>
      </w:r>
      <w:r>
        <w:rPr>
          <w:rFonts w:ascii="宋体" w:hAnsi="宋体" w:eastAsia="宋体"/>
          <w:sz w:val="24"/>
          <w:szCs w:val="24"/>
        </w:rPr>
        <w:t>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w:t>
      </w:r>
      <w:r>
        <w:rPr>
          <w:rFonts w:hint="eastAsia" w:ascii="宋体" w:hAnsi="宋体" w:eastAsia="宋体"/>
          <w:sz w:val="24"/>
          <w:szCs w:val="24"/>
        </w:rPr>
        <w:t>、</w:t>
      </w:r>
      <w:r>
        <w:rPr>
          <w:rFonts w:ascii="宋体" w:hAnsi="宋体" w:eastAsia="宋体"/>
          <w:sz w:val="24"/>
          <w:szCs w:val="24"/>
        </w:rPr>
        <w:t>盖章</w:t>
      </w:r>
      <w:r>
        <w:rPr>
          <w:rFonts w:hint="eastAsia" w:ascii="宋体" w:hAnsi="宋体" w:eastAsia="宋体"/>
          <w:sz w:val="24"/>
          <w:szCs w:val="24"/>
        </w:rPr>
        <w:t>和和注册会计师行业统一监管平台所赋二维码（依据《关于加强审计报告查验工作的通知》（财会〔2023〕15号），</w:t>
      </w:r>
      <w:r>
        <w:rPr>
          <w:rFonts w:ascii="宋体" w:hAnsi="宋体" w:eastAsia="宋体"/>
          <w:sz w:val="24"/>
          <w:szCs w:val="24"/>
        </w:rPr>
        <w:t>或</w:t>
      </w:r>
      <w:r>
        <w:rPr>
          <w:rFonts w:hint="eastAsia" w:ascii="宋体" w:hAnsi="宋体" w:eastAsia="宋体"/>
          <w:sz w:val="24"/>
          <w:szCs w:val="24"/>
        </w:rPr>
        <w:t>提供</w:t>
      </w:r>
      <w:r>
        <w:rPr>
          <w:rFonts w:ascii="宋体" w:hAnsi="宋体" w:eastAsia="宋体"/>
          <w:sz w:val="24"/>
          <w:szCs w:val="24"/>
        </w:rPr>
        <w:t>2024年</w:t>
      </w:r>
      <w:r>
        <w:rPr>
          <w:rFonts w:hint="eastAsia" w:ascii="宋体" w:hAnsi="宋体" w:eastAsia="宋体"/>
          <w:sz w:val="24"/>
          <w:szCs w:val="24"/>
          <w:lang w:val="en-US" w:eastAsia="zh-CN"/>
        </w:rPr>
        <w:t>4</w:t>
      </w:r>
      <w:r>
        <w:rPr>
          <w:rFonts w:ascii="宋体" w:hAnsi="宋体" w:eastAsia="宋体"/>
          <w:sz w:val="24"/>
          <w:szCs w:val="24"/>
        </w:rPr>
        <w:t>月1日至今期间银行出具的资信证明，或财政部门认可的政府采购专业担保机构出具的投标担保函（以上三种形式的资料提供任何一种即可）</w:t>
      </w:r>
      <w:r>
        <w:rPr>
          <w:rFonts w:hint="eastAsia" w:ascii="宋体" w:hAnsi="宋体" w:eastAsia="宋体" w:cs="宋体"/>
          <w:sz w:val="24"/>
          <w:szCs w:val="24"/>
        </w:rPr>
        <w:t>。提供复印件加盖供应商鲜章。</w:t>
      </w:r>
    </w:p>
    <w:p w14:paraId="10010E41">
      <w:pPr>
        <w:shd w:val="clear" w:color="auto" w:fill="FFFFFF"/>
        <w:spacing w:line="360" w:lineRule="auto"/>
        <w:rPr>
          <w:rFonts w:hint="eastAsia" w:ascii="宋体" w:hAnsi="宋体" w:eastAsia="宋体" w:cs="宋体"/>
          <w:sz w:val="24"/>
          <w:szCs w:val="24"/>
        </w:rPr>
      </w:pPr>
      <w:r>
        <w:rPr>
          <w:rFonts w:hint="eastAsia" w:ascii="宋体" w:hAnsi="宋体" w:eastAsia="宋体" w:cs="宋体"/>
          <w:sz w:val="24"/>
          <w:szCs w:val="24"/>
        </w:rPr>
        <w:t>4、社会保障资金缴纳证明：提供202</w:t>
      </w:r>
      <w:r>
        <w:rPr>
          <w:rFonts w:hint="eastAsia" w:ascii="宋体" w:hAnsi="宋体" w:eastAsia="宋体" w:cs="宋体"/>
          <w:sz w:val="24"/>
          <w:szCs w:val="24"/>
          <w:lang w:val="en-US" w:eastAsia="zh-CN"/>
        </w:rPr>
        <w:t>4</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bookmarkStart w:id="0" w:name="_GoBack"/>
      <w:r>
        <w:rPr>
          <w:rFonts w:hint="eastAsia" w:ascii="宋体" w:hAnsi="宋体" w:eastAsia="宋体" w:cs="宋体"/>
          <w:sz w:val="24"/>
          <w:szCs w:val="24"/>
        </w:rPr>
        <w:t>。</w:t>
      </w:r>
      <w:bookmarkEnd w:id="0"/>
      <w:r>
        <w:rPr>
          <w:rFonts w:hint="eastAsia" w:ascii="宋体" w:hAnsi="宋体" w:eastAsia="宋体" w:cs="宋体"/>
          <w:sz w:val="24"/>
          <w:szCs w:val="24"/>
        </w:rPr>
        <w:t>提供复印件加盖供应商鲜章。</w:t>
      </w:r>
    </w:p>
    <w:p w14:paraId="217027E8">
      <w:pPr>
        <w:shd w:val="clear" w:color="auto" w:fill="FFFFFF"/>
        <w:spacing w:line="360" w:lineRule="auto"/>
        <w:rPr>
          <w:rFonts w:hint="eastAsia" w:ascii="宋体" w:hAnsi="宋体" w:eastAsia="宋体" w:cs="宋体"/>
          <w:sz w:val="24"/>
          <w:szCs w:val="24"/>
        </w:rPr>
      </w:pPr>
      <w:r>
        <w:rPr>
          <w:rFonts w:hint="eastAsia" w:ascii="宋体" w:hAnsi="宋体" w:eastAsia="宋体" w:cs="宋体"/>
          <w:sz w:val="24"/>
          <w:szCs w:val="24"/>
        </w:rPr>
        <w:t>5、税收缴纳证明：提供202</w:t>
      </w:r>
      <w:r>
        <w:rPr>
          <w:rFonts w:hint="eastAsia" w:ascii="宋体" w:hAnsi="宋体" w:eastAsia="宋体" w:cs="宋体"/>
          <w:sz w:val="24"/>
          <w:szCs w:val="24"/>
          <w:lang w:val="en-US" w:eastAsia="zh-CN"/>
        </w:rPr>
        <w:t>4</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提供复印件加盖供应商鲜章。</w:t>
      </w:r>
    </w:p>
    <w:p w14:paraId="4CD306B6">
      <w:pPr>
        <w:shd w:val="clear" w:color="auto" w:fill="FFFFFF"/>
        <w:spacing w:line="360" w:lineRule="auto"/>
        <w:rPr>
          <w:rFonts w:hint="eastAsia" w:ascii="宋体" w:hAnsi="宋体" w:eastAsia="宋体" w:cs="宋体"/>
          <w:sz w:val="24"/>
          <w:szCs w:val="24"/>
        </w:rPr>
      </w:pPr>
      <w:r>
        <w:rPr>
          <w:rFonts w:hint="eastAsia" w:ascii="宋体" w:hAnsi="宋体" w:eastAsia="宋体" w:cs="宋体"/>
          <w:sz w:val="24"/>
          <w:szCs w:val="24"/>
        </w:rPr>
        <w:t>6、书面声明（信用记录）：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后附格式）</w:t>
      </w:r>
    </w:p>
    <w:p w14:paraId="00617444">
      <w:pPr>
        <w:spacing w:line="360" w:lineRule="auto"/>
        <w:rPr>
          <w:rFonts w:hint="eastAsia" w:ascii="宋体" w:hAnsi="宋体" w:eastAsia="宋体" w:cs="宋体"/>
          <w:sz w:val="24"/>
          <w:szCs w:val="24"/>
        </w:rPr>
      </w:pPr>
      <w:r>
        <w:rPr>
          <w:rFonts w:hint="eastAsia" w:ascii="宋体" w:hAnsi="宋体" w:eastAsia="宋体" w:cs="宋体"/>
          <w:sz w:val="24"/>
          <w:szCs w:val="24"/>
        </w:rPr>
        <w:t>7、提供具有履行合同所必需的设备和专业技术能力的承诺原件。（后附格式）</w:t>
      </w:r>
    </w:p>
    <w:p w14:paraId="5BB86B23">
      <w:pPr>
        <w:shd w:val="clear" w:color="auto" w:fill="FFFFFF"/>
        <w:spacing w:line="360" w:lineRule="auto"/>
        <w:rPr>
          <w:rFonts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本项目为专门面向</w:t>
      </w:r>
      <w:r>
        <w:rPr>
          <w:rFonts w:hint="eastAsia" w:ascii="宋体" w:hAnsi="宋体" w:eastAsia="宋体" w:cs="宋体"/>
          <w:sz w:val="24"/>
          <w:szCs w:val="24"/>
        </w:rPr>
        <w:t>小微</w:t>
      </w:r>
      <w:r>
        <w:rPr>
          <w:rFonts w:ascii="宋体" w:hAnsi="宋体" w:eastAsia="宋体" w:cs="宋体"/>
          <w:sz w:val="24"/>
          <w:szCs w:val="24"/>
        </w:rPr>
        <w:t>企业</w:t>
      </w:r>
      <w:r>
        <w:rPr>
          <w:rFonts w:hint="eastAsia" w:ascii="宋体" w:hAnsi="宋体" w:eastAsia="宋体" w:cs="宋体"/>
          <w:sz w:val="24"/>
          <w:szCs w:val="24"/>
        </w:rPr>
        <w:t>采购</w:t>
      </w:r>
      <w:r>
        <w:rPr>
          <w:rFonts w:ascii="宋体" w:hAnsi="宋体" w:eastAsia="宋体" w:cs="宋体"/>
          <w:sz w:val="24"/>
          <w:szCs w:val="24"/>
        </w:rPr>
        <w:t>，承接服务的供应商应为小型、微型企业或监狱企业或残疾人福利性单位。承接服务的供应商为小型、微型企业的，投标人提供《中小企业声明函》，且</w:t>
      </w:r>
      <w:r>
        <w:rPr>
          <w:rFonts w:hint="eastAsia" w:ascii="宋体" w:hAnsi="宋体" w:eastAsia="宋体" w:cs="宋体"/>
          <w:sz w:val="24"/>
          <w:szCs w:val="24"/>
        </w:rPr>
        <w:t>小微</w:t>
      </w:r>
      <w:r>
        <w:rPr>
          <w:rFonts w:ascii="宋体" w:hAnsi="宋体" w:eastAsia="宋体" w:cs="宋体"/>
          <w:sz w:val="24"/>
          <w:szCs w:val="24"/>
        </w:rPr>
        <w:t>企业的划分标准所属行业为</w:t>
      </w:r>
      <w:r>
        <w:rPr>
          <w:rFonts w:ascii="宋体" w:hAnsi="宋体" w:eastAsia="宋体" w:cs="宋体"/>
          <w:sz w:val="24"/>
          <w:szCs w:val="24"/>
          <w:u w:val="single"/>
        </w:rPr>
        <w:t>商务服务业</w:t>
      </w:r>
      <w:r>
        <w:rPr>
          <w:rFonts w:ascii="宋体" w:hAnsi="宋体" w:eastAsia="宋体" w:cs="宋体"/>
          <w:sz w:val="24"/>
          <w:szCs w:val="24"/>
        </w:rPr>
        <w:t>；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w:t>
      </w:r>
      <w:r>
        <w:rPr>
          <w:rFonts w:hint="eastAsia" w:ascii="宋体" w:hAnsi="宋体" w:eastAsia="宋体" w:cs="宋体"/>
          <w:color w:val="000000"/>
          <w:sz w:val="24"/>
          <w:szCs w:val="24"/>
        </w:rPr>
        <w:t>（按系统格式填写）</w:t>
      </w:r>
      <w:r>
        <w:rPr>
          <w:rFonts w:ascii="宋体" w:hAnsi="宋体" w:eastAsia="宋体"/>
          <w:color w:val="000000"/>
          <w:sz w:val="24"/>
          <w:szCs w:val="24"/>
        </w:rPr>
        <w:br w:type="page"/>
      </w:r>
    </w:p>
    <w:p w14:paraId="6275CFF9">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格式</w:t>
      </w:r>
    </w:p>
    <w:p w14:paraId="341CF4FB">
      <w:pPr>
        <w:tabs>
          <w:tab w:val="left" w:pos="6300"/>
        </w:tabs>
        <w:spacing w:before="50" w:after="50" w:line="360" w:lineRule="auto"/>
        <w:jc w:val="center"/>
        <w:rPr>
          <w:rFonts w:ascii="宋体" w:hAnsi="宋体" w:eastAsia="宋体"/>
          <w:color w:val="000000"/>
          <w:sz w:val="24"/>
          <w:szCs w:val="24"/>
        </w:rPr>
      </w:pPr>
      <w:r>
        <w:rPr>
          <w:rFonts w:hint="eastAsia" w:ascii="宋体" w:hAnsi="宋体" w:eastAsia="宋体"/>
          <w:b/>
          <w:color w:val="000000"/>
          <w:sz w:val="24"/>
          <w:szCs w:val="24"/>
        </w:rPr>
        <w:t>书面声明（信用记录）</w:t>
      </w:r>
    </w:p>
    <w:p w14:paraId="33877EAB">
      <w:pPr>
        <w:spacing w:before="50" w:after="50" w:line="360" w:lineRule="auto"/>
        <w:ind w:firstLine="240" w:firstLineChars="100"/>
        <w:rPr>
          <w:rFonts w:ascii="宋体" w:hAnsi="宋体" w:eastAsia="宋体"/>
          <w:color w:val="000000"/>
          <w:sz w:val="24"/>
          <w:szCs w:val="24"/>
        </w:rPr>
      </w:pPr>
    </w:p>
    <w:p w14:paraId="0DBE9F23">
      <w:pPr>
        <w:spacing w:line="360" w:lineRule="auto"/>
        <w:rPr>
          <w:rFonts w:ascii="宋体" w:hAnsi="宋体" w:eastAsia="宋体"/>
          <w:color w:val="000000"/>
          <w:sz w:val="24"/>
          <w:szCs w:val="24"/>
        </w:rPr>
      </w:pPr>
      <w:r>
        <w:rPr>
          <w:rFonts w:hint="eastAsia" w:ascii="宋体" w:hAnsi="宋体" w:eastAsia="宋体"/>
          <w:color w:val="000000"/>
          <w:sz w:val="24"/>
          <w:szCs w:val="24"/>
        </w:rPr>
        <w:t>致：陕西省文化和旅游厅</w:t>
      </w:r>
    </w:p>
    <w:p w14:paraId="4459971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我方作为《</w:t>
      </w:r>
      <w:r>
        <w:rPr>
          <w:rFonts w:hint="eastAsia" w:ascii="宋体" w:hAnsi="宋体" w:eastAsia="宋体"/>
          <w:color w:val="000000"/>
          <w:sz w:val="24"/>
          <w:szCs w:val="24"/>
          <w:u w:val="single"/>
        </w:rPr>
        <w:t>项 目 名 称</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 xml:space="preserve">）的投标供应商，在此郑重声明： </w:t>
      </w:r>
    </w:p>
    <w:p w14:paraId="534A5E7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30ADB52E">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2、我方______（填“未被列入”或“被列入”）失信被执行人名单。</w:t>
      </w:r>
    </w:p>
    <w:p w14:paraId="5E0D8DEE">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 xml:space="preserve">3、我方______（填“未被列入”或“被列入”）重大税收违法失信主体名单。 </w:t>
      </w:r>
    </w:p>
    <w:p w14:paraId="0A53ACB4">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4、我方______（填“未被列入”或“被列入”）政府采购严重违法失信行为记录名单。</w:t>
      </w:r>
    </w:p>
    <w:p w14:paraId="1AEED02E">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如有不实，我方将无条件地退出本项目的采购活动，并遵照《中华人民共和国政府采购法》有关“提供虚假材料的规定”接受处罚。</w:t>
      </w:r>
    </w:p>
    <w:p w14:paraId="4F45C12D">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特此声明。</w:t>
      </w:r>
    </w:p>
    <w:p w14:paraId="29C13E36">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注：成立不足三年的供应商提供自成立之日起至开标之日止的书面声明。</w:t>
      </w:r>
    </w:p>
    <w:p w14:paraId="4DE4CB2E">
      <w:pPr>
        <w:spacing w:before="50" w:after="50" w:line="360" w:lineRule="auto"/>
        <w:rPr>
          <w:rFonts w:ascii="宋体" w:hAnsi="宋体" w:eastAsia="宋体"/>
          <w:color w:val="000000"/>
          <w:sz w:val="24"/>
          <w:szCs w:val="24"/>
        </w:rPr>
      </w:pPr>
    </w:p>
    <w:p w14:paraId="64EAAEF4">
      <w:pPr>
        <w:spacing w:before="50" w:after="50" w:line="360" w:lineRule="auto"/>
        <w:ind w:firstLine="4759" w:firstLineChars="1983"/>
        <w:rPr>
          <w:rFonts w:ascii="宋体" w:hAnsi="宋体" w:eastAsia="宋体"/>
          <w:color w:val="000000"/>
          <w:sz w:val="24"/>
          <w:szCs w:val="24"/>
        </w:rPr>
      </w:pPr>
    </w:p>
    <w:p w14:paraId="3B054BDB">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1AA6AACF">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法定代表人或授权代表人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2E548390">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日</w:t>
      </w:r>
      <w:r>
        <w:rPr>
          <w:rFonts w:ascii="宋体" w:hAnsi="宋体" w:eastAsia="宋体"/>
          <w:color w:val="000000"/>
          <w:sz w:val="24"/>
          <w:szCs w:val="24"/>
        </w:rPr>
        <w:t xml:space="preserve">  </w:t>
      </w:r>
      <w:r>
        <w:rPr>
          <w:rFonts w:hint="eastAsia" w:ascii="宋体" w:hAnsi="宋体" w:eastAsia="宋体"/>
          <w:color w:val="000000"/>
          <w:sz w:val="24"/>
          <w:szCs w:val="24"/>
        </w:rPr>
        <w:t>期：</w:t>
      </w:r>
    </w:p>
    <w:p w14:paraId="70C76239">
      <w:pPr>
        <w:spacing w:line="360" w:lineRule="auto"/>
        <w:jc w:val="center"/>
        <w:rPr>
          <w:rFonts w:ascii="宋体" w:hAnsi="宋体" w:eastAsia="宋体"/>
          <w:color w:val="000000"/>
          <w:sz w:val="24"/>
          <w:szCs w:val="24"/>
        </w:rPr>
      </w:pPr>
      <w:r>
        <w:rPr>
          <w:rFonts w:ascii="宋体" w:hAnsi="宋体" w:eastAsia="宋体"/>
          <w:color w:val="000000"/>
          <w:sz w:val="24"/>
          <w:szCs w:val="24"/>
        </w:rPr>
        <w:br w:type="page"/>
      </w:r>
    </w:p>
    <w:p w14:paraId="420EEBA0">
      <w:pPr>
        <w:spacing w:line="360" w:lineRule="auto"/>
        <w:rPr>
          <w:rFonts w:ascii="宋体" w:hAnsi="宋体" w:eastAsia="宋体"/>
          <w:color w:val="000000"/>
          <w:sz w:val="24"/>
          <w:szCs w:val="24"/>
        </w:rPr>
      </w:pPr>
      <w:r>
        <w:rPr>
          <w:rFonts w:hint="eastAsia" w:ascii="宋体" w:hAnsi="宋体" w:eastAsia="宋体"/>
          <w:color w:val="000000"/>
          <w:sz w:val="24"/>
          <w:szCs w:val="24"/>
        </w:rPr>
        <w:t>格式</w:t>
      </w:r>
    </w:p>
    <w:p w14:paraId="4C6CDABE">
      <w:pPr>
        <w:spacing w:line="360" w:lineRule="auto"/>
        <w:jc w:val="center"/>
        <w:rPr>
          <w:rFonts w:ascii="宋体" w:hAnsi="宋体" w:eastAsia="宋体"/>
          <w:b/>
          <w:color w:val="000000"/>
          <w:sz w:val="24"/>
          <w:szCs w:val="24"/>
        </w:rPr>
      </w:pPr>
      <w:r>
        <w:rPr>
          <w:rFonts w:hint="eastAsia" w:ascii="宋体" w:hAnsi="宋体" w:eastAsia="宋体"/>
          <w:b/>
          <w:color w:val="000000"/>
          <w:sz w:val="24"/>
          <w:szCs w:val="24"/>
        </w:rPr>
        <w:t>具有履行合同所必需的设备和专业技术能力的承诺</w:t>
      </w:r>
    </w:p>
    <w:p w14:paraId="45BA3184">
      <w:pPr>
        <w:spacing w:line="360" w:lineRule="auto"/>
        <w:ind w:firstLine="480" w:firstLineChars="200"/>
        <w:rPr>
          <w:rFonts w:ascii="宋体" w:hAnsi="宋体" w:eastAsia="宋体" w:cs="宋体"/>
          <w:color w:val="000000"/>
          <w:sz w:val="24"/>
          <w:szCs w:val="24"/>
        </w:rPr>
      </w:pPr>
    </w:p>
    <w:p w14:paraId="2C33A71E">
      <w:pPr>
        <w:spacing w:line="360" w:lineRule="auto"/>
        <w:rPr>
          <w:rFonts w:ascii="宋体" w:hAnsi="宋体" w:eastAsia="宋体"/>
          <w:color w:val="000000"/>
          <w:sz w:val="24"/>
          <w:szCs w:val="24"/>
        </w:rPr>
      </w:pPr>
      <w:r>
        <w:rPr>
          <w:rFonts w:hint="eastAsia" w:ascii="宋体" w:hAnsi="宋体" w:eastAsia="宋体"/>
          <w:color w:val="000000"/>
          <w:sz w:val="24"/>
          <w:szCs w:val="24"/>
        </w:rPr>
        <w:t>致：陕西省文化和旅游厅</w:t>
      </w:r>
    </w:p>
    <w:p w14:paraId="157A2CA6">
      <w:pPr>
        <w:spacing w:line="360" w:lineRule="auto"/>
        <w:ind w:firstLine="480" w:firstLineChars="200"/>
        <w:rPr>
          <w:rFonts w:ascii="宋体" w:hAnsi="宋体" w:eastAsia="宋体" w:cs="宋体"/>
          <w:color w:val="000000"/>
          <w:sz w:val="24"/>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u w:val="single"/>
        </w:rPr>
        <w:t xml:space="preserve">      </w:t>
      </w:r>
      <w:r>
        <w:rPr>
          <w:rFonts w:ascii="宋体" w:hAnsi="宋体" w:eastAsia="宋体"/>
          <w:color w:val="000000"/>
          <w:sz w:val="24"/>
          <w:szCs w:val="24"/>
          <w:u w:val="single"/>
        </w:rPr>
        <w:t xml:space="preserve">       </w:t>
      </w:r>
      <w:r>
        <w:rPr>
          <w:rFonts w:hint="eastAsia" w:ascii="宋体" w:hAnsi="宋体" w:eastAsia="宋体"/>
          <w:color w:val="000000"/>
          <w:sz w:val="24"/>
          <w:szCs w:val="24"/>
        </w:rPr>
        <w:t>（供应商名称）</w:t>
      </w:r>
      <w:r>
        <w:rPr>
          <w:rFonts w:hint="eastAsia" w:ascii="宋体" w:hAnsi="宋体" w:eastAsia="宋体" w:cs="宋体"/>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1315A1AA">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5C534436">
      <w:pPr>
        <w:spacing w:line="360" w:lineRule="auto"/>
        <w:rPr>
          <w:rFonts w:ascii="宋体" w:hAnsi="宋体" w:eastAsia="宋体"/>
          <w:color w:val="000000"/>
          <w:sz w:val="24"/>
          <w:szCs w:val="24"/>
        </w:rPr>
      </w:pPr>
      <w:r>
        <w:rPr>
          <w:rFonts w:hint="eastAsia" w:ascii="宋体" w:hAnsi="宋体" w:eastAsia="宋体" w:cs="宋体"/>
          <w:color w:val="000000"/>
          <w:sz w:val="24"/>
          <w:szCs w:val="24"/>
        </w:rPr>
        <w:br w:type="textWrapping"/>
      </w:r>
    </w:p>
    <w:p w14:paraId="37016761">
      <w:pPr>
        <w:spacing w:line="360" w:lineRule="auto"/>
        <w:rPr>
          <w:rFonts w:ascii="宋体" w:hAnsi="宋体" w:eastAsia="宋体"/>
          <w:color w:val="000000"/>
          <w:sz w:val="24"/>
          <w:szCs w:val="24"/>
        </w:rPr>
      </w:pPr>
    </w:p>
    <w:p w14:paraId="688BC4D2">
      <w:pPr>
        <w:spacing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184114F2">
      <w:pPr>
        <w:spacing w:line="360" w:lineRule="auto"/>
        <w:rPr>
          <w:rFonts w:ascii="宋体" w:hAnsi="宋体" w:eastAsia="宋体"/>
          <w:color w:val="000000"/>
          <w:sz w:val="24"/>
          <w:szCs w:val="24"/>
        </w:rPr>
      </w:pPr>
      <w:r>
        <w:rPr>
          <w:rFonts w:hint="eastAsia" w:ascii="宋体" w:hAnsi="宋体" w:eastAsia="宋体"/>
          <w:color w:val="000000"/>
          <w:sz w:val="24"/>
          <w:szCs w:val="24"/>
        </w:rPr>
        <w:t>法人代表人或法定授权代表人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07EB5AB4">
      <w:pPr>
        <w:spacing w:line="360" w:lineRule="auto"/>
        <w:rPr>
          <w:rFonts w:ascii="宋体" w:hAnsi="宋体" w:eastAsia="宋体" w:cs="宋体"/>
          <w:color w:val="000000"/>
          <w:sz w:val="24"/>
          <w:szCs w:val="24"/>
        </w:rPr>
      </w:pPr>
      <w:r>
        <w:rPr>
          <w:rFonts w:hint="eastAsia" w:ascii="宋体" w:hAnsi="宋体" w:eastAsia="宋体"/>
          <w:color w:val="000000"/>
          <w:sz w:val="24"/>
          <w:szCs w:val="24"/>
        </w:rPr>
        <w:t>日  期：</w:t>
      </w:r>
      <w:r>
        <w:rPr>
          <w:rFonts w:hint="eastAsia" w:ascii="宋体" w:hAnsi="宋体" w:eastAsia="宋体" w:cs="宋体"/>
          <w:color w:val="000000"/>
          <w:sz w:val="24"/>
          <w:szCs w:val="24"/>
        </w:rPr>
        <w:t xml:space="preserve"> </w:t>
      </w:r>
    </w:p>
    <w:p w14:paraId="21FA84CC">
      <w:pPr>
        <w:spacing w:line="360" w:lineRule="auto"/>
        <w:rPr>
          <w:rFonts w:ascii="宋体" w:hAnsi="宋体" w:eastAsia="宋体"/>
          <w:sz w:val="24"/>
          <w:szCs w:val="24"/>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YmZjZDJkOGJmMzA3NjEyZTdmMGEyOWMxZTY4OTdjMTgifQ=="/>
  </w:docVars>
  <w:rsids>
    <w:rsidRoot w:val="00D31D50"/>
    <w:rsid w:val="000C2CAC"/>
    <w:rsid w:val="00256CBF"/>
    <w:rsid w:val="00307C73"/>
    <w:rsid w:val="00323B43"/>
    <w:rsid w:val="003D37D8"/>
    <w:rsid w:val="00426133"/>
    <w:rsid w:val="004358AB"/>
    <w:rsid w:val="006F364B"/>
    <w:rsid w:val="007C5B63"/>
    <w:rsid w:val="008B7726"/>
    <w:rsid w:val="00A11A97"/>
    <w:rsid w:val="00AE27DB"/>
    <w:rsid w:val="00B370E2"/>
    <w:rsid w:val="00C6401C"/>
    <w:rsid w:val="00CC0EA3"/>
    <w:rsid w:val="00D31D50"/>
    <w:rsid w:val="00EA705A"/>
    <w:rsid w:val="00F45EA9"/>
    <w:rsid w:val="00FE0287"/>
    <w:rsid w:val="57E02887"/>
    <w:rsid w:val="6A6B12A4"/>
    <w:rsid w:val="7DC43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8"/>
    <w:autoRedefine/>
    <w:qFormat/>
    <w:uiPriority w:val="99"/>
    <w:pPr>
      <w:widowControl w:val="0"/>
      <w:adjustRightInd/>
      <w:snapToGrid/>
      <w:spacing w:after="0"/>
      <w:jc w:val="both"/>
    </w:pPr>
    <w:rPr>
      <w:rFonts w:ascii="宋体" w:hAnsi="Courier New" w:eastAsia="宋体" w:cs="Times New Roman"/>
      <w:kern w:val="2"/>
      <w:sz w:val="21"/>
      <w:szCs w:val="20"/>
    </w:rPr>
  </w:style>
  <w:style w:type="paragraph" w:styleId="3">
    <w:name w:val="footer"/>
    <w:basedOn w:val="1"/>
    <w:link w:val="10"/>
    <w:autoRedefine/>
    <w:unhideWhenUsed/>
    <w:qFormat/>
    <w:uiPriority w:val="99"/>
    <w:pPr>
      <w:tabs>
        <w:tab w:val="center" w:pos="4153"/>
        <w:tab w:val="right" w:pos="8306"/>
      </w:tabs>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纯文本 Char"/>
    <w:basedOn w:val="6"/>
    <w:autoRedefine/>
    <w:semiHidden/>
    <w:qFormat/>
    <w:uiPriority w:val="99"/>
    <w:rPr>
      <w:rFonts w:ascii="宋体" w:hAnsi="Courier New" w:eastAsia="宋体" w:cs="Courier New"/>
      <w:sz w:val="21"/>
      <w:szCs w:val="21"/>
    </w:rPr>
  </w:style>
  <w:style w:type="character" w:customStyle="1" w:styleId="8">
    <w:name w:val="纯文本 字符1"/>
    <w:link w:val="2"/>
    <w:autoRedefine/>
    <w:qFormat/>
    <w:uiPriority w:val="99"/>
    <w:rPr>
      <w:rFonts w:ascii="宋体" w:hAnsi="Courier New" w:eastAsia="宋体" w:cs="Times New Roman"/>
      <w:kern w:val="2"/>
      <w:sz w:val="21"/>
      <w:szCs w:val="20"/>
    </w:rPr>
  </w:style>
  <w:style w:type="character" w:customStyle="1" w:styleId="9">
    <w:name w:val="页眉 字符"/>
    <w:basedOn w:val="6"/>
    <w:link w:val="4"/>
    <w:autoRedefine/>
    <w:qFormat/>
    <w:uiPriority w:val="99"/>
    <w:rPr>
      <w:rFonts w:ascii="Tahoma" w:hAnsi="Tahoma"/>
      <w:sz w:val="18"/>
      <w:szCs w:val="18"/>
    </w:rPr>
  </w:style>
  <w:style w:type="character" w:customStyle="1" w:styleId="10">
    <w:name w:val="页脚 字符"/>
    <w:basedOn w:val="6"/>
    <w:link w:val="3"/>
    <w:autoRedefine/>
    <w:qFormat/>
    <w:uiPriority w:val="99"/>
    <w:rPr>
      <w:rFonts w:ascii="Tahoma" w:hAnsi="Tahoma"/>
      <w:sz w:val="18"/>
      <w:szCs w:val="18"/>
    </w:rPr>
  </w:style>
  <w:style w:type="character" w:customStyle="1" w:styleId="11">
    <w:name w:val="纯文本 字符"/>
    <w:autoRedefine/>
    <w:qFormat/>
    <w:uiPriority w:val="99"/>
    <w:rPr>
      <w:rFonts w:ascii="宋体" w:hAnsi="Courier New" w:cs="Times New Roman"/>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1795</Words>
  <Characters>1832</Characters>
  <Lines>13</Lines>
  <Paragraphs>3</Paragraphs>
  <TotalTime>0</TotalTime>
  <ScaleCrop>false</ScaleCrop>
  <LinksUpToDate>false</LinksUpToDate>
  <CharactersWithSpaces>1881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开标室4</dc:creator>
  <cp:lastModifiedBy>子墨</cp:lastModifiedBy>
  <dcterms:modified xsi:type="dcterms:W3CDTF">2025-04-24T08:34:57Z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72813D6DCC75400DBAAFD7BD9C330980_12</vt:lpwstr>
  </property>
  <property fmtid="{D5CDD505-2E9C-101B-9397-08002B2CF9AE}" pid="4" name="KSOTemplateDocerSaveRecord">
    <vt:lpwstr>eyJoZGlkIjoiMzJlMWI2MDk1M2ExNTRhMWU0ZDQ4Y2MyNTNlMzVlZTUiLCJ1c2VySWQiOiIzMjk4NzEyMjkifQ==</vt:lpwstr>
  </property>
</Properties>
</file>