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51DC97">
      <w:pPr>
        <w:rPr>
          <w:rFonts w:hint="eastAsia" w:eastAsia="黑体"/>
          <w:sz w:val="28"/>
        </w:rPr>
      </w:pPr>
      <w:r>
        <w:rPr>
          <w:rFonts w:hint="eastAsia" w:eastAsia="黑体"/>
          <w:sz w:val="28"/>
        </w:rPr>
        <w:t>合同编号：</w:t>
      </w:r>
    </w:p>
    <w:p w14:paraId="4086FA32">
      <w:pPr>
        <w:jc w:val="center"/>
        <w:rPr>
          <w:rFonts w:hint="eastAsia" w:eastAsia="黑体"/>
          <w:sz w:val="52"/>
        </w:rPr>
      </w:pPr>
    </w:p>
    <w:p w14:paraId="16AEA001">
      <w:pPr>
        <w:jc w:val="center"/>
        <w:rPr>
          <w:rFonts w:hint="eastAsia" w:eastAsia="黑体"/>
          <w:sz w:val="52"/>
        </w:rPr>
      </w:pPr>
      <w:r>
        <w:rPr>
          <w:rFonts w:hint="eastAsia" w:eastAsia="黑体"/>
          <w:sz w:val="52"/>
        </w:rPr>
        <w:t>技术服务合同</w:t>
      </w:r>
    </w:p>
    <w:p w14:paraId="24CD5517">
      <w:pPr>
        <w:jc w:val="center"/>
        <w:rPr>
          <w:rFonts w:eastAsia="楷体_GB2312"/>
          <w:sz w:val="36"/>
        </w:rPr>
      </w:pPr>
    </w:p>
    <w:p w14:paraId="5D6D5534">
      <w:pPr>
        <w:jc w:val="center"/>
        <w:rPr>
          <w:rFonts w:eastAsia="楷体_GB2312"/>
          <w:sz w:val="36"/>
        </w:rPr>
      </w:pPr>
    </w:p>
    <w:p w14:paraId="3A758A5D">
      <w:pPr>
        <w:jc w:val="center"/>
        <w:rPr>
          <w:rFonts w:hint="eastAsia" w:eastAsia="楷体_GB2312"/>
          <w:sz w:val="36"/>
        </w:rPr>
      </w:pPr>
    </w:p>
    <w:p w14:paraId="1BD92820">
      <w:pPr>
        <w:ind w:left="2880" w:hanging="2880" w:hangingChars="800"/>
        <w:rPr>
          <w:rFonts w:hint="eastAsia" w:ascii="宋体" w:hAnsi="宋体" w:eastAsia="宋体" w:cs="宋体"/>
          <w:sz w:val="30"/>
          <w:szCs w:val="30"/>
          <w:u w:val="single"/>
          <w:lang w:val="en-US" w:eastAsia="zh-CN"/>
        </w:rPr>
      </w:pPr>
      <w:r>
        <w:rPr>
          <w:rFonts w:hint="eastAsia" w:eastAsia="楷体_GB2312"/>
          <w:sz w:val="36"/>
        </w:rPr>
        <w:t xml:space="preserve">    </w:t>
      </w:r>
      <w:r>
        <w:rPr>
          <w:rFonts w:hint="eastAsia" w:ascii="宋体" w:hAnsi="宋体"/>
          <w:sz w:val="36"/>
        </w:rPr>
        <w:t xml:space="preserve"> </w:t>
      </w:r>
      <w:r>
        <w:rPr>
          <w:rFonts w:hint="eastAsia" w:ascii="宋体" w:hAnsi="宋体" w:eastAsia="宋体" w:cs="宋体"/>
          <w:sz w:val="30"/>
          <w:szCs w:val="30"/>
        </w:rPr>
        <w:t>项目名称：</w:t>
      </w:r>
      <w:r>
        <w:rPr>
          <w:rFonts w:hint="eastAsia" w:ascii="宋体" w:hAnsi="宋体" w:eastAsia="宋体" w:cs="宋体"/>
          <w:sz w:val="30"/>
          <w:szCs w:val="30"/>
          <w:u w:val="single"/>
          <w:lang w:val="en-US" w:eastAsia="zh-CN"/>
        </w:rPr>
        <w:t>陕西公益广告大赛助力区域广告产业发展推广</w:t>
      </w:r>
    </w:p>
    <w:p w14:paraId="65FC15EE">
      <w:pPr>
        <w:ind w:left="2386" w:leftChars="1136" w:firstLine="0" w:firstLineChars="0"/>
        <w:rPr>
          <w:rFonts w:hint="eastAsia" w:ascii="宋体" w:hAnsi="宋体" w:eastAsia="宋体" w:cs="宋体"/>
          <w:sz w:val="30"/>
          <w:szCs w:val="30"/>
          <w:u w:val="single"/>
        </w:rPr>
      </w:pPr>
      <w:r>
        <w:rPr>
          <w:rFonts w:hint="eastAsia" w:ascii="宋体" w:hAnsi="宋体" w:eastAsia="宋体" w:cs="宋体"/>
          <w:sz w:val="30"/>
          <w:szCs w:val="30"/>
          <w:u w:val="single"/>
          <w:lang w:val="en-US" w:eastAsia="zh-CN"/>
        </w:rPr>
        <w:t>应用项目</w:t>
      </w:r>
    </w:p>
    <w:p w14:paraId="51EE3BA8">
      <w:pPr>
        <w:rPr>
          <w:rFonts w:hint="eastAsia" w:ascii="宋体" w:hAnsi="宋体" w:eastAsia="宋体" w:cs="宋体"/>
          <w:sz w:val="30"/>
          <w:szCs w:val="30"/>
          <w:u w:val="single"/>
        </w:rPr>
      </w:pPr>
      <w:r>
        <w:rPr>
          <w:rFonts w:hint="eastAsia" w:ascii="宋体" w:hAnsi="宋体" w:eastAsia="宋体" w:cs="宋体"/>
          <w:sz w:val="30"/>
          <w:szCs w:val="30"/>
        </w:rPr>
        <w:t xml:space="preserve">      委 托 方：</w:t>
      </w:r>
      <w:r>
        <w:rPr>
          <w:rFonts w:hint="eastAsia" w:ascii="宋体" w:hAnsi="宋体" w:eastAsia="宋体" w:cs="宋体"/>
          <w:sz w:val="30"/>
          <w:szCs w:val="30"/>
          <w:u w:val="single"/>
        </w:rPr>
        <w:t xml:space="preserve">    </w:t>
      </w:r>
      <w:r>
        <w:rPr>
          <w:rFonts w:hint="eastAsia" w:ascii="宋体" w:hAnsi="宋体" w:eastAsia="宋体" w:cs="宋体"/>
          <w:sz w:val="30"/>
          <w:szCs w:val="30"/>
          <w:u w:val="single"/>
          <w:lang w:eastAsia="zh-CN"/>
        </w:rPr>
        <w:t>陕西省市场监督管理局</w:t>
      </w:r>
      <w:r>
        <w:rPr>
          <w:rFonts w:hint="eastAsia" w:ascii="宋体" w:hAnsi="宋体" w:eastAsia="宋体" w:cs="宋体"/>
          <w:sz w:val="30"/>
          <w:szCs w:val="30"/>
          <w:u w:val="single"/>
        </w:rPr>
        <w:t xml:space="preserve">                </w:t>
      </w:r>
    </w:p>
    <w:p w14:paraId="0D70E7DB">
      <w:pPr>
        <w:rPr>
          <w:rFonts w:hint="eastAsia" w:ascii="宋体" w:hAnsi="宋体" w:eastAsia="宋体" w:cs="宋体"/>
          <w:sz w:val="30"/>
          <w:szCs w:val="30"/>
          <w:u w:val="single"/>
        </w:rPr>
      </w:pPr>
      <w:r>
        <w:rPr>
          <w:rFonts w:hint="eastAsia" w:ascii="宋体" w:hAnsi="宋体" w:eastAsia="宋体" w:cs="宋体"/>
          <w:sz w:val="30"/>
          <w:szCs w:val="30"/>
        </w:rPr>
        <w:t xml:space="preserve">      （甲 方） </w:t>
      </w:r>
      <w:r>
        <w:rPr>
          <w:rFonts w:hint="eastAsia" w:ascii="宋体" w:hAnsi="宋体" w:eastAsia="宋体" w:cs="宋体"/>
          <w:sz w:val="30"/>
          <w:szCs w:val="30"/>
          <w:u w:val="single"/>
        </w:rPr>
        <w:t xml:space="preserve">                         </w:t>
      </w:r>
    </w:p>
    <w:p w14:paraId="2BCB0ED6">
      <w:pPr>
        <w:rPr>
          <w:rFonts w:hint="eastAsia" w:ascii="宋体" w:hAnsi="宋体" w:eastAsia="宋体" w:cs="宋体"/>
          <w:sz w:val="30"/>
          <w:szCs w:val="30"/>
          <w:u w:val="single"/>
        </w:rPr>
      </w:pPr>
    </w:p>
    <w:p w14:paraId="325A162C">
      <w:pPr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 xml:space="preserve">      受 托 方： </w:t>
      </w:r>
      <w:r>
        <w:rPr>
          <w:rFonts w:hint="eastAsia" w:ascii="宋体" w:hAnsi="宋体" w:eastAsia="宋体" w:cs="宋体"/>
          <w:sz w:val="30"/>
          <w:szCs w:val="30"/>
          <w:u w:val="single"/>
        </w:rPr>
        <w:t xml:space="preserve"> </w:t>
      </w:r>
      <w:r>
        <w:rPr>
          <w:rFonts w:hint="eastAsia" w:ascii="宋体" w:hAnsi="宋体" w:eastAsia="宋体" w:cs="宋体"/>
          <w:sz w:val="30"/>
          <w:szCs w:val="30"/>
          <w:u w:val="single"/>
          <w:lang w:val="en-US" w:eastAsia="zh-CN"/>
        </w:rPr>
        <w:t>西安培华学院</w:t>
      </w:r>
      <w:r>
        <w:rPr>
          <w:rFonts w:hint="eastAsia" w:ascii="宋体" w:hAnsi="宋体" w:eastAsia="宋体" w:cs="宋体"/>
          <w:sz w:val="30"/>
          <w:szCs w:val="30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sz w:val="30"/>
          <w:szCs w:val="30"/>
        </w:rPr>
        <w:t xml:space="preserve"> </w:t>
      </w:r>
    </w:p>
    <w:p w14:paraId="187BA5A1">
      <w:pPr>
        <w:rPr>
          <w:rFonts w:hint="eastAsia" w:ascii="宋体" w:hAnsi="宋体" w:eastAsia="宋体" w:cs="宋体"/>
          <w:sz w:val="30"/>
          <w:szCs w:val="30"/>
          <w:u w:val="single"/>
        </w:rPr>
      </w:pPr>
      <w:r>
        <w:rPr>
          <w:rFonts w:hint="eastAsia" w:ascii="宋体" w:hAnsi="宋体" w:eastAsia="宋体" w:cs="宋体"/>
          <w:sz w:val="30"/>
          <w:szCs w:val="30"/>
        </w:rPr>
        <w:t xml:space="preserve">      （乙 方） </w:t>
      </w:r>
      <w:r>
        <w:rPr>
          <w:rFonts w:hint="eastAsia" w:ascii="宋体" w:hAnsi="宋体" w:eastAsia="宋体" w:cs="宋体"/>
          <w:sz w:val="30"/>
          <w:szCs w:val="30"/>
          <w:u w:val="single"/>
        </w:rPr>
        <w:t xml:space="preserve">                         </w:t>
      </w:r>
    </w:p>
    <w:p w14:paraId="26515769">
      <w:pPr>
        <w:rPr>
          <w:rFonts w:hint="eastAsia" w:ascii="宋体" w:hAnsi="宋体" w:eastAsia="宋体" w:cs="宋体"/>
          <w:sz w:val="30"/>
          <w:szCs w:val="30"/>
          <w:u w:val="single"/>
        </w:rPr>
      </w:pPr>
    </w:p>
    <w:p w14:paraId="6D68D7AF">
      <w:pPr>
        <w:rPr>
          <w:rFonts w:hint="eastAsia" w:ascii="宋体" w:hAnsi="宋体" w:eastAsia="宋体" w:cs="宋体"/>
          <w:sz w:val="30"/>
          <w:szCs w:val="30"/>
          <w:u w:val="single"/>
        </w:rPr>
      </w:pPr>
      <w:r>
        <w:rPr>
          <w:rFonts w:hint="eastAsia" w:ascii="宋体" w:hAnsi="宋体" w:eastAsia="宋体" w:cs="宋体"/>
          <w:sz w:val="30"/>
          <w:szCs w:val="30"/>
        </w:rPr>
        <w:t xml:space="preserve">      签订时间：</w:t>
      </w:r>
      <w:r>
        <w:rPr>
          <w:rFonts w:hint="eastAsia" w:ascii="宋体" w:hAnsi="宋体" w:eastAsia="宋体" w:cs="宋体"/>
          <w:sz w:val="30"/>
          <w:szCs w:val="30"/>
          <w:u w:val="single"/>
        </w:rPr>
        <w:t xml:space="preserve">      </w:t>
      </w:r>
      <w:r>
        <w:rPr>
          <w:rFonts w:hint="eastAsia" w:ascii="宋体" w:hAnsi="宋体" w:eastAsia="宋体" w:cs="宋体"/>
          <w:sz w:val="30"/>
          <w:szCs w:val="30"/>
          <w:u w:val="single"/>
          <w:lang w:val="en-US" w:eastAsia="zh-CN"/>
        </w:rPr>
        <w:t>2025年   月    日</w:t>
      </w:r>
      <w:r>
        <w:rPr>
          <w:rFonts w:hint="eastAsia" w:ascii="宋体" w:hAnsi="宋体" w:eastAsia="宋体" w:cs="宋体"/>
          <w:sz w:val="30"/>
          <w:szCs w:val="30"/>
          <w:u w:val="single"/>
        </w:rPr>
        <w:t xml:space="preserve">                 </w:t>
      </w:r>
    </w:p>
    <w:p w14:paraId="6679CD58">
      <w:pPr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 xml:space="preserve">      签订地点：</w:t>
      </w:r>
      <w:r>
        <w:rPr>
          <w:rFonts w:hint="eastAsia" w:ascii="宋体" w:hAnsi="宋体" w:eastAsia="宋体" w:cs="宋体"/>
          <w:sz w:val="30"/>
          <w:szCs w:val="30"/>
          <w:u w:val="single"/>
        </w:rPr>
        <w:t xml:space="preserve">       </w:t>
      </w:r>
      <w:r>
        <w:rPr>
          <w:rFonts w:hint="eastAsia" w:ascii="宋体" w:hAnsi="宋体" w:eastAsia="宋体" w:cs="宋体"/>
          <w:sz w:val="30"/>
          <w:szCs w:val="30"/>
          <w:u w:val="single"/>
          <w:lang w:val="en-US" w:eastAsia="zh-CN"/>
        </w:rPr>
        <w:t>西安培华学院</w:t>
      </w:r>
      <w:r>
        <w:rPr>
          <w:rFonts w:hint="eastAsia" w:ascii="宋体" w:hAnsi="宋体" w:eastAsia="宋体" w:cs="宋体"/>
          <w:sz w:val="30"/>
          <w:szCs w:val="30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30"/>
          <w:szCs w:val="30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30"/>
          <w:szCs w:val="30"/>
          <w:u w:val="single"/>
        </w:rPr>
        <w:t xml:space="preserve">    </w:t>
      </w:r>
      <w:r>
        <w:rPr>
          <w:rFonts w:hint="eastAsia" w:ascii="宋体" w:hAnsi="宋体" w:eastAsia="宋体" w:cs="宋体"/>
          <w:sz w:val="30"/>
          <w:szCs w:val="30"/>
        </w:rPr>
        <w:t xml:space="preserve"> </w:t>
      </w:r>
    </w:p>
    <w:p w14:paraId="5865D423">
      <w:pPr>
        <w:rPr>
          <w:rFonts w:hint="eastAsia" w:ascii="宋体" w:hAnsi="宋体"/>
          <w:sz w:val="36"/>
          <w:u w:val="single"/>
        </w:rPr>
      </w:pPr>
      <w:r>
        <w:rPr>
          <w:rFonts w:hint="eastAsia" w:ascii="宋体" w:hAnsi="宋体" w:eastAsia="宋体" w:cs="宋体"/>
          <w:sz w:val="30"/>
          <w:szCs w:val="30"/>
        </w:rPr>
        <w:t xml:space="preserve">      有效期限：</w:t>
      </w:r>
      <w:r>
        <w:rPr>
          <w:rFonts w:hint="eastAsia" w:ascii="宋体" w:hAnsi="宋体" w:eastAsia="宋体" w:cs="宋体"/>
          <w:sz w:val="30"/>
          <w:szCs w:val="30"/>
          <w:u w:val="single"/>
        </w:rPr>
        <w:t xml:space="preserve"> </w:t>
      </w:r>
      <w:r>
        <w:rPr>
          <w:rFonts w:hint="eastAsia" w:ascii="宋体" w:hAnsi="宋体" w:eastAsia="宋体" w:cs="宋体"/>
          <w:sz w:val="30"/>
          <w:szCs w:val="30"/>
          <w:u w:val="single"/>
          <w:lang w:val="en-US" w:eastAsia="zh-CN"/>
        </w:rPr>
        <w:t>2025年  月 日——  月  日</w:t>
      </w:r>
      <w:r>
        <w:rPr>
          <w:rFonts w:hint="eastAsia" w:ascii="宋体" w:hAnsi="宋体" w:eastAsia="宋体" w:cs="宋体"/>
          <w:sz w:val="30"/>
          <w:szCs w:val="30"/>
          <w:u w:val="single"/>
        </w:rPr>
        <w:t xml:space="preserve">    </w:t>
      </w:r>
      <w:r>
        <w:rPr>
          <w:rFonts w:hint="eastAsia" w:ascii="宋体" w:hAnsi="宋体"/>
          <w:sz w:val="36"/>
          <w:u w:val="single"/>
        </w:rPr>
        <w:t xml:space="preserve">        </w:t>
      </w:r>
    </w:p>
    <w:p w14:paraId="54BB05A4">
      <w:pPr>
        <w:rPr>
          <w:rFonts w:hint="eastAsia" w:ascii="宋体" w:hAnsi="宋体"/>
          <w:sz w:val="36"/>
        </w:rPr>
      </w:pPr>
    </w:p>
    <w:p w14:paraId="195D2B9E">
      <w:pPr>
        <w:rPr>
          <w:rFonts w:hint="eastAsia" w:ascii="宋体" w:hAnsi="宋体"/>
          <w:sz w:val="36"/>
        </w:rPr>
      </w:pPr>
    </w:p>
    <w:p w14:paraId="29DA39AD">
      <w:pPr>
        <w:jc w:val="center"/>
        <w:rPr>
          <w:rFonts w:hint="eastAsia" w:ascii="宋体" w:hAnsi="宋体"/>
          <w:sz w:val="30"/>
        </w:rPr>
      </w:pPr>
    </w:p>
    <w:p w14:paraId="5683A6CB">
      <w:pPr>
        <w:jc w:val="center"/>
        <w:rPr>
          <w:rFonts w:hint="eastAsia" w:ascii="宋体" w:hAnsi="宋体"/>
          <w:sz w:val="30"/>
        </w:rPr>
      </w:pPr>
      <w:r>
        <w:rPr>
          <w:rFonts w:hint="eastAsia" w:ascii="宋体" w:hAnsi="宋体"/>
          <w:sz w:val="30"/>
        </w:rPr>
        <w:t>中华人民共和国科学技术部印制</w:t>
      </w:r>
    </w:p>
    <w:p w14:paraId="1112AE10">
      <w:pPr>
        <w:jc w:val="center"/>
        <w:rPr>
          <w:rFonts w:hint="eastAsia" w:eastAsia="黑体"/>
          <w:sz w:val="32"/>
        </w:rPr>
      </w:pPr>
      <w:r>
        <w:rPr>
          <w:rFonts w:hint="eastAsia" w:eastAsia="黑体"/>
          <w:sz w:val="32"/>
        </w:rPr>
        <w:t>填 写 说 明</w:t>
      </w:r>
    </w:p>
    <w:p w14:paraId="64260401">
      <w:pPr>
        <w:rPr>
          <w:rFonts w:hint="eastAsia"/>
          <w:sz w:val="28"/>
        </w:rPr>
      </w:pPr>
      <w:r>
        <w:rPr>
          <w:rFonts w:hint="eastAsia" w:eastAsia="黑体"/>
          <w:sz w:val="32"/>
        </w:rPr>
        <w:t xml:space="preserve">   </w:t>
      </w:r>
      <w:r>
        <w:rPr>
          <w:rFonts w:hint="eastAsia"/>
          <w:sz w:val="28"/>
        </w:rPr>
        <w:t xml:space="preserve"> </w:t>
      </w:r>
    </w:p>
    <w:p w14:paraId="3A4C815E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一、本合同为中华人民共和国科学技术部印制的技术服务合同示范文本，各技术合同认定登记机构可推介技术合同当事人参照使用。</w:t>
      </w:r>
    </w:p>
    <w:p w14:paraId="07A13D62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二、本合同书适用于一方当事人（受托方）以技术知识为另一方（委托方）解决特定技术问题所订立的合同。</w:t>
      </w:r>
    </w:p>
    <w:p w14:paraId="63143132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三、签约一方为多个当事人的，可按各自在合同关系中的作用等，在“委托方”、“受托方”项下（增页）分别排列为共同委托人或共同受托人。</w:t>
      </w:r>
    </w:p>
    <w:p w14:paraId="00E679C7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四、本合同书未尽事项，可由当事人附页另行约定，并作为本合同的组成部分。</w:t>
      </w:r>
    </w:p>
    <w:p w14:paraId="54C3CE74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五、当事人使用本合同书时约定无需填写的条款，应在该条款处注明“无”等字样。</w:t>
      </w:r>
    </w:p>
    <w:p w14:paraId="3A33324A">
      <w:pPr>
        <w:rPr>
          <w:rFonts w:hint="eastAsia"/>
          <w:sz w:val="28"/>
        </w:rPr>
      </w:pPr>
    </w:p>
    <w:p w14:paraId="698BD1D5">
      <w:pPr>
        <w:rPr>
          <w:rFonts w:hint="eastAsia"/>
          <w:sz w:val="28"/>
        </w:rPr>
      </w:pPr>
    </w:p>
    <w:p w14:paraId="0ABEBD72">
      <w:pPr>
        <w:rPr>
          <w:rFonts w:hint="eastAsia"/>
          <w:sz w:val="28"/>
        </w:rPr>
      </w:pPr>
    </w:p>
    <w:p w14:paraId="5808FAAE">
      <w:pPr>
        <w:rPr>
          <w:rFonts w:hint="eastAsia"/>
          <w:sz w:val="28"/>
        </w:rPr>
      </w:pPr>
    </w:p>
    <w:p w14:paraId="168F461B">
      <w:pPr>
        <w:rPr>
          <w:rFonts w:hint="eastAsia"/>
          <w:sz w:val="28"/>
        </w:rPr>
      </w:pPr>
    </w:p>
    <w:p w14:paraId="0AA00B07">
      <w:pPr>
        <w:rPr>
          <w:rFonts w:hint="eastAsia"/>
          <w:sz w:val="28"/>
        </w:rPr>
      </w:pPr>
    </w:p>
    <w:p w14:paraId="0509C143">
      <w:pPr>
        <w:rPr>
          <w:rFonts w:hint="eastAsia"/>
          <w:sz w:val="28"/>
        </w:rPr>
      </w:pPr>
    </w:p>
    <w:p w14:paraId="4A0FE111">
      <w:pPr>
        <w:rPr>
          <w:rFonts w:hint="eastAsia"/>
          <w:sz w:val="28"/>
        </w:rPr>
      </w:pPr>
    </w:p>
    <w:p w14:paraId="1114261B">
      <w:pPr>
        <w:rPr>
          <w:rFonts w:hint="eastAsia"/>
          <w:sz w:val="28"/>
        </w:rPr>
      </w:pPr>
    </w:p>
    <w:p w14:paraId="4AEE29A5">
      <w:pPr>
        <w:jc w:val="center"/>
        <w:rPr>
          <w:rFonts w:hint="eastAsia" w:eastAsia="黑体"/>
          <w:sz w:val="44"/>
        </w:rPr>
      </w:pPr>
      <w:r>
        <w:rPr>
          <w:rFonts w:hint="eastAsia" w:eastAsia="黑体"/>
          <w:sz w:val="44"/>
        </w:rPr>
        <w:t>技术服务合同</w:t>
      </w:r>
    </w:p>
    <w:p w14:paraId="0685DB93">
      <w:pPr>
        <w:jc w:val="center"/>
        <w:rPr>
          <w:rFonts w:hint="eastAsia" w:eastAsia="黑体"/>
          <w:sz w:val="44"/>
        </w:rPr>
      </w:pPr>
    </w:p>
    <w:p w14:paraId="23397729">
      <w:pPr>
        <w:ind w:left="1"/>
        <w:rPr>
          <w:rFonts w:hint="eastAsia"/>
          <w:sz w:val="28"/>
          <w:u w:val="single"/>
        </w:rPr>
      </w:pPr>
      <w:r>
        <w:rPr>
          <w:rFonts w:hint="eastAsia"/>
          <w:sz w:val="28"/>
        </w:rPr>
        <w:tab/>
      </w:r>
      <w:r>
        <w:rPr>
          <w:rFonts w:hint="eastAsia"/>
          <w:sz w:val="28"/>
        </w:rPr>
        <w:t>委托方（甲方）：</w:t>
      </w:r>
      <w:r>
        <w:rPr>
          <w:rFonts w:hint="eastAsia"/>
          <w:sz w:val="28"/>
          <w:u w:val="single"/>
        </w:rPr>
        <w:t xml:space="preserve">     </w:t>
      </w:r>
      <w:r>
        <w:rPr>
          <w:rFonts w:hint="eastAsia"/>
          <w:sz w:val="28"/>
          <w:u w:val="single"/>
          <w:lang w:eastAsia="zh-CN"/>
        </w:rPr>
        <w:t>陕西省市场监督管理局</w:t>
      </w:r>
      <w:r>
        <w:rPr>
          <w:rFonts w:hint="eastAsia"/>
          <w:sz w:val="28"/>
          <w:u w:val="single"/>
        </w:rPr>
        <w:t xml:space="preserve">                               </w:t>
      </w:r>
    </w:p>
    <w:p w14:paraId="19ECB064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ab/>
      </w:r>
      <w:r>
        <w:rPr>
          <w:rFonts w:hint="eastAsia"/>
          <w:sz w:val="28"/>
        </w:rPr>
        <w:t>住  所  地</w:t>
      </w:r>
      <w:r>
        <w:rPr>
          <w:rFonts w:hint="eastAsia"/>
          <w:sz w:val="28"/>
          <w:u w:val="single"/>
        </w:rPr>
        <w:t xml:space="preserve">西安市未央区二环北路东段739号                              </w:t>
      </w:r>
    </w:p>
    <w:p w14:paraId="091C87FE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ab/>
      </w:r>
      <w:r>
        <w:rPr>
          <w:rFonts w:hint="eastAsia"/>
          <w:sz w:val="28"/>
        </w:rPr>
        <w:t>法定代表人：</w:t>
      </w:r>
      <w:r>
        <w:rPr>
          <w:rFonts w:hint="eastAsia"/>
          <w:sz w:val="28"/>
          <w:u w:val="single"/>
        </w:rPr>
        <w:t xml:space="preserve">                                     __</w:t>
      </w:r>
    </w:p>
    <w:p w14:paraId="3251C9A9">
      <w:pPr>
        <w:tabs>
          <w:tab w:val="left" w:pos="1050"/>
        </w:tabs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项目联系人：</w:t>
      </w:r>
      <w:r>
        <w:rPr>
          <w:rFonts w:hint="eastAsia"/>
          <w:sz w:val="28"/>
          <w:u w:val="single"/>
        </w:rPr>
        <w:t xml:space="preserve">     </w:t>
      </w:r>
      <w:r>
        <w:rPr>
          <w:rFonts w:hint="eastAsia"/>
          <w:color w:val="0000FF"/>
          <w:sz w:val="28"/>
          <w:u w:val="single"/>
        </w:rPr>
        <w:t xml:space="preserve"> </w:t>
      </w:r>
      <w:r>
        <w:rPr>
          <w:rFonts w:hint="eastAsia"/>
          <w:sz w:val="28"/>
          <w:u w:val="single"/>
        </w:rPr>
        <w:t xml:space="preserve">                             __</w:t>
      </w:r>
    </w:p>
    <w:p w14:paraId="2FC967A5">
      <w:pPr>
        <w:rPr>
          <w:rFonts w:hint="eastAsia"/>
          <w:sz w:val="28"/>
        </w:rPr>
      </w:pPr>
      <w:r>
        <w:rPr>
          <w:rFonts w:hint="eastAsia"/>
          <w:sz w:val="28"/>
        </w:rPr>
        <w:tab/>
      </w:r>
      <w:r>
        <w:rPr>
          <w:rFonts w:hint="eastAsia"/>
          <w:sz w:val="28"/>
        </w:rPr>
        <w:t>联系方式 ：________________________________________</w:t>
      </w:r>
    </w:p>
    <w:p w14:paraId="763DF028">
      <w:pPr>
        <w:tabs>
          <w:tab w:val="left" w:pos="8100"/>
        </w:tabs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通讯地址：</w:t>
      </w:r>
      <w:r>
        <w:rPr>
          <w:rFonts w:hint="eastAsia"/>
          <w:sz w:val="28"/>
          <w:u w:val="single"/>
        </w:rPr>
        <w:t xml:space="preserve">西安市未央区二环北路东段739号                             </w:t>
      </w:r>
    </w:p>
    <w:p w14:paraId="34C2E38D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电    话：</w:t>
      </w:r>
      <w:r>
        <w:rPr>
          <w:rFonts w:hint="eastAsia"/>
          <w:sz w:val="28"/>
          <w:u w:val="single"/>
        </w:rPr>
        <w:t xml:space="preserve">    </w:t>
      </w:r>
      <w:r>
        <w:rPr>
          <w:rFonts w:hint="eastAsia"/>
          <w:sz w:val="28"/>
          <w:u w:val="single"/>
          <w:lang w:val="en-US" w:eastAsia="zh-CN"/>
        </w:rPr>
        <w:t>029-</w:t>
      </w:r>
      <w:r>
        <w:rPr>
          <w:rFonts w:hint="eastAsia"/>
          <w:sz w:val="28"/>
          <w:u w:val="single"/>
        </w:rPr>
        <w:t xml:space="preserve"> </w:t>
      </w:r>
      <w:r>
        <w:rPr>
          <w:rFonts w:hint="eastAsia"/>
          <w:sz w:val="28"/>
          <w:u w:val="single"/>
          <w:lang w:val="en-US" w:eastAsia="zh-CN"/>
        </w:rPr>
        <w:t>86138078</w:t>
      </w:r>
      <w:r>
        <w:rPr>
          <w:rFonts w:hint="eastAsia"/>
          <w:sz w:val="28"/>
          <w:u w:val="single"/>
        </w:rPr>
        <w:t xml:space="preserve">      </w:t>
      </w:r>
      <w:r>
        <w:rPr>
          <w:rFonts w:hint="eastAsia"/>
          <w:sz w:val="28"/>
        </w:rPr>
        <w:t xml:space="preserve"> 传真：</w:t>
      </w:r>
      <w:r>
        <w:rPr>
          <w:rFonts w:hint="eastAsia"/>
          <w:sz w:val="28"/>
          <w:u w:val="single"/>
        </w:rPr>
        <w:t xml:space="preserve">             _</w:t>
      </w:r>
    </w:p>
    <w:p w14:paraId="70E03691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电子信箱：</w:t>
      </w:r>
      <w:r>
        <w:rPr>
          <w:rFonts w:hint="eastAsia"/>
          <w:sz w:val="28"/>
          <w:u w:val="single"/>
        </w:rPr>
        <w:t xml:space="preserve">                                    </w:t>
      </w:r>
      <w:r>
        <w:rPr>
          <w:rFonts w:hint="eastAsia"/>
          <w:sz w:val="28"/>
        </w:rPr>
        <w:t xml:space="preserve">  </w:t>
      </w:r>
    </w:p>
    <w:p w14:paraId="7385186C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受托方（乙方）：</w:t>
      </w:r>
      <w:r>
        <w:rPr>
          <w:rFonts w:hint="eastAsia"/>
          <w:sz w:val="28"/>
          <w:u w:val="single"/>
        </w:rPr>
        <w:t xml:space="preserve">  </w:t>
      </w:r>
      <w:r>
        <w:rPr>
          <w:rFonts w:hint="eastAsia"/>
          <w:sz w:val="28"/>
          <w:u w:val="single"/>
          <w:lang w:val="en-US" w:eastAsia="zh-CN"/>
        </w:rPr>
        <w:t>西安培华学院</w:t>
      </w:r>
      <w:r>
        <w:rPr>
          <w:rFonts w:hint="eastAsia"/>
          <w:sz w:val="28"/>
          <w:u w:val="single"/>
        </w:rPr>
        <w:t xml:space="preserve">                        </w:t>
      </w:r>
    </w:p>
    <w:p w14:paraId="18308890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住  所  地：</w:t>
      </w:r>
      <w:r>
        <w:rPr>
          <w:rFonts w:hint="eastAsia"/>
          <w:sz w:val="28"/>
          <w:u w:val="single"/>
        </w:rPr>
        <w:t xml:space="preserve">   </w:t>
      </w:r>
      <w:r>
        <w:rPr>
          <w:rFonts w:hint="eastAsia"/>
          <w:sz w:val="28"/>
          <w:u w:val="single"/>
          <w:lang w:val="en-US" w:eastAsia="zh-CN"/>
        </w:rPr>
        <w:t>西安市长安区常宁大街888号（长安校区）</w:t>
      </w:r>
      <w:r>
        <w:rPr>
          <w:rFonts w:hint="eastAsia"/>
          <w:sz w:val="28"/>
          <w:u w:val="single"/>
        </w:rPr>
        <w:t xml:space="preserve">                           </w:t>
      </w:r>
    </w:p>
    <w:p w14:paraId="7A3628AB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法定代表人：</w:t>
      </w:r>
      <w:r>
        <w:rPr>
          <w:rFonts w:hint="eastAsia"/>
          <w:sz w:val="28"/>
          <w:u w:val="single"/>
        </w:rPr>
        <w:t xml:space="preserve">  </w:t>
      </w:r>
      <w:r>
        <w:rPr>
          <w:rFonts w:hint="eastAsia"/>
          <w:sz w:val="28"/>
          <w:u w:val="single"/>
          <w:lang w:val="en-US" w:eastAsia="zh-CN"/>
        </w:rPr>
        <w:t xml:space="preserve">  </w:t>
      </w:r>
      <w:r>
        <w:rPr>
          <w:rFonts w:hint="eastAsia"/>
          <w:sz w:val="28"/>
          <w:u w:val="single"/>
        </w:rPr>
        <w:t xml:space="preserve">                </w:t>
      </w:r>
      <w:r>
        <w:rPr>
          <w:rFonts w:hint="eastAsia"/>
          <w:sz w:val="28"/>
          <w:u w:val="single"/>
          <w:lang w:val="en-US" w:eastAsia="zh-CN"/>
        </w:rPr>
        <w:t xml:space="preserve"> </w:t>
      </w:r>
      <w:r>
        <w:rPr>
          <w:rFonts w:hint="eastAsia"/>
          <w:sz w:val="28"/>
          <w:u w:val="single"/>
        </w:rPr>
        <w:t xml:space="preserve">                 </w:t>
      </w:r>
    </w:p>
    <w:p w14:paraId="0C4082BE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项目联系人：</w:t>
      </w:r>
      <w:r>
        <w:rPr>
          <w:rFonts w:hint="eastAsia"/>
          <w:sz w:val="28"/>
          <w:u w:val="single"/>
        </w:rPr>
        <w:t xml:space="preserve">  </w:t>
      </w:r>
      <w:r>
        <w:rPr>
          <w:rFonts w:hint="eastAsia"/>
          <w:sz w:val="28"/>
          <w:u w:val="single"/>
          <w:lang w:val="en-US" w:eastAsia="zh-CN"/>
        </w:rPr>
        <w:t xml:space="preserve">  </w:t>
      </w:r>
      <w:r>
        <w:rPr>
          <w:rFonts w:hint="eastAsia"/>
          <w:sz w:val="28"/>
          <w:u w:val="single"/>
        </w:rPr>
        <w:t xml:space="preserve">                                  </w:t>
      </w:r>
    </w:p>
    <w:p w14:paraId="140C6261">
      <w:pPr>
        <w:rPr>
          <w:rFonts w:hint="default" w:eastAsia="宋体"/>
          <w:sz w:val="28"/>
          <w:lang w:val="en-US" w:eastAsia="zh-CN"/>
        </w:rPr>
      </w:pPr>
      <w:r>
        <w:rPr>
          <w:rFonts w:hint="eastAsia"/>
          <w:sz w:val="28"/>
        </w:rPr>
        <w:t xml:space="preserve">   联系方式 ：</w:t>
      </w:r>
      <w:r>
        <w:rPr>
          <w:rFonts w:hint="eastAsia"/>
          <w:sz w:val="28"/>
          <w:lang w:val="en-US" w:eastAsia="zh-CN"/>
        </w:rPr>
        <w:t xml:space="preserve"> </w:t>
      </w:r>
      <w:r>
        <w:rPr>
          <w:rFonts w:hint="eastAsia"/>
          <w:sz w:val="28"/>
          <w:u w:val="single"/>
          <w:lang w:val="en-US" w:eastAsia="zh-CN"/>
        </w:rPr>
        <w:t xml:space="preserve">                                       </w:t>
      </w:r>
    </w:p>
    <w:p w14:paraId="6D77EE27">
      <w:pPr>
        <w:tabs>
          <w:tab w:val="left" w:pos="8100"/>
        </w:tabs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通讯地址：</w:t>
      </w:r>
      <w:r>
        <w:rPr>
          <w:rFonts w:hint="eastAsia"/>
          <w:sz w:val="28"/>
          <w:u w:val="single"/>
        </w:rPr>
        <w:t xml:space="preserve">  西安市长安区常宁大街888号（长安校区）                                </w:t>
      </w:r>
    </w:p>
    <w:p w14:paraId="3DCC2ADB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电    话：</w:t>
      </w:r>
      <w:r>
        <w:rPr>
          <w:rFonts w:hint="eastAsia"/>
          <w:sz w:val="28"/>
          <w:u w:val="single"/>
        </w:rPr>
        <w:t xml:space="preserve"> </w:t>
      </w:r>
      <w:r>
        <w:rPr>
          <w:rFonts w:hint="eastAsia"/>
          <w:sz w:val="28"/>
          <w:u w:val="single"/>
          <w:lang w:val="en-US" w:eastAsia="zh-CN"/>
        </w:rPr>
        <w:t xml:space="preserve">        </w:t>
      </w:r>
      <w:r>
        <w:rPr>
          <w:rFonts w:hint="eastAsia"/>
          <w:sz w:val="28"/>
          <w:u w:val="single"/>
        </w:rPr>
        <w:t xml:space="preserve">          </w:t>
      </w:r>
      <w:r>
        <w:rPr>
          <w:rFonts w:hint="eastAsia"/>
          <w:sz w:val="28"/>
        </w:rPr>
        <w:t xml:space="preserve"> 传真：</w:t>
      </w:r>
      <w:r>
        <w:rPr>
          <w:rFonts w:hint="eastAsia"/>
          <w:sz w:val="28"/>
          <w:u w:val="single"/>
        </w:rPr>
        <w:t xml:space="preserve">              </w:t>
      </w:r>
    </w:p>
    <w:p w14:paraId="3D6B18EB">
      <w:pPr>
        <w:ind w:left="-260"/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电子信箱：</w:t>
      </w:r>
      <w:r>
        <w:rPr>
          <w:rFonts w:hint="eastAsia"/>
          <w:sz w:val="28"/>
          <w:u w:val="single"/>
        </w:rPr>
        <w:t xml:space="preserve"> </w:t>
      </w:r>
      <w:r>
        <w:rPr>
          <w:rFonts w:hint="eastAsia"/>
          <w:sz w:val="28"/>
          <w:u w:val="single"/>
          <w:lang w:val="en-US" w:eastAsia="zh-CN"/>
        </w:rPr>
        <w:t xml:space="preserve"> </w:t>
      </w:r>
      <w:r>
        <w:rPr>
          <w:rFonts w:hint="eastAsia"/>
          <w:sz w:val="28"/>
          <w:u w:val="single"/>
        </w:rPr>
        <w:t xml:space="preserve">                                    </w:t>
      </w:r>
      <w:r>
        <w:rPr>
          <w:rFonts w:hint="eastAsia"/>
          <w:sz w:val="28"/>
        </w:rPr>
        <w:t xml:space="preserve"> </w:t>
      </w:r>
    </w:p>
    <w:p w14:paraId="36F50F04">
      <w:pPr>
        <w:rPr>
          <w:rFonts w:hint="eastAsia" w:eastAsia="黑体"/>
          <w:sz w:val="28"/>
        </w:rPr>
      </w:pPr>
      <w:r>
        <w:rPr>
          <w:rFonts w:hint="eastAsia"/>
          <w:sz w:val="28"/>
        </w:rPr>
        <w:t xml:space="preserve">   本合同甲方委托乙方就</w:t>
      </w:r>
      <w:r>
        <w:rPr>
          <w:rFonts w:hint="eastAsia"/>
          <w:sz w:val="28"/>
          <w:u w:val="single"/>
        </w:rPr>
        <w:t xml:space="preserve">   </w:t>
      </w:r>
      <w:r>
        <w:rPr>
          <w:rFonts w:hint="eastAsia"/>
          <w:sz w:val="28"/>
          <w:u w:val="single"/>
          <w:lang w:val="en-US" w:eastAsia="zh-CN"/>
        </w:rPr>
        <w:t>陕西公益广告大赛助力区域广告产业发展推广应用</w:t>
      </w:r>
      <w:r>
        <w:rPr>
          <w:rFonts w:hint="eastAsia"/>
          <w:sz w:val="28"/>
          <w:u w:val="single"/>
        </w:rPr>
        <w:t xml:space="preserve"> </w:t>
      </w:r>
      <w:r>
        <w:rPr>
          <w:rFonts w:hint="eastAsia"/>
          <w:sz w:val="28"/>
        </w:rPr>
        <w:t>项目进行的专项技术服务，并支付相应的技术服务报酬。双方经过平等协商，在真实、充分地表达各自意愿的基础上，根据《中华人民共和国民法典》的规定，达成如下协议，并由双方共同恪守。</w:t>
      </w:r>
    </w:p>
    <w:p w14:paraId="087D2792">
      <w:pPr>
        <w:rPr>
          <w:rFonts w:hint="eastAsia"/>
          <w:sz w:val="28"/>
        </w:rPr>
      </w:pPr>
      <w:r>
        <w:rPr>
          <w:rFonts w:hint="eastAsia" w:eastAsia="黑体"/>
          <w:sz w:val="28"/>
        </w:rPr>
        <w:t xml:space="preserve">    第一条：</w:t>
      </w:r>
      <w:r>
        <w:rPr>
          <w:rFonts w:hint="eastAsia"/>
          <w:sz w:val="28"/>
        </w:rPr>
        <w:t>甲方委托乙方进行技术服务的内容如下：</w:t>
      </w:r>
    </w:p>
    <w:p w14:paraId="56C3F379">
      <w:pPr>
        <w:ind w:firstLine="560" w:firstLineChars="200"/>
        <w:rPr>
          <w:rFonts w:hint="eastAsia"/>
          <w:sz w:val="28"/>
        </w:rPr>
      </w:pPr>
      <w:r>
        <w:rPr>
          <w:rFonts w:hint="eastAsia"/>
          <w:sz w:val="28"/>
        </w:rPr>
        <w:t>1．技术服务的目标：</w:t>
      </w:r>
      <w:r>
        <w:rPr>
          <w:rFonts w:hint="eastAsia"/>
          <w:sz w:val="28"/>
          <w:u w:val="single"/>
          <w:lang w:val="en-US" w:eastAsia="zh-CN"/>
        </w:rPr>
        <w:t>本项目以</w:t>
      </w:r>
      <w:r>
        <w:rPr>
          <w:rFonts w:hint="eastAsia"/>
          <w:sz w:val="28"/>
          <w:u w:val="single"/>
        </w:rPr>
        <w:t>公益广告的社会影响力，拓宽公益广告宣传渠道，发挥公益广告在廉政、扶贫、乡村发展、提升市民素质、弘扬社会主义核心价值观、倡导精神文明建设等领域的积极作用</w:t>
      </w:r>
      <w:r>
        <w:rPr>
          <w:rFonts w:hint="eastAsia"/>
          <w:sz w:val="28"/>
          <w:u w:val="single"/>
          <w:lang w:val="en-US" w:eastAsia="zh-CN"/>
        </w:rPr>
        <w:t>为目标，通过开展省级公益</w:t>
      </w:r>
      <w:r>
        <w:rPr>
          <w:rFonts w:hint="eastAsia"/>
          <w:sz w:val="28"/>
          <w:u w:val="single"/>
        </w:rPr>
        <w:t>广告</w:t>
      </w:r>
      <w:r>
        <w:rPr>
          <w:rFonts w:hint="eastAsia"/>
          <w:sz w:val="28"/>
          <w:u w:val="single"/>
          <w:lang w:val="en-US" w:eastAsia="zh-CN"/>
        </w:rPr>
        <w:t>作品征集</w:t>
      </w:r>
      <w:r>
        <w:rPr>
          <w:rFonts w:hint="eastAsia"/>
          <w:sz w:val="28"/>
          <w:u w:val="single"/>
        </w:rPr>
        <w:t>及相关的广告助产专项公益</w:t>
      </w:r>
      <w:r>
        <w:rPr>
          <w:rFonts w:hint="eastAsia"/>
          <w:sz w:val="28"/>
          <w:u w:val="single"/>
          <w:lang w:val="en-US" w:eastAsia="zh-CN"/>
        </w:rPr>
        <w:t>推广</w:t>
      </w:r>
      <w:r>
        <w:rPr>
          <w:rFonts w:hint="eastAsia"/>
          <w:sz w:val="28"/>
          <w:u w:val="single"/>
        </w:rPr>
        <w:t>活动，</w:t>
      </w:r>
      <w:r>
        <w:rPr>
          <w:rFonts w:hint="eastAsia"/>
          <w:sz w:val="28"/>
          <w:u w:val="single"/>
          <w:lang w:val="en-US" w:eastAsia="zh-CN"/>
        </w:rPr>
        <w:t>对陕西广告产业发展进行研究，探索公益广告与区域产业融合机制、区域广告产业协同发展、技术创新与数字化应用、公益广告商业化与社会价值平衡等创新变革，为陕西广告产业升级提供可操作路径，助力“文化强省”战略，丰富陕西公益广告与区域经济联动研究的空白，丰富广告学理论体系。</w:t>
      </w:r>
    </w:p>
    <w:p w14:paraId="7A39033D">
      <w:pPr>
        <w:ind w:firstLine="560" w:firstLineChars="200"/>
        <w:rPr>
          <w:rFonts w:hint="eastAsia"/>
          <w:sz w:val="28"/>
          <w:u w:val="single"/>
          <w:lang w:eastAsia="zh-CN"/>
        </w:rPr>
      </w:pPr>
      <w:r>
        <w:rPr>
          <w:rFonts w:hint="eastAsia"/>
          <w:sz w:val="28"/>
        </w:rPr>
        <w:t>2．技术服务的内容：</w:t>
      </w:r>
      <w:r>
        <w:rPr>
          <w:rFonts w:hint="eastAsia"/>
          <w:sz w:val="28"/>
          <w:u w:val="single"/>
          <w:lang w:eastAsia="zh-CN"/>
        </w:rPr>
        <w:t>（</w:t>
      </w:r>
      <w:r>
        <w:rPr>
          <w:rFonts w:hint="eastAsia"/>
          <w:sz w:val="28"/>
          <w:u w:val="single"/>
          <w:lang w:val="en-US" w:eastAsia="zh-CN"/>
        </w:rPr>
        <w:t>1）前期调研服务：陕西与其他地区（如北京、上海）公益广告大赛的产业带动效果进行调研，总结可复制的“公益广告助力区域经济”经验，总结梳理公益广告与区域广告产业融合发展的理论基础。（2）项目</w:t>
      </w:r>
      <w:r>
        <w:rPr>
          <w:rFonts w:hint="eastAsia"/>
          <w:sz w:val="28"/>
          <w:u w:val="single"/>
        </w:rPr>
        <w:t>技术</w:t>
      </w:r>
      <w:r>
        <w:rPr>
          <w:rFonts w:hint="eastAsia"/>
          <w:sz w:val="28"/>
          <w:u w:val="single"/>
          <w:lang w:val="en-US" w:eastAsia="zh-CN"/>
        </w:rPr>
        <w:t>服务：提供公益广告征集和公益助产活动的方案策划、设计、制作、宣传、组织和落地实施，进行公益广告系列活动的推广应用。（3）</w:t>
      </w:r>
      <w:r>
        <w:rPr>
          <w:rFonts w:hint="eastAsia"/>
          <w:sz w:val="28"/>
          <w:u w:val="single"/>
        </w:rPr>
        <w:t>产业资源对接</w:t>
      </w:r>
      <w:r>
        <w:rPr>
          <w:rFonts w:hint="eastAsia"/>
          <w:sz w:val="28"/>
          <w:u w:val="single"/>
          <w:lang w:val="en-US" w:eastAsia="zh-CN"/>
        </w:rPr>
        <w:t>服务：联系陕西本地广告公司、媒体机构和高校资源，整合政府、高校、企业、媒体资源，形成公益广告产业生态圈，对区域广告产业协同发展的“政产学研用”协同模式进行研究。（4）</w:t>
      </w:r>
      <w:r>
        <w:rPr>
          <w:rFonts w:hint="eastAsia"/>
          <w:sz w:val="28"/>
          <w:u w:val="single"/>
        </w:rPr>
        <w:t>培训与能力建设</w:t>
      </w:r>
      <w:r>
        <w:rPr>
          <w:rFonts w:hint="eastAsia"/>
          <w:sz w:val="28"/>
          <w:u w:val="single"/>
          <w:lang w:val="en-US" w:eastAsia="zh-CN"/>
        </w:rPr>
        <w:t>服务：</w:t>
      </w:r>
      <w:r>
        <w:rPr>
          <w:rFonts w:hint="eastAsia"/>
          <w:sz w:val="28"/>
          <w:u w:val="single"/>
        </w:rPr>
        <w:t>邀请行业专家开展公益广告创意、拍摄、传播等专题培训</w:t>
      </w:r>
      <w:r>
        <w:rPr>
          <w:rFonts w:hint="eastAsia"/>
          <w:sz w:val="28"/>
          <w:u w:val="single"/>
          <w:lang w:eastAsia="zh-CN"/>
        </w:rPr>
        <w:t>，调研陕西高校广告专业教育与行业需求的匹配度，提出课程改革建议，</w:t>
      </w:r>
      <w:r>
        <w:rPr>
          <w:rFonts w:hint="eastAsia"/>
          <w:sz w:val="28"/>
          <w:u w:val="single"/>
          <w:lang w:val="en-US" w:eastAsia="zh-CN"/>
        </w:rPr>
        <w:t>助推</w:t>
      </w:r>
      <w:r>
        <w:rPr>
          <w:rFonts w:hint="eastAsia"/>
          <w:sz w:val="28"/>
          <w:u w:val="single"/>
          <w:lang w:eastAsia="zh-CN"/>
        </w:rPr>
        <w:t>公益广告人才培育体系</w:t>
      </w:r>
    </w:p>
    <w:p w14:paraId="32A33321">
      <w:pPr>
        <w:rPr>
          <w:rFonts w:hint="eastAsia"/>
          <w:sz w:val="28"/>
        </w:rPr>
      </w:pPr>
      <w:r>
        <w:rPr>
          <w:rFonts w:hint="eastAsia"/>
          <w:sz w:val="28"/>
          <w:u w:val="single"/>
          <w:lang w:val="en-US" w:eastAsia="zh-CN"/>
        </w:rPr>
        <w:t>改革</w:t>
      </w:r>
      <w:r>
        <w:rPr>
          <w:rFonts w:hint="eastAsia"/>
          <w:sz w:val="28"/>
          <w:u w:val="single"/>
        </w:rPr>
        <w:t>。</w:t>
      </w:r>
      <w:r>
        <w:rPr>
          <w:rFonts w:hint="eastAsia"/>
          <w:sz w:val="28"/>
          <w:u w:val="single"/>
          <w:lang w:eastAsia="zh-CN"/>
        </w:rPr>
        <w:t>（</w:t>
      </w:r>
      <w:r>
        <w:rPr>
          <w:rFonts w:hint="eastAsia"/>
          <w:sz w:val="28"/>
          <w:u w:val="single"/>
          <w:lang w:val="en-US" w:eastAsia="zh-CN"/>
        </w:rPr>
        <w:t>5）效果评估</w:t>
      </w:r>
      <w:r>
        <w:rPr>
          <w:rFonts w:hint="eastAsia"/>
          <w:sz w:val="28"/>
          <w:u w:val="single"/>
        </w:rPr>
        <w:t>与政策建议</w:t>
      </w:r>
      <w:r>
        <w:rPr>
          <w:rFonts w:hint="eastAsia"/>
          <w:sz w:val="28"/>
          <w:u w:val="single"/>
          <w:lang w:val="en-US" w:eastAsia="zh-CN"/>
        </w:rPr>
        <w:t>服务：通过对推广活动效果分析，形成项目总结报告，为政府</w:t>
      </w:r>
      <w:r>
        <w:rPr>
          <w:rFonts w:hint="eastAsia"/>
          <w:sz w:val="28"/>
          <w:u w:val="single"/>
        </w:rPr>
        <w:t>为政府制定产业政策提供依据。</w:t>
      </w:r>
    </w:p>
    <w:p w14:paraId="51CDEE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</w:rPr>
      </w:pPr>
      <w:r>
        <w:rPr>
          <w:rFonts w:hint="eastAsia"/>
          <w:sz w:val="28"/>
        </w:rPr>
        <w:t>3．技术服务的方式：</w:t>
      </w:r>
      <w:r>
        <w:rPr>
          <w:rFonts w:hint="eastAsia"/>
          <w:sz w:val="28"/>
          <w:u w:val="single"/>
        </w:rPr>
        <w:t xml:space="preserve"> </w:t>
      </w:r>
      <w:r>
        <w:rPr>
          <w:rFonts w:hint="eastAsia"/>
          <w:sz w:val="28"/>
          <w:u w:val="single"/>
          <w:lang w:val="en-US" w:eastAsia="zh-CN"/>
        </w:rPr>
        <w:t>通过</w:t>
      </w:r>
      <w:r>
        <w:rPr>
          <w:rFonts w:hint="eastAsia"/>
          <w:sz w:val="28"/>
          <w:u w:val="single"/>
        </w:rPr>
        <w:t>实地调研</w:t>
      </w:r>
      <w:r>
        <w:rPr>
          <w:rFonts w:hint="eastAsia"/>
          <w:sz w:val="28"/>
          <w:u w:val="single"/>
          <w:lang w:eastAsia="zh-CN"/>
        </w:rPr>
        <w:t>、</w:t>
      </w:r>
      <w:r>
        <w:rPr>
          <w:rFonts w:hint="eastAsia"/>
          <w:sz w:val="28"/>
          <w:u w:val="single"/>
          <w:lang w:val="en-US" w:eastAsia="zh-CN"/>
        </w:rPr>
        <w:t>案例分析、会议研讨、专家访谈、产业对接、技术支持、数据分析等多种方式完成项目推广及研究报告。</w:t>
      </w:r>
    </w:p>
    <w:p w14:paraId="731FFD32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</w:t>
      </w:r>
      <w:r>
        <w:rPr>
          <w:rFonts w:hint="eastAsia" w:eastAsia="黑体"/>
          <w:sz w:val="28"/>
        </w:rPr>
        <w:t xml:space="preserve"> 第二条：</w:t>
      </w:r>
      <w:r>
        <w:rPr>
          <w:rFonts w:hint="eastAsia"/>
          <w:sz w:val="28"/>
        </w:rPr>
        <w:t>乙方应按下列要求完成技术服务工作：</w:t>
      </w:r>
    </w:p>
    <w:p w14:paraId="1FF9D234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1．技术服务地点：</w:t>
      </w:r>
      <w:r>
        <w:rPr>
          <w:rFonts w:hint="eastAsia"/>
          <w:sz w:val="28"/>
          <w:u w:val="single"/>
        </w:rPr>
        <w:t xml:space="preserve">  </w:t>
      </w:r>
      <w:r>
        <w:rPr>
          <w:rFonts w:hint="eastAsia"/>
          <w:sz w:val="28"/>
          <w:u w:val="single"/>
          <w:lang w:val="en-US" w:eastAsia="zh-CN"/>
        </w:rPr>
        <w:t>西安培华学院或甲方要求的其他地点</w:t>
      </w:r>
      <w:r>
        <w:rPr>
          <w:rFonts w:hint="eastAsia"/>
          <w:sz w:val="28"/>
          <w:u w:val="single"/>
        </w:rPr>
        <w:t xml:space="preserve"> </w:t>
      </w:r>
      <w:r>
        <w:rPr>
          <w:rFonts w:hint="eastAsia"/>
          <w:sz w:val="28"/>
          <w:u w:val="single"/>
          <w:lang w:eastAsia="zh-CN"/>
        </w:rPr>
        <w:t>。</w:t>
      </w:r>
      <w:r>
        <w:rPr>
          <w:rFonts w:hint="eastAsia"/>
          <w:sz w:val="28"/>
          <w:u w:val="single"/>
        </w:rPr>
        <w:t xml:space="preserve">                                 </w:t>
      </w:r>
    </w:p>
    <w:p w14:paraId="407B1256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2．技术服务期限：</w:t>
      </w:r>
      <w:r>
        <w:rPr>
          <w:rFonts w:hint="eastAsia"/>
          <w:sz w:val="28"/>
          <w:u w:val="single"/>
        </w:rPr>
        <w:t xml:space="preserve">  </w:t>
      </w:r>
      <w:r>
        <w:rPr>
          <w:rFonts w:hint="eastAsia"/>
          <w:sz w:val="28"/>
          <w:u w:val="single"/>
          <w:lang w:val="en-US" w:eastAsia="zh-CN"/>
        </w:rPr>
        <w:t>2025年 月 日——  月  日</w:t>
      </w:r>
      <w:r>
        <w:rPr>
          <w:rFonts w:hint="eastAsia"/>
          <w:sz w:val="28"/>
          <w:u w:val="single"/>
          <w:lang w:eastAsia="zh-CN"/>
        </w:rPr>
        <w:t>。</w:t>
      </w:r>
      <w:r>
        <w:rPr>
          <w:rFonts w:hint="eastAsia"/>
          <w:sz w:val="28"/>
          <w:u w:val="single"/>
        </w:rPr>
        <w:t xml:space="preserve">                                 </w:t>
      </w:r>
    </w:p>
    <w:p w14:paraId="31733605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3．技术服务进度：</w:t>
      </w:r>
      <w:r>
        <w:rPr>
          <w:rFonts w:hint="eastAsia"/>
          <w:sz w:val="28"/>
          <w:u w:val="single"/>
        </w:rPr>
        <w:t xml:space="preserve"> </w:t>
      </w:r>
      <w:r>
        <w:rPr>
          <w:rFonts w:hint="eastAsia"/>
          <w:sz w:val="28"/>
          <w:u w:val="single"/>
          <w:lang w:val="en-US" w:eastAsia="zh-CN"/>
        </w:rPr>
        <w:t>2025年 月-  月完成项目调研；2025年 月-  月完成作品征集和活动推广；2025年 - 月完成项目研究并提交研究报告和活动成果。</w:t>
      </w:r>
      <w:r>
        <w:rPr>
          <w:rFonts w:hint="eastAsia"/>
          <w:sz w:val="28"/>
          <w:u w:val="single"/>
        </w:rPr>
        <w:t xml:space="preserve">                                   </w:t>
      </w:r>
    </w:p>
    <w:p w14:paraId="02F6B933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4．技术服务质量要求：</w:t>
      </w:r>
      <w:r>
        <w:rPr>
          <w:rFonts w:hint="eastAsia"/>
          <w:sz w:val="28"/>
          <w:u w:val="single"/>
        </w:rPr>
        <w:t xml:space="preserve">   </w:t>
      </w:r>
      <w:r>
        <w:rPr>
          <w:rFonts w:hint="eastAsia"/>
          <w:sz w:val="28"/>
          <w:u w:val="single"/>
          <w:lang w:val="en-US" w:eastAsia="zh-CN"/>
        </w:rPr>
        <w:t>甲乙双方协商确定。</w:t>
      </w:r>
      <w:r>
        <w:rPr>
          <w:rFonts w:hint="eastAsia"/>
          <w:sz w:val="28"/>
          <w:u w:val="single"/>
        </w:rPr>
        <w:t xml:space="preserve">                             </w:t>
      </w:r>
    </w:p>
    <w:p w14:paraId="60BF4CFD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5．技术服务质量期限要求： </w:t>
      </w:r>
      <w:r>
        <w:rPr>
          <w:rFonts w:hint="eastAsia"/>
          <w:sz w:val="28"/>
          <w:u w:val="single"/>
        </w:rPr>
        <w:t xml:space="preserve"> </w:t>
      </w:r>
      <w:r>
        <w:rPr>
          <w:rFonts w:hint="eastAsia"/>
          <w:sz w:val="28"/>
          <w:u w:val="single"/>
          <w:lang w:val="en-US" w:eastAsia="zh-CN"/>
        </w:rPr>
        <w:t>甲乙双方协商确定。</w:t>
      </w:r>
      <w:r>
        <w:rPr>
          <w:rFonts w:hint="eastAsia"/>
          <w:sz w:val="28"/>
          <w:u w:val="single"/>
        </w:rPr>
        <w:t xml:space="preserve">                          </w:t>
      </w:r>
    </w:p>
    <w:p w14:paraId="3F800971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</w:t>
      </w:r>
      <w:r>
        <w:rPr>
          <w:rFonts w:hint="eastAsia" w:eastAsia="黑体"/>
          <w:sz w:val="28"/>
        </w:rPr>
        <w:t xml:space="preserve"> 第三条：</w:t>
      </w:r>
      <w:r>
        <w:rPr>
          <w:rFonts w:hint="eastAsia"/>
          <w:sz w:val="28"/>
        </w:rPr>
        <w:t>为保证乙方有效进行技术服务工作，甲方应当向乙方提供下列工作条件和协作事项：</w:t>
      </w:r>
    </w:p>
    <w:p w14:paraId="6B044248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1．提供技术资料：</w:t>
      </w:r>
    </w:p>
    <w:p w14:paraId="29668068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（1）</w:t>
      </w:r>
      <w:r>
        <w:rPr>
          <w:rFonts w:hint="eastAsia"/>
          <w:sz w:val="28"/>
          <w:u w:val="single"/>
        </w:rPr>
        <w:t xml:space="preserve">  </w:t>
      </w:r>
      <w:r>
        <w:rPr>
          <w:rFonts w:hint="eastAsia"/>
          <w:sz w:val="28"/>
          <w:u w:val="single"/>
          <w:lang w:val="en-US" w:eastAsia="zh-CN"/>
        </w:rPr>
        <w:t>项目相关技术标准；</w:t>
      </w:r>
      <w:r>
        <w:rPr>
          <w:rFonts w:hint="eastAsia"/>
          <w:sz w:val="28"/>
          <w:u w:val="single"/>
        </w:rPr>
        <w:t xml:space="preserve">                                             </w:t>
      </w:r>
    </w:p>
    <w:p w14:paraId="0C747EB2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 （2） </w:t>
      </w:r>
      <w:r>
        <w:rPr>
          <w:rFonts w:hint="eastAsia"/>
          <w:sz w:val="28"/>
          <w:u w:val="single"/>
        </w:rPr>
        <w:t xml:space="preserve"> </w:t>
      </w:r>
      <w:r>
        <w:rPr>
          <w:rFonts w:hint="eastAsia"/>
          <w:sz w:val="28"/>
          <w:u w:val="single"/>
          <w:lang w:val="en-US" w:eastAsia="zh-CN"/>
        </w:rPr>
        <w:t>项目信息资料。</w:t>
      </w:r>
      <w:r>
        <w:rPr>
          <w:rFonts w:hint="eastAsia"/>
          <w:sz w:val="28"/>
          <w:u w:val="single"/>
        </w:rPr>
        <w:t xml:space="preserve">                                             </w:t>
      </w:r>
      <w:r>
        <w:rPr>
          <w:rFonts w:hint="eastAsia"/>
          <w:sz w:val="28"/>
        </w:rPr>
        <w:t xml:space="preserve">    </w:t>
      </w:r>
    </w:p>
    <w:p w14:paraId="5C0769C1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（3）</w:t>
      </w:r>
      <w:r>
        <w:rPr>
          <w:rFonts w:hint="eastAsia"/>
          <w:sz w:val="28"/>
          <w:u w:val="single"/>
        </w:rPr>
        <w:t xml:space="preserve">                                               </w:t>
      </w:r>
    </w:p>
    <w:p w14:paraId="0D00EBDD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（4）</w:t>
      </w:r>
      <w:r>
        <w:rPr>
          <w:rFonts w:hint="eastAsia"/>
          <w:sz w:val="28"/>
          <w:u w:val="single"/>
        </w:rPr>
        <w:t xml:space="preserve">                                               </w:t>
      </w:r>
    </w:p>
    <w:p w14:paraId="0D863A3B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2．提供工作条件：</w:t>
      </w:r>
    </w:p>
    <w:p w14:paraId="63E66FB6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（1）</w:t>
      </w:r>
      <w:r>
        <w:rPr>
          <w:rFonts w:hint="eastAsia"/>
          <w:sz w:val="28"/>
          <w:u w:val="single"/>
        </w:rPr>
        <w:t xml:space="preserve"> </w:t>
      </w:r>
      <w:r>
        <w:rPr>
          <w:rFonts w:hint="eastAsia"/>
          <w:sz w:val="28"/>
          <w:u w:val="single"/>
          <w:lang w:val="en-US" w:eastAsia="zh-CN"/>
        </w:rPr>
        <w:t>项目相关的技术咨询支持；</w:t>
      </w:r>
      <w:r>
        <w:rPr>
          <w:rFonts w:hint="eastAsia"/>
          <w:sz w:val="28"/>
          <w:u w:val="single"/>
        </w:rPr>
        <w:t xml:space="preserve">                                             </w:t>
      </w:r>
    </w:p>
    <w:p w14:paraId="0ECF70D3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 （2） </w:t>
      </w:r>
      <w:r>
        <w:rPr>
          <w:rFonts w:hint="eastAsia"/>
          <w:sz w:val="28"/>
          <w:u w:val="single"/>
        </w:rPr>
        <w:t xml:space="preserve"> </w:t>
      </w:r>
      <w:r>
        <w:rPr>
          <w:rFonts w:hint="eastAsia"/>
          <w:sz w:val="28"/>
          <w:u w:val="single"/>
          <w:lang w:val="en-US" w:eastAsia="zh-CN"/>
        </w:rPr>
        <w:t>活动开展中的人员支持；</w:t>
      </w:r>
      <w:r>
        <w:rPr>
          <w:rFonts w:hint="eastAsia"/>
          <w:sz w:val="28"/>
          <w:u w:val="single"/>
        </w:rPr>
        <w:t xml:space="preserve">                                              </w:t>
      </w:r>
      <w:r>
        <w:rPr>
          <w:rFonts w:hint="eastAsia"/>
          <w:sz w:val="28"/>
        </w:rPr>
        <w:t xml:space="preserve">    </w:t>
      </w:r>
    </w:p>
    <w:p w14:paraId="126C0FD0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（3）</w:t>
      </w:r>
      <w:r>
        <w:rPr>
          <w:rFonts w:hint="eastAsia"/>
          <w:sz w:val="28"/>
          <w:u w:val="single"/>
        </w:rPr>
        <w:t xml:space="preserve">  </w:t>
      </w:r>
      <w:r>
        <w:rPr>
          <w:rFonts w:hint="eastAsia"/>
          <w:sz w:val="28"/>
          <w:u w:val="single"/>
          <w:lang w:val="en-US" w:eastAsia="zh-CN"/>
        </w:rPr>
        <w:t>活动开展中的资源协调和支持。</w:t>
      </w:r>
      <w:r>
        <w:rPr>
          <w:rFonts w:hint="eastAsia"/>
          <w:sz w:val="28"/>
          <w:u w:val="single"/>
        </w:rPr>
        <w:t xml:space="preserve">                                            </w:t>
      </w:r>
    </w:p>
    <w:p w14:paraId="4D979732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 （4）</w:t>
      </w:r>
      <w:r>
        <w:rPr>
          <w:rFonts w:hint="eastAsia"/>
          <w:sz w:val="28"/>
          <w:u w:val="single"/>
        </w:rPr>
        <w:t xml:space="preserve">                                              </w:t>
      </w:r>
    </w:p>
    <w:p w14:paraId="19D5609D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  <w:lang w:val="en-US" w:eastAsia="zh-CN"/>
        </w:rPr>
        <w:t>3</w:t>
      </w:r>
      <w:r>
        <w:rPr>
          <w:rFonts w:hint="eastAsia"/>
          <w:sz w:val="28"/>
        </w:rPr>
        <w:t>．甲方提供上述工作条件和协作事项的时间及方式：</w:t>
      </w:r>
      <w:r>
        <w:rPr>
          <w:rFonts w:hint="eastAsia"/>
          <w:sz w:val="28"/>
          <w:u w:val="single"/>
        </w:rPr>
        <w:t xml:space="preserve"> </w:t>
      </w:r>
      <w:r>
        <w:rPr>
          <w:rFonts w:hint="eastAsia"/>
          <w:sz w:val="28"/>
          <w:u w:val="single"/>
          <w:lang w:val="en-US" w:eastAsia="zh-CN"/>
        </w:rPr>
        <w:t>2025年  月 日—  月 日同各国现场、邮件、电话等多种方式提供。</w:t>
      </w:r>
      <w:r>
        <w:rPr>
          <w:rFonts w:hint="eastAsia"/>
          <w:sz w:val="28"/>
          <w:u w:val="single"/>
        </w:rPr>
        <w:t xml:space="preserve">               </w:t>
      </w:r>
    </w:p>
    <w:p w14:paraId="2DD6F495">
      <w:pPr>
        <w:rPr>
          <w:rFonts w:hint="eastAsia"/>
          <w:sz w:val="28"/>
        </w:rPr>
      </w:pPr>
      <w:r>
        <w:rPr>
          <w:rFonts w:hint="eastAsia" w:eastAsia="黑体"/>
          <w:sz w:val="28"/>
        </w:rPr>
        <w:t xml:space="preserve">    第四条：</w:t>
      </w:r>
      <w:r>
        <w:rPr>
          <w:rFonts w:hint="eastAsia"/>
          <w:sz w:val="28"/>
        </w:rPr>
        <w:t>甲方向乙方支付技术服务报酬及支付方式为：</w:t>
      </w:r>
    </w:p>
    <w:p w14:paraId="6E9863C9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1．技术服务费总额为：</w:t>
      </w:r>
      <w:r>
        <w:rPr>
          <w:rFonts w:hint="eastAsia"/>
          <w:sz w:val="28"/>
          <w:u w:val="single"/>
        </w:rPr>
        <w:t xml:space="preserve"> </w:t>
      </w:r>
      <w:r>
        <w:rPr>
          <w:rFonts w:hint="eastAsia"/>
          <w:sz w:val="28"/>
          <w:u w:val="single"/>
          <w:lang w:val="en-US" w:eastAsia="zh-CN"/>
        </w:rPr>
        <w:t xml:space="preserve">     </w:t>
      </w:r>
      <w:r>
        <w:rPr>
          <w:rFonts w:hint="eastAsia"/>
          <w:sz w:val="28"/>
          <w:u w:val="single"/>
        </w:rPr>
        <w:t xml:space="preserve">    </w:t>
      </w:r>
    </w:p>
    <w:p w14:paraId="7352A2BC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2．技术服务费由甲方</w:t>
      </w:r>
      <w:r>
        <w:rPr>
          <w:rFonts w:hint="eastAsia"/>
          <w:sz w:val="28"/>
          <w:u w:val="single"/>
        </w:rPr>
        <w:t xml:space="preserve">  </w:t>
      </w:r>
      <w:r>
        <w:rPr>
          <w:rFonts w:hint="eastAsia"/>
          <w:sz w:val="28"/>
          <w:u w:val="single"/>
          <w:lang w:eastAsia="zh-CN"/>
        </w:rPr>
        <w:t>分期</w:t>
      </w:r>
      <w:r>
        <w:rPr>
          <w:rFonts w:hint="eastAsia"/>
          <w:sz w:val="28"/>
          <w:u w:val="single"/>
        </w:rPr>
        <w:t xml:space="preserve">      </w:t>
      </w:r>
      <w:r>
        <w:rPr>
          <w:rFonts w:hint="eastAsia"/>
          <w:sz w:val="28"/>
        </w:rPr>
        <w:t xml:space="preserve">（一次或分期）支付乙方。 </w:t>
      </w:r>
    </w:p>
    <w:p w14:paraId="452CECA2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具体支付方式和时间如下：</w:t>
      </w:r>
    </w:p>
    <w:p w14:paraId="0C539164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（1）</w:t>
      </w:r>
      <w:r>
        <w:rPr>
          <w:rFonts w:hint="eastAsia"/>
          <w:sz w:val="28"/>
          <w:u w:val="single"/>
        </w:rPr>
        <w:t xml:space="preserve">甲方应当于本协议生效后，收到乙方增值税普通发票5个工作日内以汇款形式先行支付80%的费用，待比赛完成符合甲方要求后付20%尾款。                                         </w:t>
      </w:r>
    </w:p>
    <w:p w14:paraId="75E73255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乙方开户银行名称、地址和账号为：</w:t>
      </w:r>
    </w:p>
    <w:p w14:paraId="4E0961BA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开户银行：</w:t>
      </w:r>
      <w:r>
        <w:rPr>
          <w:rFonts w:hint="eastAsia"/>
          <w:sz w:val="28"/>
          <w:u w:val="single"/>
        </w:rPr>
        <w:t xml:space="preserve"> </w:t>
      </w:r>
      <w:r>
        <w:rPr>
          <w:rFonts w:hint="eastAsia"/>
          <w:sz w:val="28"/>
          <w:u w:val="single"/>
          <w:lang w:val="en-US" w:eastAsia="zh-CN"/>
        </w:rPr>
        <w:t xml:space="preserve"> </w:t>
      </w:r>
      <w:r>
        <w:rPr>
          <w:rFonts w:hint="eastAsia"/>
          <w:sz w:val="28"/>
          <w:u w:val="single"/>
        </w:rPr>
        <w:t xml:space="preserve">                                      </w:t>
      </w:r>
    </w:p>
    <w:p w14:paraId="4B353724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地址：</w:t>
      </w:r>
      <w:r>
        <w:rPr>
          <w:rFonts w:hint="eastAsia"/>
          <w:sz w:val="28"/>
          <w:u w:val="single"/>
        </w:rPr>
        <w:t xml:space="preserve">     </w:t>
      </w:r>
      <w:r>
        <w:rPr>
          <w:rFonts w:hint="eastAsia"/>
          <w:sz w:val="28"/>
          <w:u w:val="single"/>
          <w:lang w:val="en-US" w:eastAsia="zh-CN"/>
        </w:rPr>
        <w:t xml:space="preserve"> </w:t>
      </w:r>
      <w:r>
        <w:rPr>
          <w:rFonts w:hint="eastAsia"/>
          <w:sz w:val="28"/>
          <w:u w:val="single"/>
        </w:rPr>
        <w:t xml:space="preserve">                                      </w:t>
      </w:r>
    </w:p>
    <w:p w14:paraId="04A973AC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账号：</w:t>
      </w:r>
      <w:r>
        <w:rPr>
          <w:rFonts w:hint="eastAsia"/>
          <w:sz w:val="28"/>
          <w:u w:val="single"/>
        </w:rPr>
        <w:t xml:space="preserve">   </w:t>
      </w:r>
      <w:r>
        <w:rPr>
          <w:rFonts w:hint="eastAsia"/>
          <w:sz w:val="28"/>
          <w:u w:val="single"/>
          <w:lang w:val="en-US" w:eastAsia="zh-CN"/>
        </w:rPr>
        <w:t xml:space="preserve"> </w:t>
      </w:r>
      <w:r>
        <w:rPr>
          <w:rFonts w:hint="eastAsia"/>
          <w:sz w:val="28"/>
          <w:u w:val="single"/>
        </w:rPr>
        <w:t xml:space="preserve">                                       </w:t>
      </w:r>
    </w:p>
    <w:p w14:paraId="2B8F2761">
      <w:pPr>
        <w:ind w:firstLine="560"/>
        <w:rPr>
          <w:rFonts w:hint="eastAsia"/>
          <w:sz w:val="28"/>
        </w:rPr>
      </w:pPr>
      <w:r>
        <w:rPr>
          <w:rFonts w:hint="eastAsia" w:eastAsia="黑体"/>
          <w:sz w:val="28"/>
        </w:rPr>
        <w:t>第五条：</w:t>
      </w:r>
      <w:r>
        <w:rPr>
          <w:rFonts w:hint="eastAsia"/>
          <w:sz w:val="28"/>
        </w:rPr>
        <w:t>双方确定因履行本合同应遵守的保密义务如下：</w:t>
      </w:r>
    </w:p>
    <w:p w14:paraId="1DC520D9">
      <w:pPr>
        <w:ind w:firstLine="560"/>
        <w:rPr>
          <w:rFonts w:hint="eastAsia"/>
          <w:sz w:val="28"/>
        </w:rPr>
      </w:pPr>
      <w:r>
        <w:rPr>
          <w:rFonts w:hint="eastAsia"/>
          <w:sz w:val="28"/>
        </w:rPr>
        <w:t>甲方：</w:t>
      </w:r>
    </w:p>
    <w:p w14:paraId="520106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</w:rPr>
      </w:pPr>
      <w:r>
        <w:rPr>
          <w:rFonts w:hint="eastAsia"/>
          <w:sz w:val="28"/>
        </w:rPr>
        <w:t xml:space="preserve">1．保密内容（包括技术信息和经营信息）： </w:t>
      </w:r>
      <w:r>
        <w:rPr>
          <w:rFonts w:hint="eastAsia"/>
          <w:sz w:val="28"/>
          <w:u w:val="single"/>
        </w:rPr>
        <w:t xml:space="preserve">  </w:t>
      </w:r>
      <w:r>
        <w:rPr>
          <w:rFonts w:hint="eastAsia"/>
          <w:sz w:val="28"/>
          <w:u w:val="single"/>
          <w:lang w:eastAsia="zh-CN"/>
        </w:rPr>
        <w:t>（</w:t>
      </w:r>
      <w:r>
        <w:rPr>
          <w:rFonts w:hint="eastAsia"/>
          <w:sz w:val="28"/>
          <w:u w:val="single"/>
          <w:lang w:val="en-US" w:eastAsia="zh-CN"/>
        </w:rPr>
        <w:t>1）涉及本合同的技术文件、资料和信息；（2）未经乙方同意不得对外转让或泄露。</w:t>
      </w:r>
      <w:r>
        <w:rPr>
          <w:rFonts w:hint="eastAsia"/>
          <w:sz w:val="28"/>
          <w:u w:val="single"/>
        </w:rPr>
        <w:t xml:space="preserve">              </w:t>
      </w:r>
    </w:p>
    <w:p w14:paraId="1BE015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2．涉密人员范围： </w:t>
      </w:r>
      <w:r>
        <w:rPr>
          <w:rFonts w:hint="eastAsia"/>
          <w:sz w:val="28"/>
          <w:u w:val="single"/>
        </w:rPr>
        <w:t xml:space="preserve"> </w:t>
      </w:r>
      <w:r>
        <w:rPr>
          <w:rFonts w:hint="eastAsia"/>
          <w:sz w:val="28"/>
          <w:u w:val="single"/>
          <w:lang w:val="en-US" w:eastAsia="zh-CN"/>
        </w:rPr>
        <w:t>直接和间接涉及本合同的相关人员。</w:t>
      </w:r>
      <w:r>
        <w:rPr>
          <w:rFonts w:hint="eastAsia"/>
          <w:sz w:val="28"/>
          <w:u w:val="single"/>
        </w:rPr>
        <w:t xml:space="preserve">                                   </w:t>
      </w:r>
    </w:p>
    <w:p w14:paraId="50F681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559" w:leftChars="266" w:firstLine="0" w:firstLineChars="0"/>
        <w:textAlignment w:val="auto"/>
        <w:rPr>
          <w:rFonts w:hint="eastAsia"/>
          <w:sz w:val="28"/>
          <w:u w:val="single"/>
        </w:rPr>
      </w:pPr>
      <w:r>
        <w:rPr>
          <w:rFonts w:hint="eastAsia"/>
          <w:sz w:val="28"/>
        </w:rPr>
        <w:t>3．保密期限：</w:t>
      </w:r>
      <w:r>
        <w:rPr>
          <w:rFonts w:hint="eastAsia"/>
          <w:sz w:val="28"/>
          <w:u w:val="single"/>
        </w:rPr>
        <w:t xml:space="preserve">    </w:t>
      </w:r>
      <w:r>
        <w:rPr>
          <w:rFonts w:hint="eastAsia"/>
          <w:sz w:val="28"/>
          <w:u w:val="single"/>
          <w:lang w:val="en-US" w:eastAsia="zh-CN"/>
        </w:rPr>
        <w:t>1年。</w:t>
      </w:r>
      <w:r>
        <w:rPr>
          <w:rFonts w:hint="eastAsia"/>
          <w:sz w:val="28"/>
          <w:u w:val="single"/>
        </w:rPr>
        <w:t xml:space="preserve">                          </w:t>
      </w:r>
    </w:p>
    <w:p w14:paraId="37EE72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559" w:leftChars="266" w:firstLine="0" w:firstLineChars="0"/>
        <w:textAlignment w:val="auto"/>
        <w:rPr>
          <w:rFonts w:hint="eastAsia"/>
          <w:sz w:val="28"/>
          <w:u w:val="single"/>
        </w:rPr>
      </w:pPr>
      <w:r>
        <w:rPr>
          <w:rFonts w:hint="eastAsia"/>
          <w:sz w:val="28"/>
        </w:rPr>
        <w:t>4．泄密责任：</w:t>
      </w:r>
      <w:r>
        <w:rPr>
          <w:rFonts w:hint="eastAsia"/>
          <w:sz w:val="28"/>
          <w:u w:val="single"/>
        </w:rPr>
        <w:t xml:space="preserve">  </w:t>
      </w:r>
      <w:r>
        <w:rPr>
          <w:rFonts w:hint="eastAsia"/>
          <w:sz w:val="28"/>
          <w:u w:val="single"/>
          <w:lang w:val="en-US" w:eastAsia="zh-CN"/>
        </w:rPr>
        <w:t>依据法律法规承担责任。</w:t>
      </w:r>
      <w:r>
        <w:rPr>
          <w:rFonts w:hint="eastAsia"/>
          <w:sz w:val="28"/>
          <w:u w:val="single"/>
        </w:rPr>
        <w:t xml:space="preserve">                                    </w:t>
      </w:r>
    </w:p>
    <w:p w14:paraId="11FF8FB8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乙方：</w:t>
      </w:r>
    </w:p>
    <w:p w14:paraId="1BF75015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1．保密内容（包括技术信息和经营信息）： </w:t>
      </w:r>
      <w:r>
        <w:rPr>
          <w:rFonts w:hint="eastAsia"/>
          <w:sz w:val="28"/>
          <w:u w:val="single"/>
        </w:rPr>
        <w:t xml:space="preserve">  （1）涉及本合同的技术文件、资料和信息；（2）未经</w:t>
      </w:r>
      <w:r>
        <w:rPr>
          <w:rFonts w:hint="eastAsia"/>
          <w:sz w:val="28"/>
          <w:u w:val="single"/>
          <w:lang w:val="en-US" w:eastAsia="zh-CN"/>
        </w:rPr>
        <w:t>甲</w:t>
      </w:r>
      <w:r>
        <w:rPr>
          <w:rFonts w:hint="eastAsia"/>
          <w:sz w:val="28"/>
          <w:u w:val="single"/>
        </w:rPr>
        <w:t xml:space="preserve">方同意不得对外转让或泄露。 </w:t>
      </w:r>
    </w:p>
    <w:p w14:paraId="58FCDAAD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2．涉密人员范围： </w:t>
      </w:r>
      <w:r>
        <w:rPr>
          <w:rFonts w:hint="eastAsia"/>
          <w:sz w:val="28"/>
          <w:u w:val="single"/>
        </w:rPr>
        <w:t xml:space="preserve">  直接和间接涉及本合同的相关人员</w:t>
      </w:r>
      <w:r>
        <w:rPr>
          <w:rFonts w:hint="eastAsia"/>
          <w:sz w:val="28"/>
          <w:u w:val="single"/>
          <w:lang w:eastAsia="zh-CN"/>
        </w:rPr>
        <w:t>。</w:t>
      </w:r>
      <w:r>
        <w:rPr>
          <w:rFonts w:hint="eastAsia"/>
          <w:sz w:val="28"/>
          <w:u w:val="single"/>
        </w:rPr>
        <w:t xml:space="preserve">                                  </w:t>
      </w:r>
    </w:p>
    <w:p w14:paraId="7AC74636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3．保密期限：</w:t>
      </w:r>
      <w:r>
        <w:rPr>
          <w:rFonts w:hint="eastAsia"/>
          <w:sz w:val="28"/>
          <w:u w:val="single"/>
        </w:rPr>
        <w:t xml:space="preserve">     </w:t>
      </w:r>
      <w:r>
        <w:rPr>
          <w:rFonts w:hint="eastAsia"/>
          <w:sz w:val="28"/>
          <w:u w:val="single"/>
          <w:lang w:val="en-US" w:eastAsia="zh-CN"/>
        </w:rPr>
        <w:t>1年。</w:t>
      </w:r>
      <w:r>
        <w:rPr>
          <w:rFonts w:hint="eastAsia"/>
          <w:sz w:val="28"/>
          <w:u w:val="single"/>
        </w:rPr>
        <w:t xml:space="preserve">                                 </w:t>
      </w:r>
    </w:p>
    <w:p w14:paraId="2CB406C0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4．泄密责任：</w:t>
      </w:r>
      <w:r>
        <w:rPr>
          <w:rFonts w:hint="eastAsia"/>
          <w:sz w:val="28"/>
          <w:u w:val="single"/>
        </w:rPr>
        <w:t xml:space="preserve">   依据法律法规承担责任。                                    </w:t>
      </w:r>
      <w:r>
        <w:rPr>
          <w:rFonts w:hint="eastAsia"/>
          <w:sz w:val="28"/>
        </w:rPr>
        <w:t xml:space="preserve">  </w:t>
      </w:r>
    </w:p>
    <w:p w14:paraId="72784E0B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</w:t>
      </w:r>
      <w:r>
        <w:rPr>
          <w:rFonts w:hint="eastAsia" w:eastAsia="黑体"/>
          <w:sz w:val="28"/>
        </w:rPr>
        <w:t>第六条：</w:t>
      </w:r>
      <w:r>
        <w:rPr>
          <w:rFonts w:hint="eastAsia"/>
          <w:sz w:val="28"/>
        </w:rPr>
        <w:t>本合同的变更必须由双方协商一致，并以书面形式确定。</w:t>
      </w:r>
    </w:p>
    <w:p w14:paraId="77A10EE3">
      <w:pPr>
        <w:ind w:firstLine="560" w:firstLineChars="200"/>
        <w:rPr>
          <w:rFonts w:hint="eastAsia"/>
          <w:sz w:val="28"/>
        </w:rPr>
      </w:pPr>
      <w:r>
        <w:rPr>
          <w:rFonts w:hint="eastAsia" w:eastAsia="黑体"/>
          <w:sz w:val="28"/>
        </w:rPr>
        <w:t>第七条：</w:t>
      </w:r>
      <w:r>
        <w:rPr>
          <w:rFonts w:hint="eastAsia"/>
          <w:sz w:val="28"/>
        </w:rPr>
        <w:t>双方确定以下列标准和方式对乙方的技术服务工作成果进行验收：</w:t>
      </w:r>
    </w:p>
    <w:p w14:paraId="2C573604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1．乙方完成技术服务工作的形式：</w:t>
      </w:r>
      <w:r>
        <w:rPr>
          <w:rFonts w:hint="eastAsia"/>
          <w:sz w:val="28"/>
          <w:u w:val="single"/>
        </w:rPr>
        <w:t xml:space="preserve"> </w:t>
      </w:r>
      <w:r>
        <w:rPr>
          <w:rFonts w:hint="eastAsia"/>
          <w:sz w:val="28"/>
          <w:u w:val="single"/>
          <w:lang w:eastAsia="zh-CN"/>
        </w:rPr>
        <w:t>（</w:t>
      </w:r>
      <w:r>
        <w:rPr>
          <w:rFonts w:hint="eastAsia"/>
          <w:sz w:val="28"/>
          <w:u w:val="single"/>
          <w:lang w:val="en-US" w:eastAsia="zh-CN"/>
        </w:rPr>
        <w:t>1）征集公益广告作品及评选，并完成征集活动的开闭幕式；（2）开展公益助产专项推广活动，并完成相关的研究报告；（3）开展系列公益广告宣传及教育活动，并完成相关的总结报告；（4）对项目进行研究，完成《陕西公益广告大赛助力区域广告产业发展推广应用研究报告》。</w:t>
      </w:r>
      <w:r>
        <w:rPr>
          <w:rFonts w:hint="eastAsia"/>
          <w:sz w:val="28"/>
          <w:u w:val="single"/>
        </w:rPr>
        <w:t xml:space="preserve">                     </w:t>
      </w:r>
    </w:p>
    <w:p w14:paraId="332A9BF5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2．技术服务工作成果的验收标准：</w:t>
      </w:r>
      <w:r>
        <w:rPr>
          <w:rFonts w:hint="eastAsia"/>
          <w:sz w:val="28"/>
          <w:u w:val="single"/>
        </w:rPr>
        <w:t xml:space="preserve"> </w:t>
      </w:r>
      <w:r>
        <w:rPr>
          <w:rFonts w:hint="eastAsia"/>
          <w:sz w:val="28"/>
          <w:u w:val="single"/>
          <w:lang w:val="en-US" w:eastAsia="zh-CN"/>
        </w:rPr>
        <w:t>双方约定标准。</w:t>
      </w:r>
      <w:r>
        <w:rPr>
          <w:rFonts w:hint="eastAsia"/>
          <w:sz w:val="28"/>
          <w:u w:val="single"/>
        </w:rPr>
        <w:t xml:space="preserve">                     </w:t>
      </w:r>
    </w:p>
    <w:p w14:paraId="08DA8EE1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3．技术服务工作成果的验收方法：</w:t>
      </w:r>
      <w:r>
        <w:rPr>
          <w:rFonts w:hint="eastAsia"/>
          <w:sz w:val="28"/>
          <w:u w:val="single"/>
        </w:rPr>
        <w:t xml:space="preserve"> </w:t>
      </w:r>
      <w:r>
        <w:rPr>
          <w:rFonts w:hint="eastAsia"/>
          <w:sz w:val="28"/>
          <w:u w:val="single"/>
          <w:lang w:val="en-US" w:eastAsia="zh-CN"/>
        </w:rPr>
        <w:t>双方约定验收方法。</w:t>
      </w:r>
      <w:r>
        <w:rPr>
          <w:rFonts w:hint="eastAsia"/>
          <w:sz w:val="28"/>
          <w:u w:val="single"/>
        </w:rPr>
        <w:t xml:space="preserve">                     </w:t>
      </w:r>
    </w:p>
    <w:p w14:paraId="16452DDE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4．验收的时间和地点：</w:t>
      </w:r>
      <w:r>
        <w:rPr>
          <w:rFonts w:hint="eastAsia"/>
          <w:sz w:val="28"/>
          <w:u w:val="single"/>
        </w:rPr>
        <w:t xml:space="preserve"> </w:t>
      </w:r>
      <w:r>
        <w:rPr>
          <w:rFonts w:hint="eastAsia"/>
          <w:sz w:val="28"/>
          <w:u w:val="single"/>
          <w:lang w:val="en-US" w:eastAsia="zh-CN"/>
        </w:rPr>
        <w:t>根据活动分阶段进行验收，在西安培华学院或者甲方要求的地点。</w:t>
      </w:r>
      <w:r>
        <w:rPr>
          <w:rFonts w:hint="eastAsia"/>
          <w:sz w:val="28"/>
          <w:u w:val="single"/>
        </w:rPr>
        <w:t xml:space="preserve">                               </w:t>
      </w:r>
    </w:p>
    <w:p w14:paraId="2ED8DCFD">
      <w:pPr>
        <w:rPr>
          <w:rFonts w:hint="eastAsia"/>
          <w:sz w:val="28"/>
        </w:rPr>
      </w:pPr>
      <w:r>
        <w:rPr>
          <w:rFonts w:hint="eastAsia" w:eastAsia="黑体"/>
          <w:sz w:val="28"/>
        </w:rPr>
        <w:t xml:space="preserve">   第八条：</w:t>
      </w:r>
      <w:r>
        <w:rPr>
          <w:rFonts w:hint="eastAsia"/>
          <w:sz w:val="28"/>
        </w:rPr>
        <w:t>双方确定：</w:t>
      </w:r>
    </w:p>
    <w:p w14:paraId="3250089D">
      <w:pPr>
        <w:ind w:firstLine="560" w:firstLineChars="200"/>
        <w:rPr>
          <w:rFonts w:hint="eastAsia"/>
          <w:sz w:val="28"/>
        </w:rPr>
      </w:pPr>
      <w:r>
        <w:rPr>
          <w:rFonts w:hint="eastAsia"/>
          <w:sz w:val="28"/>
        </w:rPr>
        <w:t>1．在本合同有效期内，甲方利用乙方提交的技术服务工作成果所完成的新的技术成果，归</w:t>
      </w:r>
      <w:r>
        <w:rPr>
          <w:rFonts w:hint="eastAsia"/>
          <w:sz w:val="28"/>
          <w:u w:val="single"/>
        </w:rPr>
        <w:t xml:space="preserve">   </w:t>
      </w:r>
      <w:r>
        <w:rPr>
          <w:rFonts w:hint="eastAsia"/>
          <w:sz w:val="28"/>
          <w:u w:val="single"/>
          <w:lang w:val="en-US" w:eastAsia="zh-CN"/>
        </w:rPr>
        <w:t>甲</w:t>
      </w:r>
      <w:r>
        <w:rPr>
          <w:rFonts w:hint="eastAsia"/>
          <w:sz w:val="28"/>
          <w:u w:val="single"/>
        </w:rPr>
        <w:t xml:space="preserve">     </w:t>
      </w:r>
      <w:r>
        <w:rPr>
          <w:rFonts w:hint="eastAsia"/>
          <w:sz w:val="28"/>
        </w:rPr>
        <w:t>（甲、双）方所有。</w:t>
      </w:r>
    </w:p>
    <w:p w14:paraId="3ACD1518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2．在本合同有效期内，乙方利用甲方提供的技术资料和工作条件所完成的新的技术成果，归</w:t>
      </w:r>
      <w:r>
        <w:rPr>
          <w:rFonts w:hint="eastAsia"/>
          <w:sz w:val="28"/>
          <w:u w:val="single"/>
        </w:rPr>
        <w:t xml:space="preserve">   </w:t>
      </w:r>
      <w:r>
        <w:rPr>
          <w:rFonts w:hint="eastAsia"/>
          <w:sz w:val="28"/>
          <w:u w:val="single"/>
          <w:lang w:val="en-US" w:eastAsia="zh-CN"/>
        </w:rPr>
        <w:t>乙</w:t>
      </w:r>
      <w:r>
        <w:rPr>
          <w:rFonts w:hint="eastAsia"/>
          <w:sz w:val="28"/>
          <w:u w:val="single"/>
        </w:rPr>
        <w:t xml:space="preserve">     </w:t>
      </w:r>
      <w:r>
        <w:rPr>
          <w:rFonts w:hint="eastAsia"/>
          <w:sz w:val="28"/>
        </w:rPr>
        <w:t>（乙、双）方所有。</w:t>
      </w:r>
    </w:p>
    <w:p w14:paraId="66E2D321">
      <w:pPr>
        <w:rPr>
          <w:rFonts w:hint="eastAsia"/>
          <w:sz w:val="28"/>
        </w:rPr>
      </w:pPr>
      <w:r>
        <w:rPr>
          <w:rFonts w:hint="eastAsia" w:eastAsia="黑体"/>
          <w:sz w:val="28"/>
        </w:rPr>
        <w:t xml:space="preserve">    第九条：</w:t>
      </w:r>
      <w:r>
        <w:rPr>
          <w:rFonts w:hint="eastAsia"/>
          <w:sz w:val="28"/>
        </w:rPr>
        <w:t>双方确定，按以下约定承担各自的违约责任</w:t>
      </w:r>
      <w:r>
        <w:rPr>
          <w:rFonts w:hint="eastAsia"/>
          <w:sz w:val="28"/>
          <w:lang w:eastAsia="zh-CN"/>
        </w:rPr>
        <w:t>，</w:t>
      </w:r>
      <w:r>
        <w:rPr>
          <w:rFonts w:hint="eastAsia"/>
          <w:sz w:val="28"/>
          <w:u w:val="single"/>
          <w:lang w:val="en-US" w:eastAsia="zh-CN"/>
        </w:rPr>
        <w:t>双方协商确定。</w:t>
      </w:r>
    </w:p>
    <w:p w14:paraId="4866F0A0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</w:t>
      </w:r>
      <w:r>
        <w:rPr>
          <w:rFonts w:hint="eastAsia"/>
          <w:sz w:val="28"/>
          <w:lang w:val="en-US" w:eastAsia="zh-CN"/>
        </w:rPr>
        <w:t xml:space="preserve"> </w:t>
      </w:r>
      <w:r>
        <w:rPr>
          <w:rFonts w:hint="eastAsia" w:eastAsia="黑体"/>
          <w:sz w:val="28"/>
        </w:rPr>
        <w:t>第十条：</w:t>
      </w:r>
      <w:r>
        <w:rPr>
          <w:rFonts w:hint="eastAsia"/>
          <w:sz w:val="28"/>
        </w:rPr>
        <w:t>双方确定，在本合同有效期内，甲方指定</w:t>
      </w:r>
      <w:r>
        <w:rPr>
          <w:rFonts w:hint="eastAsia"/>
          <w:sz w:val="28"/>
          <w:lang w:val="en-US" w:eastAsia="zh-CN"/>
        </w:rPr>
        <w:t xml:space="preserve"> </w:t>
      </w:r>
      <w:r>
        <w:rPr>
          <w:rFonts w:hint="eastAsia"/>
          <w:color w:val="0000FF"/>
          <w:sz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u w:val="single"/>
          <w:lang w:val="en-US" w:eastAsia="zh-CN"/>
        </w:rPr>
        <w:t xml:space="preserve"> </w:t>
      </w:r>
      <w:r>
        <w:rPr>
          <w:rFonts w:hint="eastAsia"/>
          <w:sz w:val="28"/>
        </w:rPr>
        <w:t>为甲方项目联系人，乙方指定</w:t>
      </w:r>
      <w:r>
        <w:rPr>
          <w:rFonts w:hint="eastAsia"/>
          <w:sz w:val="28"/>
          <w:u w:val="single"/>
          <w:lang w:val="en-US" w:eastAsia="zh-CN"/>
        </w:rPr>
        <w:t xml:space="preserve">     </w:t>
      </w:r>
      <w:r>
        <w:rPr>
          <w:rFonts w:hint="eastAsia"/>
          <w:sz w:val="28"/>
        </w:rPr>
        <w:t>为乙方项目联系人。项目联系人承担以下责任：</w:t>
      </w:r>
    </w:p>
    <w:p w14:paraId="4465CEDD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</w:t>
      </w:r>
      <w:r>
        <w:rPr>
          <w:sz w:val="28"/>
        </w:rPr>
        <w:t xml:space="preserve"> </w:t>
      </w:r>
      <w:r>
        <w:rPr>
          <w:rFonts w:hint="eastAsia"/>
          <w:sz w:val="28"/>
        </w:rPr>
        <w:t>1．</w:t>
      </w:r>
      <w:r>
        <w:rPr>
          <w:rFonts w:hint="eastAsia"/>
          <w:sz w:val="28"/>
          <w:u w:val="single"/>
        </w:rPr>
        <w:t>　</w:t>
      </w:r>
      <w:r>
        <w:rPr>
          <w:rFonts w:hint="eastAsia"/>
          <w:sz w:val="28"/>
          <w:u w:val="single"/>
          <w:lang w:val="en-US" w:eastAsia="zh-CN"/>
        </w:rPr>
        <w:t>按照约定联系时间、联系方式和联系地点完成交办的相关工作。</w:t>
      </w:r>
    </w:p>
    <w:p w14:paraId="43309187">
      <w:pPr>
        <w:ind w:firstLine="560" w:firstLineChars="200"/>
        <w:rPr>
          <w:rFonts w:hint="eastAsia"/>
          <w:sz w:val="28"/>
        </w:rPr>
      </w:pPr>
      <w:r>
        <w:rPr>
          <w:rFonts w:hint="eastAsia"/>
          <w:sz w:val="28"/>
        </w:rPr>
        <w:t>一方变更项目联系人的，应当及时以书面形式通知另一方，未及时通知并影响本合同履行或造成损失的，应承担相应的责任。</w:t>
      </w:r>
    </w:p>
    <w:p w14:paraId="12669180">
      <w:pPr>
        <w:ind w:firstLine="560" w:firstLineChars="200"/>
        <w:rPr>
          <w:rFonts w:hint="eastAsia"/>
          <w:sz w:val="28"/>
          <w:u w:val="single"/>
        </w:rPr>
      </w:pPr>
      <w:r>
        <w:rPr>
          <w:rFonts w:hint="eastAsia" w:eastAsia="黑体"/>
          <w:sz w:val="28"/>
        </w:rPr>
        <w:t>第十一条：</w:t>
      </w:r>
      <w:r>
        <w:rPr>
          <w:rFonts w:hint="eastAsia"/>
          <w:sz w:val="28"/>
        </w:rPr>
        <w:t>双方确定，出现下列情形，致使本合同的履行成为不必要或不可能的，可以解除本合同：发生不可抗力；</w:t>
      </w:r>
    </w:p>
    <w:p w14:paraId="3E6638F4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</w:t>
      </w:r>
      <w:r>
        <w:rPr>
          <w:rFonts w:hint="eastAsia" w:eastAsia="黑体"/>
          <w:sz w:val="28"/>
        </w:rPr>
        <w:t>第十二条：</w:t>
      </w:r>
      <w:r>
        <w:rPr>
          <w:rFonts w:hint="eastAsia"/>
          <w:sz w:val="28"/>
        </w:rPr>
        <w:t>双方因履行本合同而发生的争议，应协商、调解解决。协商、调解不成的，确定按以下第</w:t>
      </w:r>
      <w:r>
        <w:rPr>
          <w:rFonts w:hint="eastAsia"/>
          <w:sz w:val="28"/>
          <w:u w:val="single"/>
        </w:rPr>
        <w:t xml:space="preserve">  </w:t>
      </w:r>
      <w:r>
        <w:rPr>
          <w:rFonts w:hint="eastAsia"/>
          <w:sz w:val="28"/>
          <w:u w:val="single"/>
          <w:lang w:val="en-US" w:eastAsia="zh-CN"/>
        </w:rPr>
        <w:t>1</w:t>
      </w:r>
      <w:r>
        <w:rPr>
          <w:rFonts w:hint="eastAsia"/>
          <w:sz w:val="28"/>
          <w:u w:val="single"/>
        </w:rPr>
        <w:t xml:space="preserve">    </w:t>
      </w:r>
      <w:r>
        <w:rPr>
          <w:rFonts w:hint="eastAsia"/>
          <w:sz w:val="28"/>
        </w:rPr>
        <w:t>种方式处理：</w:t>
      </w:r>
    </w:p>
    <w:p w14:paraId="782421C1">
      <w:pPr>
        <w:rPr>
          <w:rFonts w:hint="eastAsia"/>
          <w:color w:val="auto"/>
          <w:sz w:val="28"/>
        </w:rPr>
      </w:pPr>
      <w:r>
        <w:rPr>
          <w:rFonts w:hint="eastAsia"/>
          <w:sz w:val="28"/>
        </w:rPr>
        <w:t xml:space="preserve">   </w:t>
      </w:r>
      <w:r>
        <w:rPr>
          <w:rFonts w:hint="eastAsia"/>
          <w:color w:val="auto"/>
          <w:sz w:val="28"/>
        </w:rPr>
        <w:t xml:space="preserve"> 1．依法向人民法院起诉。</w:t>
      </w:r>
    </w:p>
    <w:p w14:paraId="16278B01">
      <w:pPr>
        <w:rPr>
          <w:rFonts w:hint="eastAsia"/>
          <w:color w:val="auto"/>
          <w:sz w:val="28"/>
        </w:rPr>
      </w:pPr>
      <w:r>
        <w:rPr>
          <w:rFonts w:hint="eastAsia"/>
          <w:color w:val="auto"/>
          <w:sz w:val="28"/>
        </w:rPr>
        <w:t xml:space="preserve">   </w:t>
      </w:r>
      <w:r>
        <w:rPr>
          <w:rFonts w:hint="eastAsia" w:eastAsia="黑体"/>
          <w:color w:val="auto"/>
          <w:sz w:val="28"/>
        </w:rPr>
        <w:t xml:space="preserve"> 第十三条：</w:t>
      </w:r>
      <w:r>
        <w:rPr>
          <w:rFonts w:hint="eastAsia"/>
          <w:color w:val="auto"/>
          <w:sz w:val="28"/>
        </w:rPr>
        <w:t>双方确定：本合同及相关附件中所涉及的有关名词和技术术语，其定义和解释如下：</w:t>
      </w:r>
    </w:p>
    <w:p w14:paraId="58D46A72">
      <w:pPr>
        <w:rPr>
          <w:rFonts w:hint="eastAsia"/>
          <w:color w:val="auto"/>
          <w:sz w:val="28"/>
          <w:u w:val="single"/>
        </w:rPr>
      </w:pPr>
      <w:r>
        <w:rPr>
          <w:rFonts w:hint="eastAsia"/>
          <w:color w:val="auto"/>
          <w:sz w:val="28"/>
        </w:rPr>
        <w:t xml:space="preserve">      1．</w:t>
      </w:r>
      <w:r>
        <w:rPr>
          <w:rFonts w:hint="eastAsia"/>
          <w:color w:val="auto"/>
          <w:sz w:val="28"/>
          <w:u w:val="single"/>
        </w:rPr>
        <w:t xml:space="preserve">                                                   </w:t>
      </w:r>
    </w:p>
    <w:p w14:paraId="799F2E45">
      <w:pPr>
        <w:rPr>
          <w:rFonts w:hint="eastAsia"/>
          <w:color w:val="auto"/>
          <w:sz w:val="28"/>
          <w:u w:val="single"/>
        </w:rPr>
      </w:pPr>
      <w:r>
        <w:rPr>
          <w:rFonts w:hint="eastAsia"/>
          <w:color w:val="auto"/>
          <w:sz w:val="28"/>
        </w:rPr>
        <w:t xml:space="preserve">      2．</w:t>
      </w:r>
      <w:r>
        <w:rPr>
          <w:rFonts w:hint="eastAsia"/>
          <w:color w:val="auto"/>
          <w:sz w:val="28"/>
          <w:u w:val="single"/>
        </w:rPr>
        <w:t xml:space="preserve">                                                  </w:t>
      </w:r>
    </w:p>
    <w:p w14:paraId="365DBE62">
      <w:pPr>
        <w:rPr>
          <w:rFonts w:hint="eastAsia"/>
          <w:color w:val="auto"/>
          <w:sz w:val="28"/>
          <w:u w:val="single"/>
        </w:rPr>
      </w:pPr>
      <w:r>
        <w:rPr>
          <w:rFonts w:hint="eastAsia"/>
          <w:color w:val="auto"/>
          <w:sz w:val="28"/>
        </w:rPr>
        <w:t xml:space="preserve">      3．</w:t>
      </w:r>
      <w:r>
        <w:rPr>
          <w:rFonts w:hint="eastAsia"/>
          <w:color w:val="auto"/>
          <w:sz w:val="28"/>
          <w:u w:val="single"/>
        </w:rPr>
        <w:t xml:space="preserve">                                                 </w:t>
      </w:r>
    </w:p>
    <w:p w14:paraId="0A8F35FD">
      <w:pPr>
        <w:rPr>
          <w:rFonts w:hint="eastAsia"/>
          <w:color w:val="auto"/>
          <w:sz w:val="28"/>
          <w:u w:val="single"/>
        </w:rPr>
      </w:pPr>
      <w:r>
        <w:rPr>
          <w:rFonts w:hint="eastAsia"/>
          <w:color w:val="auto"/>
          <w:sz w:val="28"/>
        </w:rPr>
        <w:t xml:space="preserve">      4．</w:t>
      </w:r>
      <w:r>
        <w:rPr>
          <w:rFonts w:hint="eastAsia"/>
          <w:color w:val="auto"/>
          <w:sz w:val="28"/>
          <w:u w:val="single"/>
        </w:rPr>
        <w:t xml:space="preserve">                                                 </w:t>
      </w:r>
    </w:p>
    <w:p w14:paraId="5C73E415">
      <w:pPr>
        <w:rPr>
          <w:rFonts w:hint="eastAsia"/>
          <w:color w:val="auto"/>
          <w:sz w:val="28"/>
          <w:u w:val="single"/>
        </w:rPr>
      </w:pPr>
      <w:r>
        <w:rPr>
          <w:rFonts w:hint="eastAsia"/>
          <w:color w:val="auto"/>
          <w:sz w:val="28"/>
        </w:rPr>
        <w:t xml:space="preserve">      5．</w:t>
      </w:r>
      <w:r>
        <w:rPr>
          <w:rFonts w:hint="eastAsia"/>
          <w:color w:val="auto"/>
          <w:sz w:val="28"/>
          <w:u w:val="single"/>
        </w:rPr>
        <w:t xml:space="preserve">                                                 </w:t>
      </w:r>
    </w:p>
    <w:p w14:paraId="4204B1DA">
      <w:pPr>
        <w:rPr>
          <w:rFonts w:hint="eastAsia"/>
          <w:color w:val="auto"/>
          <w:sz w:val="28"/>
        </w:rPr>
      </w:pPr>
      <w:r>
        <w:rPr>
          <w:rFonts w:hint="eastAsia"/>
          <w:color w:val="auto"/>
          <w:sz w:val="28"/>
        </w:rPr>
        <w:t xml:space="preserve">    </w:t>
      </w:r>
      <w:r>
        <w:rPr>
          <w:rFonts w:hint="eastAsia" w:eastAsia="黑体"/>
          <w:color w:val="auto"/>
          <w:sz w:val="28"/>
        </w:rPr>
        <w:t xml:space="preserve"> 第十四条：</w:t>
      </w:r>
      <w:r>
        <w:rPr>
          <w:rFonts w:hint="eastAsia"/>
          <w:color w:val="auto"/>
          <w:sz w:val="28"/>
        </w:rPr>
        <w:t>与履行本合同有关的下列技术文件，经双方确认后，</w:t>
      </w:r>
      <w:r>
        <w:rPr>
          <w:rFonts w:hint="eastAsia"/>
          <w:color w:val="auto"/>
          <w:sz w:val="28"/>
          <w:u w:val="single"/>
        </w:rPr>
        <w:t xml:space="preserve">                     </w:t>
      </w:r>
      <w:r>
        <w:rPr>
          <w:rFonts w:hint="eastAsia"/>
          <w:color w:val="auto"/>
          <w:sz w:val="28"/>
        </w:rPr>
        <w:t>为本合同的组成部分：</w:t>
      </w:r>
    </w:p>
    <w:p w14:paraId="78A4E0AB">
      <w:pPr>
        <w:rPr>
          <w:rFonts w:hint="eastAsia"/>
          <w:color w:val="auto"/>
          <w:sz w:val="28"/>
        </w:rPr>
      </w:pPr>
      <w:r>
        <w:rPr>
          <w:rFonts w:hint="eastAsia"/>
          <w:color w:val="auto"/>
          <w:sz w:val="28"/>
        </w:rPr>
        <w:t xml:space="preserve">      1．技术背景资料：</w:t>
      </w:r>
      <w:r>
        <w:rPr>
          <w:rFonts w:hint="eastAsia"/>
          <w:color w:val="auto"/>
          <w:sz w:val="28"/>
          <w:u w:val="single"/>
        </w:rPr>
        <w:t xml:space="preserve">                                 </w:t>
      </w:r>
      <w:r>
        <w:rPr>
          <w:rFonts w:hint="eastAsia"/>
          <w:color w:val="auto"/>
          <w:sz w:val="28"/>
        </w:rPr>
        <w:t>；</w:t>
      </w:r>
    </w:p>
    <w:p w14:paraId="0E86F3A8">
      <w:pPr>
        <w:rPr>
          <w:rFonts w:hint="eastAsia"/>
          <w:color w:val="auto"/>
          <w:sz w:val="28"/>
        </w:rPr>
      </w:pPr>
      <w:r>
        <w:rPr>
          <w:rFonts w:hint="eastAsia"/>
          <w:color w:val="auto"/>
          <w:sz w:val="28"/>
        </w:rPr>
        <w:t xml:space="preserve">      2．可行性论证报告：</w:t>
      </w:r>
      <w:r>
        <w:rPr>
          <w:rFonts w:hint="eastAsia"/>
          <w:color w:val="auto"/>
          <w:sz w:val="28"/>
          <w:u w:val="single"/>
        </w:rPr>
        <w:t xml:space="preserve">                               </w:t>
      </w:r>
      <w:r>
        <w:rPr>
          <w:rFonts w:hint="eastAsia"/>
          <w:color w:val="auto"/>
          <w:sz w:val="28"/>
        </w:rPr>
        <w:t xml:space="preserve">；    </w:t>
      </w:r>
    </w:p>
    <w:p w14:paraId="646DE8FC">
      <w:pPr>
        <w:rPr>
          <w:rFonts w:hint="eastAsia"/>
          <w:color w:val="auto"/>
          <w:sz w:val="28"/>
        </w:rPr>
      </w:pPr>
      <w:r>
        <w:rPr>
          <w:rFonts w:hint="eastAsia"/>
          <w:color w:val="auto"/>
          <w:sz w:val="28"/>
        </w:rPr>
        <w:t xml:space="preserve">      3．技术评价报告：</w:t>
      </w:r>
      <w:r>
        <w:rPr>
          <w:rFonts w:hint="eastAsia"/>
          <w:color w:val="auto"/>
          <w:sz w:val="28"/>
          <w:u w:val="single"/>
        </w:rPr>
        <w:t xml:space="preserve">                                 </w:t>
      </w:r>
      <w:r>
        <w:rPr>
          <w:rFonts w:hint="eastAsia"/>
          <w:color w:val="auto"/>
          <w:sz w:val="28"/>
        </w:rPr>
        <w:t xml:space="preserve">；       </w:t>
      </w:r>
    </w:p>
    <w:p w14:paraId="5C79DE13">
      <w:pPr>
        <w:rPr>
          <w:rFonts w:hint="eastAsia"/>
          <w:color w:val="auto"/>
          <w:sz w:val="28"/>
        </w:rPr>
      </w:pPr>
      <w:r>
        <w:rPr>
          <w:rFonts w:hint="eastAsia"/>
          <w:color w:val="auto"/>
          <w:sz w:val="28"/>
        </w:rPr>
        <w:t xml:space="preserve">      4．技术标准和规范：</w:t>
      </w:r>
      <w:r>
        <w:rPr>
          <w:rFonts w:hint="eastAsia"/>
          <w:color w:val="auto"/>
          <w:sz w:val="28"/>
          <w:u w:val="single"/>
        </w:rPr>
        <w:t xml:space="preserve">                               </w:t>
      </w:r>
      <w:r>
        <w:rPr>
          <w:rFonts w:hint="eastAsia"/>
          <w:color w:val="auto"/>
          <w:sz w:val="28"/>
        </w:rPr>
        <w:t>；</w:t>
      </w:r>
    </w:p>
    <w:p w14:paraId="314D910D">
      <w:pPr>
        <w:rPr>
          <w:rFonts w:hint="eastAsia"/>
          <w:color w:val="auto"/>
          <w:sz w:val="28"/>
        </w:rPr>
      </w:pPr>
      <w:r>
        <w:rPr>
          <w:rFonts w:hint="eastAsia"/>
          <w:color w:val="auto"/>
          <w:sz w:val="28"/>
        </w:rPr>
        <w:t xml:space="preserve">      5．原始设计和工艺文件：</w:t>
      </w:r>
      <w:r>
        <w:rPr>
          <w:rFonts w:hint="eastAsia"/>
          <w:color w:val="auto"/>
          <w:sz w:val="28"/>
          <w:u w:val="single"/>
        </w:rPr>
        <w:t xml:space="preserve">                           </w:t>
      </w:r>
      <w:r>
        <w:rPr>
          <w:rFonts w:hint="eastAsia"/>
          <w:color w:val="auto"/>
          <w:sz w:val="28"/>
        </w:rPr>
        <w:t xml:space="preserve">；   </w:t>
      </w:r>
    </w:p>
    <w:p w14:paraId="73EAD065">
      <w:pPr>
        <w:rPr>
          <w:rFonts w:hint="eastAsia"/>
          <w:color w:val="auto"/>
          <w:sz w:val="28"/>
        </w:rPr>
      </w:pPr>
      <w:r>
        <w:rPr>
          <w:rFonts w:hint="eastAsia"/>
          <w:color w:val="auto"/>
          <w:sz w:val="28"/>
        </w:rPr>
        <w:t xml:space="preserve">      6．其他：</w:t>
      </w:r>
      <w:r>
        <w:rPr>
          <w:rFonts w:hint="eastAsia"/>
          <w:color w:val="auto"/>
          <w:sz w:val="28"/>
          <w:u w:val="single"/>
        </w:rPr>
        <w:t xml:space="preserve">                                         </w:t>
      </w:r>
      <w:r>
        <w:rPr>
          <w:rFonts w:hint="eastAsia"/>
          <w:color w:val="auto"/>
          <w:sz w:val="28"/>
        </w:rPr>
        <w:t>；</w:t>
      </w:r>
    </w:p>
    <w:p w14:paraId="42D90A4E">
      <w:pPr>
        <w:rPr>
          <w:rFonts w:hint="eastAsia"/>
          <w:color w:val="auto"/>
          <w:sz w:val="28"/>
          <w:u w:val="single"/>
        </w:rPr>
      </w:pPr>
      <w:r>
        <w:rPr>
          <w:rFonts w:hint="eastAsia"/>
          <w:color w:val="auto"/>
          <w:sz w:val="28"/>
        </w:rPr>
        <w:t xml:space="preserve">    </w:t>
      </w:r>
      <w:r>
        <w:rPr>
          <w:rFonts w:hint="eastAsia" w:eastAsia="黑体"/>
          <w:color w:val="auto"/>
          <w:sz w:val="28"/>
        </w:rPr>
        <w:t xml:space="preserve">  第十五条：</w:t>
      </w:r>
      <w:r>
        <w:rPr>
          <w:rFonts w:hint="eastAsia"/>
          <w:color w:val="auto"/>
          <w:sz w:val="28"/>
        </w:rPr>
        <w:t>双方约定本合同其他相关事项为：</w:t>
      </w:r>
      <w:r>
        <w:rPr>
          <w:rFonts w:hint="eastAsia"/>
          <w:color w:val="auto"/>
          <w:sz w:val="28"/>
          <w:u w:val="single"/>
        </w:rPr>
        <w:t xml:space="preserve">           </w:t>
      </w:r>
    </w:p>
    <w:p w14:paraId="309D8149">
      <w:pPr>
        <w:rPr>
          <w:rFonts w:hint="eastAsia"/>
          <w:color w:val="auto"/>
          <w:sz w:val="28"/>
          <w:u w:val="single"/>
        </w:rPr>
      </w:pPr>
      <w:r>
        <w:rPr>
          <w:rFonts w:hint="eastAsia"/>
          <w:color w:val="auto"/>
          <w:sz w:val="28"/>
          <w:u w:val="single"/>
        </w:rPr>
        <w:t xml:space="preserve">                                                          </w:t>
      </w:r>
    </w:p>
    <w:p w14:paraId="0CDE82F5">
      <w:pPr>
        <w:rPr>
          <w:rFonts w:hint="eastAsia"/>
          <w:color w:val="auto"/>
          <w:sz w:val="28"/>
          <w:u w:val="single"/>
        </w:rPr>
      </w:pPr>
      <w:r>
        <w:rPr>
          <w:rFonts w:hint="eastAsia"/>
          <w:color w:val="auto"/>
          <w:sz w:val="28"/>
          <w:u w:val="single"/>
        </w:rPr>
        <w:t xml:space="preserve">                                                          </w:t>
      </w:r>
    </w:p>
    <w:p w14:paraId="7742CAC2">
      <w:pPr>
        <w:rPr>
          <w:rFonts w:hint="eastAsia"/>
          <w:color w:val="auto"/>
          <w:sz w:val="28"/>
          <w:u w:val="single"/>
        </w:rPr>
      </w:pPr>
      <w:r>
        <w:rPr>
          <w:rFonts w:hint="eastAsia"/>
          <w:color w:val="auto"/>
          <w:sz w:val="28"/>
          <w:u w:val="single"/>
        </w:rPr>
        <w:t xml:space="preserve">                                                          </w:t>
      </w:r>
    </w:p>
    <w:p w14:paraId="084CA066">
      <w:pPr>
        <w:rPr>
          <w:rFonts w:hint="eastAsia"/>
          <w:color w:val="auto"/>
          <w:sz w:val="28"/>
          <w:u w:val="single"/>
        </w:rPr>
      </w:pPr>
      <w:r>
        <w:rPr>
          <w:rFonts w:hint="eastAsia"/>
          <w:color w:val="auto"/>
          <w:sz w:val="28"/>
          <w:u w:val="single"/>
        </w:rPr>
        <w:t xml:space="preserve">                                                          </w:t>
      </w:r>
    </w:p>
    <w:p w14:paraId="77789156">
      <w:pPr>
        <w:rPr>
          <w:rFonts w:hint="eastAsia"/>
          <w:color w:val="auto"/>
          <w:sz w:val="28"/>
        </w:rPr>
      </w:pPr>
      <w:r>
        <w:rPr>
          <w:rFonts w:hint="eastAsia"/>
          <w:color w:val="auto"/>
          <w:sz w:val="28"/>
          <w:u w:val="single"/>
        </w:rPr>
        <w:t xml:space="preserve">                                                     </w:t>
      </w:r>
      <w:r>
        <w:rPr>
          <w:rFonts w:hint="eastAsia"/>
          <w:color w:val="auto"/>
          <w:sz w:val="28"/>
        </w:rPr>
        <w:t>。</w:t>
      </w:r>
    </w:p>
    <w:p w14:paraId="053518D6">
      <w:pPr>
        <w:ind w:firstLine="560" w:firstLineChars="200"/>
        <w:rPr>
          <w:rFonts w:hint="eastAsia"/>
          <w:sz w:val="28"/>
        </w:rPr>
      </w:pPr>
      <w:r>
        <w:rPr>
          <w:rFonts w:hint="eastAsia" w:eastAsia="黑体"/>
          <w:sz w:val="28"/>
        </w:rPr>
        <w:t>第十六条：</w:t>
      </w:r>
      <w:r>
        <w:rPr>
          <w:rFonts w:hint="eastAsia"/>
          <w:sz w:val="28"/>
        </w:rPr>
        <w:t>本合同一式</w:t>
      </w:r>
      <w:r>
        <w:rPr>
          <w:rFonts w:hint="eastAsia"/>
          <w:sz w:val="28"/>
          <w:u w:val="single"/>
        </w:rPr>
        <w:t xml:space="preserve">  </w:t>
      </w:r>
      <w:r>
        <w:rPr>
          <w:rFonts w:hint="eastAsia"/>
          <w:sz w:val="28"/>
          <w:u w:val="single"/>
          <w:lang w:val="en-US" w:eastAsia="zh-CN"/>
        </w:rPr>
        <w:t>五</w:t>
      </w:r>
      <w:r>
        <w:rPr>
          <w:rFonts w:hint="eastAsia"/>
          <w:sz w:val="28"/>
          <w:u w:val="single"/>
        </w:rPr>
        <w:t xml:space="preserve"> </w:t>
      </w:r>
      <w:r>
        <w:rPr>
          <w:rFonts w:hint="eastAsia"/>
          <w:sz w:val="28"/>
        </w:rPr>
        <w:t>份，具有同等法律效力。</w:t>
      </w:r>
    </w:p>
    <w:p w14:paraId="56ABE4A7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</w:t>
      </w:r>
      <w:r>
        <w:rPr>
          <w:rFonts w:hint="eastAsia" w:eastAsia="黑体"/>
          <w:sz w:val="28"/>
        </w:rPr>
        <w:t>第十七条：</w:t>
      </w:r>
      <w:r>
        <w:rPr>
          <w:rFonts w:hint="eastAsia"/>
          <w:sz w:val="28"/>
        </w:rPr>
        <w:t>本合同经双方签字盖章后生效。</w:t>
      </w:r>
    </w:p>
    <w:p w14:paraId="6F385920">
      <w:pPr>
        <w:rPr>
          <w:rFonts w:hint="eastAsia"/>
          <w:sz w:val="28"/>
        </w:rPr>
      </w:pPr>
    </w:p>
    <w:p w14:paraId="044C5286">
      <w:pPr>
        <w:rPr>
          <w:rFonts w:hint="eastAsia"/>
          <w:sz w:val="28"/>
        </w:rPr>
      </w:pPr>
    </w:p>
    <w:p w14:paraId="36D0503E">
      <w:pPr>
        <w:jc w:val="left"/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甲方：</w:t>
      </w:r>
      <w:r>
        <w:rPr>
          <w:rFonts w:hint="eastAsia"/>
          <w:sz w:val="28"/>
          <w:u w:val="single"/>
        </w:rPr>
        <w:t xml:space="preserve">     </w:t>
      </w:r>
      <w:r>
        <w:rPr>
          <w:rFonts w:hint="eastAsia"/>
          <w:sz w:val="28"/>
          <w:u w:val="single"/>
          <w:lang w:val="en-US" w:eastAsia="zh-CN"/>
        </w:rPr>
        <w:t>陕西省市场监督管理局</w:t>
      </w:r>
      <w:r>
        <w:rPr>
          <w:rFonts w:hint="eastAsia"/>
          <w:sz w:val="28"/>
          <w:u w:val="single"/>
        </w:rPr>
        <w:t xml:space="preserve">         （盖章）</w:t>
      </w:r>
      <w:r>
        <w:rPr>
          <w:rFonts w:hint="eastAsia"/>
          <w:sz w:val="28"/>
        </w:rPr>
        <w:t xml:space="preserve">                </w:t>
      </w:r>
    </w:p>
    <w:p w14:paraId="66917FC8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法定代表人／委托代理人：</w:t>
      </w:r>
      <w:r>
        <w:rPr>
          <w:rFonts w:hint="eastAsia"/>
          <w:sz w:val="28"/>
          <w:u w:val="single"/>
        </w:rPr>
        <w:t>　　　　  　　　      　（签名）</w:t>
      </w:r>
      <w:r>
        <w:rPr>
          <w:rFonts w:hint="eastAsia"/>
          <w:sz w:val="28"/>
        </w:rPr>
        <w:t>　</w:t>
      </w:r>
    </w:p>
    <w:p w14:paraId="56BB6611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                               年     月     日</w:t>
      </w:r>
    </w:p>
    <w:p w14:paraId="0B3E1BA2">
      <w:pPr>
        <w:rPr>
          <w:rFonts w:hint="eastAsia"/>
          <w:sz w:val="28"/>
        </w:rPr>
      </w:pPr>
    </w:p>
    <w:p w14:paraId="695A8883">
      <w:pPr>
        <w:rPr>
          <w:rFonts w:hint="eastAsia"/>
          <w:sz w:val="28"/>
        </w:rPr>
      </w:pPr>
    </w:p>
    <w:p w14:paraId="2A302F21">
      <w:pPr>
        <w:rPr>
          <w:rFonts w:hint="eastAsia"/>
          <w:sz w:val="28"/>
        </w:rPr>
      </w:pPr>
    </w:p>
    <w:p w14:paraId="6475FE8E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乙方：</w:t>
      </w:r>
      <w:r>
        <w:rPr>
          <w:rFonts w:hint="eastAsia"/>
          <w:sz w:val="28"/>
          <w:u w:val="single"/>
        </w:rPr>
        <w:t xml:space="preserve">                                          （盖章）</w:t>
      </w:r>
      <w:r>
        <w:rPr>
          <w:rFonts w:hint="eastAsia"/>
          <w:sz w:val="28"/>
        </w:rPr>
        <w:t xml:space="preserve">                </w:t>
      </w:r>
    </w:p>
    <w:p w14:paraId="06E9B115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法定代表人／委托代理人：</w:t>
      </w:r>
      <w:r>
        <w:rPr>
          <w:rFonts w:hint="eastAsia"/>
          <w:sz w:val="28"/>
          <w:u w:val="single"/>
        </w:rPr>
        <w:t>　　　　  　　      　　（签名）</w:t>
      </w:r>
    </w:p>
    <w:p w14:paraId="780CB28D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                                年     月     日</w:t>
      </w:r>
    </w:p>
    <w:p w14:paraId="7E4E960A">
      <w:pPr>
        <w:rPr>
          <w:rFonts w:hint="eastAsia"/>
          <w:sz w:val="28"/>
        </w:rPr>
      </w:pPr>
      <w:r>
        <w:rPr>
          <w:rFonts w:hint="eastAsia"/>
          <w:sz w:val="28"/>
        </w:rPr>
        <w:t>印花税票粘贴处：</w:t>
      </w:r>
    </w:p>
    <w:p w14:paraId="36A625D4">
      <w:pPr>
        <w:rPr>
          <w:rFonts w:hint="eastAsia"/>
          <w:sz w:val="28"/>
        </w:rPr>
      </w:pPr>
    </w:p>
    <w:p w14:paraId="0B1E0890">
      <w:pPr>
        <w:rPr>
          <w:rFonts w:hint="eastAsia"/>
          <w:sz w:val="28"/>
        </w:rPr>
      </w:pPr>
    </w:p>
    <w:p w14:paraId="2E485A4D">
      <w:pPr>
        <w:rPr>
          <w:rFonts w:hint="eastAsia"/>
          <w:sz w:val="28"/>
          <w:u w:val="single"/>
        </w:rPr>
      </w:pPr>
    </w:p>
    <w:p w14:paraId="63CD678A">
      <w:pPr>
        <w:rPr>
          <w:rFonts w:hint="eastAsia"/>
          <w:sz w:val="28"/>
          <w:u w:val="single"/>
        </w:rPr>
      </w:pPr>
    </w:p>
    <w:p w14:paraId="3E7A6FFE">
      <w:pPr>
        <w:rPr>
          <w:rFonts w:hint="eastAsia"/>
          <w:sz w:val="28"/>
          <w:u w:val="single"/>
        </w:rPr>
      </w:pPr>
      <w:r>
        <w:rPr>
          <w:rFonts w:hint="eastAsia"/>
          <w:sz w:val="28"/>
          <w:u w:val="single"/>
        </w:rPr>
        <w:t xml:space="preserve">                                                           </w:t>
      </w:r>
    </w:p>
    <w:p w14:paraId="248AFAE6">
      <w:pPr>
        <w:rPr>
          <w:rFonts w:hint="eastAsia"/>
          <w:sz w:val="28"/>
        </w:rPr>
      </w:pPr>
      <w:r>
        <w:rPr>
          <w:rFonts w:hint="eastAsia"/>
          <w:sz w:val="28"/>
        </w:rPr>
        <w:t>（以下由技术合同登记机构填写）</w:t>
      </w:r>
    </w:p>
    <w:p w14:paraId="1EC12011">
      <w:pPr>
        <w:rPr>
          <w:rFonts w:hint="eastAsia"/>
          <w:sz w:val="28"/>
        </w:rPr>
      </w:pPr>
      <w:r>
        <w:rPr>
          <w:rFonts w:hint="eastAsia"/>
          <w:sz w:val="28"/>
        </w:rPr>
        <w:t>合同登记编号：</w:t>
      </w:r>
    </w:p>
    <w:tbl>
      <w:tblPr>
        <w:tblStyle w:val="2"/>
        <w:tblW w:w="0" w:type="auto"/>
        <w:tblInd w:w="6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"/>
        <w:gridCol w:w="435"/>
        <w:gridCol w:w="435"/>
        <w:gridCol w:w="420"/>
        <w:gridCol w:w="420"/>
        <w:gridCol w:w="420"/>
        <w:gridCol w:w="405"/>
        <w:gridCol w:w="450"/>
        <w:gridCol w:w="450"/>
        <w:gridCol w:w="420"/>
        <w:gridCol w:w="420"/>
        <w:gridCol w:w="420"/>
        <w:gridCol w:w="405"/>
        <w:gridCol w:w="435"/>
        <w:gridCol w:w="435"/>
        <w:gridCol w:w="435"/>
      </w:tblGrid>
      <w:tr w14:paraId="487CD7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20" w:type="dxa"/>
            <w:noWrap w:val="0"/>
            <w:vAlign w:val="top"/>
          </w:tcPr>
          <w:p w14:paraId="37D8E5BB">
            <w:pPr>
              <w:rPr>
                <w:rFonts w:hint="eastAsia"/>
                <w:sz w:val="28"/>
              </w:rPr>
            </w:pPr>
          </w:p>
        </w:tc>
        <w:tc>
          <w:tcPr>
            <w:tcW w:w="435" w:type="dxa"/>
            <w:noWrap w:val="0"/>
            <w:vAlign w:val="top"/>
          </w:tcPr>
          <w:p w14:paraId="19B24AC0">
            <w:pPr>
              <w:rPr>
                <w:rFonts w:hint="eastAsia"/>
                <w:sz w:val="28"/>
              </w:rPr>
            </w:pPr>
          </w:p>
        </w:tc>
        <w:tc>
          <w:tcPr>
            <w:tcW w:w="435" w:type="dxa"/>
            <w:noWrap w:val="0"/>
            <w:vAlign w:val="top"/>
          </w:tcPr>
          <w:p w14:paraId="5C53A94A">
            <w:pPr>
              <w:rPr>
                <w:rFonts w:hint="eastAsia"/>
                <w:sz w:val="28"/>
              </w:rPr>
            </w:pPr>
          </w:p>
        </w:tc>
        <w:tc>
          <w:tcPr>
            <w:tcW w:w="420" w:type="dxa"/>
            <w:noWrap w:val="0"/>
            <w:vAlign w:val="top"/>
          </w:tcPr>
          <w:p w14:paraId="7C938506">
            <w:pPr>
              <w:rPr>
                <w:rFonts w:hint="eastAsia"/>
                <w:sz w:val="28"/>
              </w:rPr>
            </w:pPr>
          </w:p>
        </w:tc>
        <w:tc>
          <w:tcPr>
            <w:tcW w:w="420" w:type="dxa"/>
            <w:noWrap w:val="0"/>
            <w:vAlign w:val="top"/>
          </w:tcPr>
          <w:p w14:paraId="4224182A">
            <w:pPr>
              <w:rPr>
                <w:rFonts w:hint="eastAsia"/>
                <w:sz w:val="28"/>
              </w:rPr>
            </w:pPr>
          </w:p>
        </w:tc>
        <w:tc>
          <w:tcPr>
            <w:tcW w:w="420" w:type="dxa"/>
            <w:noWrap w:val="0"/>
            <w:vAlign w:val="top"/>
          </w:tcPr>
          <w:p w14:paraId="6534EF86">
            <w:pPr>
              <w:rPr>
                <w:rFonts w:hint="eastAsia"/>
                <w:sz w:val="28"/>
              </w:rPr>
            </w:pPr>
          </w:p>
        </w:tc>
        <w:tc>
          <w:tcPr>
            <w:tcW w:w="405" w:type="dxa"/>
            <w:noWrap w:val="0"/>
            <w:vAlign w:val="top"/>
          </w:tcPr>
          <w:p w14:paraId="17C10462">
            <w:pPr>
              <w:rPr>
                <w:rFonts w:hint="eastAsia"/>
                <w:sz w:val="28"/>
              </w:rPr>
            </w:pPr>
          </w:p>
        </w:tc>
        <w:tc>
          <w:tcPr>
            <w:tcW w:w="450" w:type="dxa"/>
            <w:noWrap w:val="0"/>
            <w:vAlign w:val="top"/>
          </w:tcPr>
          <w:p w14:paraId="03ECB1CE">
            <w:pPr>
              <w:rPr>
                <w:rFonts w:hint="eastAsia"/>
                <w:sz w:val="28"/>
              </w:rPr>
            </w:pPr>
          </w:p>
        </w:tc>
        <w:tc>
          <w:tcPr>
            <w:tcW w:w="450" w:type="dxa"/>
            <w:noWrap w:val="0"/>
            <w:vAlign w:val="top"/>
          </w:tcPr>
          <w:p w14:paraId="44017095">
            <w:pPr>
              <w:rPr>
                <w:rFonts w:hint="eastAsia"/>
                <w:sz w:val="28"/>
              </w:rPr>
            </w:pPr>
          </w:p>
        </w:tc>
        <w:tc>
          <w:tcPr>
            <w:tcW w:w="420" w:type="dxa"/>
            <w:noWrap w:val="0"/>
            <w:vAlign w:val="top"/>
          </w:tcPr>
          <w:p w14:paraId="22F705AA">
            <w:pPr>
              <w:rPr>
                <w:rFonts w:hint="eastAsia"/>
                <w:sz w:val="28"/>
              </w:rPr>
            </w:pPr>
          </w:p>
        </w:tc>
        <w:tc>
          <w:tcPr>
            <w:tcW w:w="420" w:type="dxa"/>
            <w:noWrap w:val="0"/>
            <w:vAlign w:val="top"/>
          </w:tcPr>
          <w:p w14:paraId="6132FCB8">
            <w:pPr>
              <w:rPr>
                <w:rFonts w:hint="eastAsia"/>
                <w:sz w:val="28"/>
              </w:rPr>
            </w:pPr>
          </w:p>
        </w:tc>
        <w:tc>
          <w:tcPr>
            <w:tcW w:w="420" w:type="dxa"/>
            <w:noWrap w:val="0"/>
            <w:vAlign w:val="top"/>
          </w:tcPr>
          <w:p w14:paraId="0B2316AD">
            <w:pPr>
              <w:rPr>
                <w:rFonts w:hint="eastAsia"/>
                <w:sz w:val="28"/>
              </w:rPr>
            </w:pPr>
          </w:p>
        </w:tc>
        <w:tc>
          <w:tcPr>
            <w:tcW w:w="405" w:type="dxa"/>
            <w:noWrap w:val="0"/>
            <w:vAlign w:val="top"/>
          </w:tcPr>
          <w:p w14:paraId="5822B3B6">
            <w:pPr>
              <w:rPr>
                <w:rFonts w:hint="eastAsia"/>
                <w:sz w:val="28"/>
              </w:rPr>
            </w:pPr>
          </w:p>
        </w:tc>
        <w:tc>
          <w:tcPr>
            <w:tcW w:w="435" w:type="dxa"/>
            <w:noWrap w:val="0"/>
            <w:vAlign w:val="top"/>
          </w:tcPr>
          <w:p w14:paraId="57C10F48">
            <w:pPr>
              <w:rPr>
                <w:rFonts w:hint="eastAsia"/>
                <w:sz w:val="28"/>
              </w:rPr>
            </w:pPr>
          </w:p>
        </w:tc>
        <w:tc>
          <w:tcPr>
            <w:tcW w:w="435" w:type="dxa"/>
            <w:noWrap w:val="0"/>
            <w:vAlign w:val="top"/>
          </w:tcPr>
          <w:p w14:paraId="632FBA98">
            <w:pPr>
              <w:rPr>
                <w:rFonts w:hint="eastAsia"/>
                <w:sz w:val="28"/>
              </w:rPr>
            </w:pPr>
          </w:p>
        </w:tc>
        <w:tc>
          <w:tcPr>
            <w:tcW w:w="435" w:type="dxa"/>
            <w:noWrap w:val="0"/>
            <w:vAlign w:val="top"/>
          </w:tcPr>
          <w:p w14:paraId="0C9E2902">
            <w:pPr>
              <w:rPr>
                <w:rFonts w:hint="eastAsia"/>
                <w:sz w:val="28"/>
              </w:rPr>
            </w:pPr>
          </w:p>
        </w:tc>
      </w:tr>
    </w:tbl>
    <w:p w14:paraId="1E121F46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</w:t>
      </w:r>
    </w:p>
    <w:p w14:paraId="1A4E26B6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1．申请登记人：</w:t>
      </w:r>
      <w:r>
        <w:rPr>
          <w:rFonts w:hint="eastAsia"/>
          <w:sz w:val="28"/>
          <w:u w:val="single"/>
        </w:rPr>
        <w:t xml:space="preserve">                                       </w:t>
      </w:r>
    </w:p>
    <w:p w14:paraId="5A7C6A23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2．登记材料：（1）</w:t>
      </w:r>
      <w:r>
        <w:rPr>
          <w:rFonts w:hint="eastAsia"/>
          <w:sz w:val="28"/>
          <w:u w:val="single"/>
        </w:rPr>
        <w:t xml:space="preserve">                                     </w:t>
      </w:r>
    </w:p>
    <w:p w14:paraId="27C212A9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          （2）</w:t>
      </w:r>
      <w:r>
        <w:rPr>
          <w:rFonts w:hint="eastAsia"/>
          <w:sz w:val="28"/>
          <w:u w:val="single"/>
        </w:rPr>
        <w:t xml:space="preserve">                                     </w:t>
      </w:r>
    </w:p>
    <w:p w14:paraId="61EA279D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          （3）</w:t>
      </w:r>
      <w:r>
        <w:rPr>
          <w:rFonts w:hint="eastAsia"/>
          <w:sz w:val="28"/>
          <w:u w:val="single"/>
        </w:rPr>
        <w:t xml:space="preserve">                                     </w:t>
      </w:r>
    </w:p>
    <w:p w14:paraId="7DECF9E8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</w:t>
      </w:r>
    </w:p>
    <w:p w14:paraId="629D7753">
      <w:pPr>
        <w:ind w:firstLine="560" w:firstLineChars="200"/>
        <w:rPr>
          <w:rFonts w:hint="eastAsia"/>
          <w:sz w:val="28"/>
          <w:u w:val="single"/>
        </w:rPr>
      </w:pPr>
      <w:r>
        <w:rPr>
          <w:rFonts w:hint="eastAsia"/>
          <w:sz w:val="28"/>
        </w:rPr>
        <w:t>3．合同类型：</w:t>
      </w:r>
      <w:r>
        <w:rPr>
          <w:rFonts w:hint="eastAsia"/>
          <w:sz w:val="28"/>
          <w:u w:val="single"/>
        </w:rPr>
        <w:t xml:space="preserve">                                         </w:t>
      </w:r>
    </w:p>
    <w:p w14:paraId="6E00D826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4．合同交易额：</w:t>
      </w:r>
      <w:r>
        <w:rPr>
          <w:rFonts w:hint="eastAsia"/>
          <w:sz w:val="28"/>
          <w:u w:val="single"/>
        </w:rPr>
        <w:t xml:space="preserve">                                       </w:t>
      </w:r>
    </w:p>
    <w:p w14:paraId="10121D44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5．技术交易额：</w:t>
      </w:r>
      <w:r>
        <w:rPr>
          <w:rFonts w:hint="eastAsia"/>
          <w:sz w:val="28"/>
          <w:u w:val="single"/>
        </w:rPr>
        <w:t xml:space="preserve">                                       </w:t>
      </w:r>
    </w:p>
    <w:p w14:paraId="100FDD32">
      <w:pPr>
        <w:rPr>
          <w:rFonts w:hint="eastAsia"/>
          <w:sz w:val="28"/>
          <w:u w:val="single"/>
        </w:rPr>
      </w:pPr>
    </w:p>
    <w:p w14:paraId="012FD5E6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                       技术合同登记机构（印章）</w:t>
      </w:r>
    </w:p>
    <w:p w14:paraId="3377BF22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                          经办人：</w:t>
      </w:r>
    </w:p>
    <w:p w14:paraId="7B33FD2C">
      <w:r>
        <w:rPr>
          <w:rFonts w:hint="eastAsia"/>
          <w:sz w:val="28"/>
        </w:rPr>
        <w:t xml:space="preserve">                                    年    月 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737EB6"/>
    <w:rsid w:val="70737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2025-04-23T07:56:00Z</dcterms:created>
  <dc:creator>JYZB</dc:creator>
  <cp:lastModifiedBy>JYZB</cp:lastModifiedBy>
  <dcterms:modified xsi:type="dcterms:W3CDTF">2025-04-23T07:57:00Z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AABD77E31BB047A18DE9DDAF05D45289_11</vt:lpwstr>
  </property>
  <property fmtid="{D5CDD505-2E9C-101B-9397-08002B2CF9AE}" pid="4" name="KSOTemplateDocerSaveRecord">
    <vt:lpwstr>eyJoZGlkIjoiZGUyNWE1MGU0YmE1N2M2YzBhOTczODhkN2UwNWQ1NzEiLCJ1c2VySWQiOiIyNDIxOTA0MzAifQ==</vt:lpwstr>
  </property>
</Properties>
</file>