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78EDF">
      <w:pPr>
        <w:pStyle w:val="4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企业资料</w:t>
      </w:r>
    </w:p>
    <w:p w14:paraId="5B2FF89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9B0A6E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说明：根据</w:t>
      </w:r>
      <w:r>
        <w:rPr>
          <w:rFonts w:hint="eastAsia" w:ascii="宋体" w:hAnsi="宋体" w:eastAsia="宋体" w:cs="宋体"/>
          <w:color w:val="auto"/>
          <w:lang w:val="en-US" w:eastAsia="zh-Hans"/>
        </w:rPr>
        <w:t>“第六章评审办法及标准”</w:t>
      </w:r>
      <w:r>
        <w:rPr>
          <w:rFonts w:hint="eastAsia" w:ascii="宋体" w:hAnsi="宋体" w:eastAsia="宋体" w:cs="宋体"/>
          <w:color w:val="auto"/>
          <w:lang w:val="en-US" w:eastAsia="zh-CN"/>
        </w:rPr>
        <w:t>的要求，提供“技术能力”相应的证明资料，并加盖电子签章。</w:t>
      </w:r>
      <w:bookmarkStart w:id="0" w:name="_GoBack"/>
      <w:bookmarkEnd w:id="0"/>
    </w:p>
    <w:p w14:paraId="50EE286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52882E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30A731E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29FAF9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D6037D3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A9642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A5E2F2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906DD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C0C18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8F6DA7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8CDE27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A57E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2E189D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B1558B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F6E305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6E80E1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BBC6D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6C651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3D5339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FAFBC6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B6039F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9DCB4B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B1D099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DD164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EAA06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A5C97C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A6DAE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6DBBDF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E6A4C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2BDA5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670119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06A56B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13937E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86E5D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CD26FD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6F8462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4A0010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F22CB7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C27C9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7555E"/>
    <w:rsid w:val="28A7555E"/>
    <w:rsid w:val="2C39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2025-04-21T06:50:00Z</dcterms:created>
  <dc:creator>君拂</dc:creator>
  <cp:lastModifiedBy>君拂</cp:lastModifiedBy>
  <dcterms:modified xsi:type="dcterms:W3CDTF">2025-04-25T02:34:04Z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93BAC41A38364BD0B895FC46106E7A90_11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