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A65F8">
      <w:pPr>
        <w:snapToGrid w:val="0"/>
        <w:spacing w:line="360" w:lineRule="auto"/>
        <w:ind w:firstLine="562" w:firstLineChars="200"/>
        <w:jc w:val="center"/>
        <w:rPr>
          <w:rFonts w:hint="eastAsia"/>
          <w:b/>
          <w:bCs/>
          <w:sz w:val="28"/>
          <w:szCs w:val="28"/>
          <w:highlight w:val="none"/>
          <w:lang w:eastAsia="zh-CN"/>
        </w:rPr>
      </w:pPr>
      <w:bookmarkStart w:id="0" w:name="_Toc3691"/>
      <w:bookmarkStart w:id="1" w:name="_Toc575"/>
      <w:r>
        <w:rPr>
          <w:rFonts w:hint="eastAsia"/>
          <w:b/>
          <w:bCs/>
          <w:sz w:val="28"/>
          <w:szCs w:val="28"/>
          <w:highlight w:val="none"/>
          <w:lang w:eastAsia="zh-CN"/>
        </w:rPr>
        <w:t>分项报价</w:t>
      </w:r>
      <w:bookmarkEnd w:id="0"/>
      <w:bookmarkEnd w:id="1"/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清单</w:t>
      </w:r>
    </w:p>
    <w:p w14:paraId="06C6C027">
      <w:pPr>
        <w:wordWrap w:val="0"/>
        <w:spacing w:line="360" w:lineRule="auto"/>
        <w:rPr>
          <w:rFonts w:ascii="宋体" w:hAnsi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项目名称：</w:t>
      </w:r>
    </w:p>
    <w:p w14:paraId="68A291B1">
      <w:pPr>
        <w:wordWrap w:val="0"/>
        <w:spacing w:line="360" w:lineRule="auto"/>
        <w:rPr>
          <w:rFonts w:ascii="宋体" w:cs="宋体"/>
          <w:color w:val="000000"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项目编号：</w:t>
      </w:r>
    </w:p>
    <w:tbl>
      <w:tblPr>
        <w:tblStyle w:val="3"/>
        <w:tblpPr w:leftFromText="180" w:rightFromText="180" w:vertAnchor="text" w:horzAnchor="page" w:tblpXSpec="center" w:tblpY="373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38F3BA5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4D94DDDF">
            <w:pPr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082714A4">
            <w:pPr>
              <w:spacing w:after="12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CC15D">
            <w:pPr>
              <w:spacing w:after="12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F98F7E4">
            <w:pPr>
              <w:spacing w:after="12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37B622">
            <w:pPr>
              <w:spacing w:after="12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0461D7">
            <w:pPr>
              <w:spacing w:before="156" w:beforeLines="50" w:after="12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D8C1DD">
            <w:pPr>
              <w:spacing w:after="12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951F07">
            <w:pPr>
              <w:spacing w:after="12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单价</w:t>
            </w:r>
          </w:p>
          <w:p w14:paraId="26B348CC">
            <w:pPr>
              <w:spacing w:after="120"/>
              <w:jc w:val="center"/>
              <w:rPr>
                <w:rFonts w:ascii="宋体" w:hAnsi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712F9C">
            <w:pPr>
              <w:spacing w:after="120"/>
              <w:jc w:val="center"/>
              <w:rPr>
                <w:rFonts w:ascii="宋体" w:hAnsi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highlight w:val="none"/>
              </w:rPr>
              <w:t>总价</w:t>
            </w:r>
          </w:p>
          <w:p w14:paraId="12E7C0AC">
            <w:pPr>
              <w:spacing w:after="120"/>
              <w:jc w:val="center"/>
              <w:rPr>
                <w:rFonts w:ascii="宋体" w:hAnsi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 w:val="21"/>
                <w:szCs w:val="21"/>
                <w:highlight w:val="none"/>
              </w:rPr>
              <w:t>（元）</w:t>
            </w:r>
          </w:p>
        </w:tc>
      </w:tr>
      <w:tr w14:paraId="7414B1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CDB4239">
            <w:pPr>
              <w:spacing w:before="312" w:beforeLines="10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051668A6">
            <w:pPr>
              <w:widowControl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47A6E0A">
            <w:pPr>
              <w:widowControl/>
              <w:jc w:val="center"/>
              <w:rPr>
                <w:rFonts w:ascii="宋体" w:hAnsi="宋体" w:cs="宋体"/>
                <w:sz w:val="21"/>
                <w:szCs w:val="21"/>
                <w:highlight w:val="none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AEC62E">
            <w:pPr>
              <w:spacing w:before="156" w:beforeLines="5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EAA957">
            <w:pPr>
              <w:spacing w:before="156" w:beforeLines="5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114EE66">
            <w:pPr>
              <w:spacing w:before="156" w:beforeLines="5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E8D44E9">
            <w:pPr>
              <w:spacing w:before="156" w:beforeLines="5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EBADC59">
            <w:pPr>
              <w:spacing w:before="156" w:beforeLines="5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129D60E">
            <w:pPr>
              <w:spacing w:before="156" w:beforeLines="50"/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</w:tr>
      <w:tr w14:paraId="5A2CFB7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AFFD937">
            <w:pPr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F2C19B">
            <w:pPr>
              <w:spacing w:before="156" w:beforeLines="50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大写：                       小写：元</w:t>
            </w:r>
          </w:p>
        </w:tc>
      </w:tr>
      <w:tr w14:paraId="17AF76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2A97BD5">
            <w:pPr>
              <w:jc w:val="center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DCFF5F">
            <w:pPr>
              <w:pStyle w:val="2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保留小数点后两位。</w:t>
            </w:r>
          </w:p>
        </w:tc>
      </w:tr>
    </w:tbl>
    <w:p w14:paraId="797D0CF3">
      <w:pPr>
        <w:adjustRightInd w:val="0"/>
        <w:snapToGrid w:val="0"/>
        <w:spacing w:line="480" w:lineRule="auto"/>
        <w:rPr>
          <w:rFonts w:ascii="宋体" w:hAnsi="宋体"/>
          <w:color w:val="000000"/>
          <w:sz w:val="21"/>
          <w:szCs w:val="21"/>
          <w:highlight w:val="none"/>
        </w:rPr>
      </w:pPr>
    </w:p>
    <w:p w14:paraId="78634DD3">
      <w:pPr>
        <w:rPr>
          <w:sz w:val="21"/>
          <w:szCs w:val="21"/>
          <w:highlight w:val="none"/>
        </w:rPr>
      </w:pPr>
    </w:p>
    <w:p w14:paraId="5689A5A1">
      <w:pPr>
        <w:adjustRightInd w:val="0"/>
        <w:snapToGrid w:val="0"/>
        <w:spacing w:line="480" w:lineRule="auto"/>
        <w:rPr>
          <w:rFonts w:asci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sz w:val="21"/>
          <w:szCs w:val="21"/>
          <w:highlight w:val="none"/>
        </w:rPr>
        <w:t>（单位名称及公章）：</w:t>
      </w:r>
    </w:p>
    <w:p w14:paraId="2DF8AEDF">
      <w:pPr>
        <w:adjustRightInd w:val="0"/>
        <w:snapToGrid w:val="0"/>
        <w:spacing w:line="480" w:lineRule="auto"/>
        <w:rPr>
          <w:rFonts w:ascii="宋体"/>
          <w:color w:val="000000"/>
          <w:sz w:val="21"/>
          <w:szCs w:val="21"/>
          <w:highlight w:val="none"/>
        </w:rPr>
      </w:pPr>
      <w:r>
        <w:rPr>
          <w:rFonts w:hint="eastAsia" w:ascii="宋体" w:hAnsi="宋体"/>
          <w:color w:val="000000"/>
          <w:sz w:val="21"/>
          <w:szCs w:val="21"/>
          <w:highlight w:val="none"/>
        </w:rPr>
        <w:t>法定代表人或被授权人（签字或盖章）：</w:t>
      </w:r>
    </w:p>
    <w:p w14:paraId="4762207D">
      <w:pPr>
        <w:pStyle w:val="5"/>
        <w:ind w:firstLine="960"/>
        <w:rPr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  <w:szCs w:val="21"/>
          <w:highlight w:val="none"/>
        </w:rPr>
        <w:t>日期：</w:t>
      </w:r>
      <w:r>
        <w:rPr>
          <w:rFonts w:ascii="宋体" w:hAnsi="宋体" w:eastAsia="宋体" w:cs="宋体"/>
          <w:sz w:val="21"/>
          <w:szCs w:val="21"/>
          <w:highlight w:val="none"/>
        </w:rPr>
        <w:t>_______年________月_______日</w:t>
      </w:r>
    </w:p>
    <w:p w14:paraId="7E4F67EB">
      <w:pPr>
        <w:rPr>
          <w:rFonts w:hint="eastAsia" w:eastAsia="宋体"/>
          <w:lang w:val="en-US" w:eastAsia="zh-CN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00744"/>
    <w:rsid w:val="6E10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2025-04-24T13:11:00Z</dcterms:created>
  <dc:creator>许芳芳</dc:creator>
  <cp:lastModifiedBy>许芳芳</cp:lastModifiedBy>
  <dcterms:modified xsi:type="dcterms:W3CDTF">2025-04-24T13:11:57Z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E98165E9D85A46689D287E267988A189_11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