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版本号：ZMZB2025XBDX-22R20250425001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固定床反应评价系统采购项目(二次)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ZMZB2025XBDX-22R</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固定床反应评价系统采购项目(二次)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ZMZB2025XBDX-22R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固定床反应评价系统采购项目(二次)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固定床反应评价系统采购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采购包1（固定床反应评价系统）：属于专门面向中小企业采购。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2、非联合体投标：提供非联合体投标声明函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88302974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张倩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说明：合同签订前缴纳，缴纳金额为合同金额的5%；缴纳方式：银行转账、支票/汇票/本票、保函/保险 ；退还方式：待验收合格后凭收据和验收单复印件无息退还。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代理服务费收费标准：参照国家计委颁布的《招标代理服务收费管理暂行办法》（计价格[2002]1980号）和发改办价格[2003]857号文件等法律法规规定的计价标准80%收取。 供应商将招标代理服务费计入响应报价但不单独列明，中标单位在领取中标通知书前，须向采购代理机构一次性支付招标代理服务费；代理服务费以转账、电汇或现金等形式交纳。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西北大学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固定床反应评价系统采购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固定床反应评价系统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标的名称：固定床反应评价系统</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技术参数</w:t>
            </w:r>
          </w:p>
        </w:tc>
        <w:tc>
          <w:tcPr>
            <w:tcW w:type="dxa" w:w="2076"/>
          </w:tcPr>
          <w:p>
            <w:pPr>
              <w:pStyle w:val="null3"/>
              <w:jc w:val="left"/>
            </w:pPr>
            <w:r>
              <w:rPr>
                <w:rFonts w:ascii="仿宋_GB2312" w:hAnsi="仿宋_GB2312" w:cs="仿宋_GB2312" w:eastAsia="仿宋_GB2312"/>
                <w:sz w:val="21"/>
              </w:rPr>
              <w:t>（一）反应模块</w:t>
            </w:r>
          </w:p>
          <w:p>
            <w:pPr>
              <w:pStyle w:val="null3"/>
              <w:jc w:val="left"/>
            </w:pPr>
            <w:r>
              <w:rPr>
                <w:rFonts w:ascii="仿宋_GB2312" w:hAnsi="仿宋_GB2312" w:cs="仿宋_GB2312" w:eastAsia="仿宋_GB2312"/>
                <w:sz w:val="21"/>
              </w:rPr>
              <w:t>1.气体质量流量控制器：3台，量程大于500ml/min；使用压力</w:t>
            </w:r>
            <w:r>
              <w:rPr>
                <w:rFonts w:ascii="仿宋_GB2312" w:hAnsi="仿宋_GB2312" w:cs="仿宋_GB2312" w:eastAsia="仿宋_GB2312"/>
                <w:sz w:val="21"/>
              </w:rPr>
              <w:t>≥</w:t>
            </w:r>
            <w:r>
              <w:rPr>
                <w:rFonts w:ascii="仿宋_GB2312" w:hAnsi="仿宋_GB2312" w:cs="仿宋_GB2312" w:eastAsia="仿宋_GB2312"/>
                <w:sz w:val="21"/>
              </w:rPr>
              <w:t>10MPa；准确度</w:t>
            </w:r>
            <w:r>
              <w:rPr>
                <w:rFonts w:ascii="仿宋_GB2312" w:hAnsi="仿宋_GB2312" w:cs="仿宋_GB2312" w:eastAsia="仿宋_GB2312"/>
                <w:sz w:val="21"/>
              </w:rPr>
              <w:t>≤</w:t>
            </w:r>
            <w:r>
              <w:rPr>
                <w:rFonts w:ascii="仿宋_GB2312" w:hAnsi="仿宋_GB2312" w:cs="仿宋_GB2312" w:eastAsia="仿宋_GB2312"/>
                <w:sz w:val="21"/>
              </w:rPr>
              <w:t>±1%F.S.；线性</w:t>
            </w:r>
            <w:r>
              <w:rPr>
                <w:rFonts w:ascii="仿宋_GB2312" w:hAnsi="仿宋_GB2312" w:cs="仿宋_GB2312" w:eastAsia="仿宋_GB2312"/>
                <w:sz w:val="21"/>
              </w:rPr>
              <w:t>≤</w:t>
            </w:r>
            <w:r>
              <w:rPr>
                <w:rFonts w:ascii="仿宋_GB2312" w:hAnsi="仿宋_GB2312" w:cs="仿宋_GB2312" w:eastAsia="仿宋_GB2312"/>
                <w:sz w:val="21"/>
              </w:rPr>
              <w:t>±1%F.S.;重复精度</w:t>
            </w:r>
            <w:r>
              <w:rPr>
                <w:rFonts w:ascii="仿宋_GB2312" w:hAnsi="仿宋_GB2312" w:cs="仿宋_GB2312" w:eastAsia="仿宋_GB2312"/>
                <w:sz w:val="21"/>
              </w:rPr>
              <w:t>≤</w:t>
            </w:r>
            <w:r>
              <w:rPr>
                <w:rFonts w:ascii="仿宋_GB2312" w:hAnsi="仿宋_GB2312" w:cs="仿宋_GB2312" w:eastAsia="仿宋_GB2312"/>
                <w:sz w:val="21"/>
              </w:rPr>
              <w:t>±0.2 F.S.%；工作压差：0.2~0.8Mpa；流量计进出口标定压力：进口</w:t>
            </w:r>
            <w:r>
              <w:rPr>
                <w:rFonts w:ascii="仿宋_GB2312" w:hAnsi="仿宋_GB2312" w:cs="仿宋_GB2312" w:eastAsia="仿宋_GB2312"/>
                <w:sz w:val="21"/>
              </w:rPr>
              <w:t>≥</w:t>
            </w:r>
            <w:r>
              <w:rPr>
                <w:rFonts w:ascii="仿宋_GB2312" w:hAnsi="仿宋_GB2312" w:cs="仿宋_GB2312" w:eastAsia="仿宋_GB2312"/>
                <w:sz w:val="21"/>
              </w:rPr>
              <w:t>3.3MPa，出口</w:t>
            </w:r>
            <w:r>
              <w:rPr>
                <w:rFonts w:ascii="仿宋_GB2312" w:hAnsi="仿宋_GB2312" w:cs="仿宋_GB2312" w:eastAsia="仿宋_GB2312"/>
                <w:sz w:val="21"/>
              </w:rPr>
              <w:t>≥</w:t>
            </w:r>
            <w:r>
              <w:rPr>
                <w:rFonts w:ascii="仿宋_GB2312" w:hAnsi="仿宋_GB2312" w:cs="仿宋_GB2312" w:eastAsia="仿宋_GB2312"/>
                <w:sz w:val="21"/>
              </w:rPr>
              <w:t>3MPa；介质气体：N2、N2、O2。</w:t>
            </w:r>
          </w:p>
          <w:p>
            <w:pPr>
              <w:pStyle w:val="null3"/>
              <w:jc w:val="left"/>
            </w:pPr>
            <w:r>
              <w:rPr>
                <w:rFonts w:ascii="仿宋_GB2312" w:hAnsi="仿宋_GB2312" w:cs="仿宋_GB2312" w:eastAsia="仿宋_GB2312"/>
                <w:sz w:val="21"/>
              </w:rPr>
              <w:t>2.计量泵：2台，输液方式：双柱塞并联模式，双浮动柱塞设计；泵头材质：316L不锈钢；流量范围：0.001～10ml/min；增量：0.001mL/min；流量准确度</w:t>
            </w:r>
            <w:r>
              <w:rPr>
                <w:rFonts w:ascii="仿宋_GB2312" w:hAnsi="仿宋_GB2312" w:cs="仿宋_GB2312" w:eastAsia="仿宋_GB2312"/>
                <w:sz w:val="21"/>
              </w:rPr>
              <w:t>≤</w:t>
            </w:r>
            <w:r>
              <w:rPr>
                <w:rFonts w:ascii="仿宋_GB2312" w:hAnsi="仿宋_GB2312" w:cs="仿宋_GB2312" w:eastAsia="仿宋_GB2312"/>
                <w:sz w:val="21"/>
              </w:rPr>
              <w:t>±0.2%；流量重复性:</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0.075%；最大压力</w:t>
            </w:r>
            <w:r>
              <w:rPr>
                <w:rFonts w:ascii="仿宋_GB2312" w:hAnsi="仿宋_GB2312" w:cs="仿宋_GB2312" w:eastAsia="仿宋_GB2312"/>
                <w:sz w:val="21"/>
              </w:rPr>
              <w:t>≥</w:t>
            </w:r>
            <w:r>
              <w:rPr>
                <w:rFonts w:ascii="仿宋_GB2312" w:hAnsi="仿宋_GB2312" w:cs="仿宋_GB2312" w:eastAsia="仿宋_GB2312"/>
                <w:sz w:val="21"/>
              </w:rPr>
              <w:t>45MPa；</w:t>
            </w:r>
          </w:p>
          <w:p>
            <w:pPr>
              <w:pStyle w:val="null3"/>
              <w:jc w:val="left"/>
            </w:pPr>
            <w:r>
              <w:rPr>
                <w:rFonts w:ascii="仿宋_GB2312" w:hAnsi="仿宋_GB2312" w:cs="仿宋_GB2312" w:eastAsia="仿宋_GB2312"/>
                <w:sz w:val="21"/>
              </w:rPr>
              <w:t>3.天平：量程</w:t>
            </w:r>
            <w:r>
              <w:rPr>
                <w:rFonts w:ascii="仿宋_GB2312" w:hAnsi="仿宋_GB2312" w:cs="仿宋_GB2312" w:eastAsia="仿宋_GB2312"/>
                <w:sz w:val="21"/>
              </w:rPr>
              <w:t>≥</w:t>
            </w:r>
            <w:r>
              <w:rPr>
                <w:rFonts w:ascii="仿宋_GB2312" w:hAnsi="仿宋_GB2312" w:cs="仿宋_GB2312" w:eastAsia="仿宋_GB2312"/>
                <w:sz w:val="21"/>
              </w:rPr>
              <w:t>5kg；精度</w:t>
            </w:r>
            <w:r>
              <w:rPr>
                <w:rFonts w:ascii="仿宋_GB2312" w:hAnsi="仿宋_GB2312" w:cs="仿宋_GB2312" w:eastAsia="仿宋_GB2312"/>
                <w:sz w:val="21"/>
              </w:rPr>
              <w:t>≤</w:t>
            </w:r>
            <w:r>
              <w:rPr>
                <w:rFonts w:ascii="仿宋_GB2312" w:hAnsi="仿宋_GB2312" w:cs="仿宋_GB2312" w:eastAsia="仿宋_GB2312"/>
                <w:sz w:val="21"/>
              </w:rPr>
              <w:t>0.001g；使用温度：0-80℃；</w:t>
            </w:r>
          </w:p>
          <w:p>
            <w:pPr>
              <w:pStyle w:val="null3"/>
              <w:jc w:val="left"/>
            </w:pPr>
            <w:r>
              <w:rPr>
                <w:rFonts w:ascii="仿宋_GB2312" w:hAnsi="仿宋_GB2312" w:cs="仿宋_GB2312" w:eastAsia="仿宋_GB2312"/>
                <w:sz w:val="21"/>
              </w:rPr>
              <w:t>4.预热混合器：316L不锈钢材质；设计温度</w:t>
            </w:r>
            <w:r>
              <w:rPr>
                <w:rFonts w:ascii="仿宋_GB2312" w:hAnsi="仿宋_GB2312" w:cs="仿宋_GB2312" w:eastAsia="仿宋_GB2312"/>
                <w:sz w:val="21"/>
              </w:rPr>
              <w:t>≥</w:t>
            </w:r>
            <w:r>
              <w:rPr>
                <w:rFonts w:ascii="仿宋_GB2312" w:hAnsi="仿宋_GB2312" w:cs="仿宋_GB2312" w:eastAsia="仿宋_GB2312"/>
                <w:sz w:val="21"/>
              </w:rPr>
              <w:t>300℃；设计压力</w:t>
            </w:r>
            <w:r>
              <w:rPr>
                <w:rFonts w:ascii="仿宋_GB2312" w:hAnsi="仿宋_GB2312" w:cs="仿宋_GB2312" w:eastAsia="仿宋_GB2312"/>
                <w:sz w:val="21"/>
              </w:rPr>
              <w:t>≥</w:t>
            </w:r>
            <w:r>
              <w:rPr>
                <w:rFonts w:ascii="仿宋_GB2312" w:hAnsi="仿宋_GB2312" w:cs="仿宋_GB2312" w:eastAsia="仿宋_GB2312"/>
                <w:sz w:val="21"/>
              </w:rPr>
              <w:t>5MPa；</w:t>
            </w:r>
          </w:p>
          <w:p>
            <w:pPr>
              <w:pStyle w:val="null3"/>
              <w:jc w:val="left"/>
            </w:pPr>
            <w:r>
              <w:rPr>
                <w:rFonts w:ascii="仿宋_GB2312" w:hAnsi="仿宋_GB2312" w:cs="仿宋_GB2312" w:eastAsia="仿宋_GB2312"/>
                <w:sz w:val="21"/>
              </w:rPr>
              <w:t>5.保温箱：单段式控温；对开式开启方式，外部设置保温结构；使用温度</w:t>
            </w:r>
            <w:r>
              <w:rPr>
                <w:rFonts w:ascii="仿宋_GB2312" w:hAnsi="仿宋_GB2312" w:cs="仿宋_GB2312" w:eastAsia="仿宋_GB2312"/>
                <w:sz w:val="21"/>
              </w:rPr>
              <w:t>≥</w:t>
            </w:r>
            <w:r>
              <w:rPr>
                <w:rFonts w:ascii="仿宋_GB2312" w:hAnsi="仿宋_GB2312" w:cs="仿宋_GB2312" w:eastAsia="仿宋_GB2312"/>
                <w:sz w:val="21"/>
              </w:rPr>
              <w:t>800℃。</w:t>
            </w:r>
          </w:p>
          <w:p>
            <w:pPr>
              <w:pStyle w:val="null3"/>
              <w:jc w:val="left"/>
            </w:pPr>
            <w:r>
              <w:rPr>
                <w:rFonts w:ascii="仿宋_GB2312" w:hAnsi="仿宋_GB2312" w:cs="仿宋_GB2312" w:eastAsia="仿宋_GB2312"/>
                <w:sz w:val="21"/>
              </w:rPr>
              <w:t>6.催化剂床层温差</w:t>
            </w:r>
            <w:r>
              <w:rPr>
                <w:rFonts w:ascii="仿宋_GB2312" w:hAnsi="仿宋_GB2312" w:cs="仿宋_GB2312" w:eastAsia="仿宋_GB2312"/>
                <w:sz w:val="21"/>
              </w:rPr>
              <w:t>≤</w:t>
            </w:r>
            <w:r>
              <w:rPr>
                <w:rFonts w:ascii="仿宋_GB2312" w:hAnsi="仿宋_GB2312" w:cs="仿宋_GB2312" w:eastAsia="仿宋_GB2312"/>
                <w:sz w:val="21"/>
              </w:rPr>
              <w:t>±0.1℃；</w:t>
            </w:r>
          </w:p>
          <w:p>
            <w:pPr>
              <w:pStyle w:val="null3"/>
              <w:jc w:val="left"/>
            </w:pPr>
            <w:r>
              <w:rPr>
                <w:rFonts w:ascii="仿宋_GB2312" w:hAnsi="仿宋_GB2312" w:cs="仿宋_GB2312" w:eastAsia="仿宋_GB2312"/>
                <w:sz w:val="21"/>
              </w:rPr>
              <w:t>7.反应器：316L不锈钢材质；内径</w:t>
            </w:r>
            <w:r>
              <w:rPr>
                <w:rFonts w:ascii="仿宋_GB2312" w:hAnsi="仿宋_GB2312" w:cs="仿宋_GB2312" w:eastAsia="仿宋_GB2312"/>
                <w:sz w:val="21"/>
              </w:rPr>
              <w:t>≥</w:t>
            </w:r>
            <w:r>
              <w:rPr>
                <w:rFonts w:ascii="仿宋_GB2312" w:hAnsi="仿宋_GB2312" w:cs="仿宋_GB2312" w:eastAsia="仿宋_GB2312"/>
                <w:sz w:val="21"/>
              </w:rPr>
              <w:t>40mm，长度</w:t>
            </w:r>
            <w:r>
              <w:rPr>
                <w:rFonts w:ascii="仿宋_GB2312" w:hAnsi="仿宋_GB2312" w:cs="仿宋_GB2312" w:eastAsia="仿宋_GB2312"/>
                <w:sz w:val="21"/>
              </w:rPr>
              <w:t>≥</w:t>
            </w:r>
            <w:r>
              <w:rPr>
                <w:rFonts w:ascii="仿宋_GB2312" w:hAnsi="仿宋_GB2312" w:cs="仿宋_GB2312" w:eastAsia="仿宋_GB2312"/>
                <w:sz w:val="21"/>
              </w:rPr>
              <w:t>750mm；上下法兰式结构；使用温度</w:t>
            </w:r>
            <w:r>
              <w:rPr>
                <w:rFonts w:ascii="仿宋_GB2312" w:hAnsi="仿宋_GB2312" w:cs="仿宋_GB2312" w:eastAsia="仿宋_GB2312"/>
                <w:sz w:val="21"/>
              </w:rPr>
              <w:t>≥</w:t>
            </w:r>
            <w:r>
              <w:rPr>
                <w:rFonts w:ascii="仿宋_GB2312" w:hAnsi="仿宋_GB2312" w:cs="仿宋_GB2312" w:eastAsia="仿宋_GB2312"/>
                <w:sz w:val="21"/>
              </w:rPr>
              <w:t>1000℃；恒温段长度</w:t>
            </w:r>
            <w:r>
              <w:rPr>
                <w:rFonts w:ascii="仿宋_GB2312" w:hAnsi="仿宋_GB2312" w:cs="仿宋_GB2312" w:eastAsia="仿宋_GB2312"/>
                <w:sz w:val="21"/>
              </w:rPr>
              <w:t>≥</w:t>
            </w:r>
            <w:r>
              <w:rPr>
                <w:rFonts w:ascii="仿宋_GB2312" w:hAnsi="仿宋_GB2312" w:cs="仿宋_GB2312" w:eastAsia="仿宋_GB2312"/>
                <w:sz w:val="21"/>
              </w:rPr>
              <w:t>200mm ；</w:t>
            </w:r>
          </w:p>
          <w:p>
            <w:pPr>
              <w:pStyle w:val="null3"/>
              <w:jc w:val="left"/>
            </w:pPr>
            <w:r>
              <w:rPr>
                <w:rFonts w:ascii="仿宋_GB2312" w:hAnsi="仿宋_GB2312" w:cs="仿宋_GB2312" w:eastAsia="仿宋_GB2312"/>
                <w:sz w:val="21"/>
              </w:rPr>
              <w:t>8.反应器加热炉：加热方式：三段式控温；结构：加热区长200mm*3段，对开式开启方式，外部设置保温结构；设计温度</w:t>
            </w:r>
            <w:r>
              <w:rPr>
                <w:rFonts w:ascii="仿宋_GB2312" w:hAnsi="仿宋_GB2312" w:cs="仿宋_GB2312" w:eastAsia="仿宋_GB2312"/>
                <w:sz w:val="21"/>
              </w:rPr>
              <w:t>≥</w:t>
            </w:r>
            <w:r>
              <w:rPr>
                <w:rFonts w:ascii="仿宋_GB2312" w:hAnsi="仿宋_GB2312" w:cs="仿宋_GB2312" w:eastAsia="仿宋_GB2312"/>
                <w:sz w:val="21"/>
              </w:rPr>
              <w:t>1000℃。</w:t>
            </w:r>
          </w:p>
          <w:p>
            <w:pPr>
              <w:pStyle w:val="null3"/>
              <w:jc w:val="left"/>
            </w:pPr>
            <w:r>
              <w:rPr>
                <w:rFonts w:ascii="仿宋_GB2312" w:hAnsi="仿宋_GB2312" w:cs="仿宋_GB2312" w:eastAsia="仿宋_GB2312"/>
                <w:sz w:val="21"/>
              </w:rPr>
              <w:t>9.冷却器：不锈钢316L材质；盘管式，加大换热面积，壳程夹套通冷却介质进行冷却；管程设计压力</w:t>
            </w:r>
            <w:r>
              <w:rPr>
                <w:rFonts w:ascii="仿宋_GB2312" w:hAnsi="仿宋_GB2312" w:cs="仿宋_GB2312" w:eastAsia="仿宋_GB2312"/>
                <w:sz w:val="21"/>
              </w:rPr>
              <w:t>≥</w:t>
            </w:r>
            <w:r>
              <w:rPr>
                <w:rFonts w:ascii="仿宋_GB2312" w:hAnsi="仿宋_GB2312" w:cs="仿宋_GB2312" w:eastAsia="仿宋_GB2312"/>
                <w:sz w:val="21"/>
              </w:rPr>
              <w:t>5MPa；管程设计温度</w:t>
            </w:r>
            <w:r>
              <w:rPr>
                <w:rFonts w:ascii="仿宋_GB2312" w:hAnsi="仿宋_GB2312" w:cs="仿宋_GB2312" w:eastAsia="仿宋_GB2312"/>
                <w:sz w:val="21"/>
              </w:rPr>
              <w:t>≥</w:t>
            </w:r>
            <w:r>
              <w:rPr>
                <w:rFonts w:ascii="仿宋_GB2312" w:hAnsi="仿宋_GB2312" w:cs="仿宋_GB2312" w:eastAsia="仿宋_GB2312"/>
                <w:sz w:val="21"/>
              </w:rPr>
              <w:t>500℃。</w:t>
            </w:r>
          </w:p>
          <w:p>
            <w:pPr>
              <w:pStyle w:val="null3"/>
              <w:jc w:val="left"/>
            </w:pPr>
            <w:r>
              <w:rPr>
                <w:rFonts w:ascii="仿宋_GB2312" w:hAnsi="仿宋_GB2312" w:cs="仿宋_GB2312" w:eastAsia="仿宋_GB2312"/>
                <w:sz w:val="21"/>
              </w:rPr>
              <w:t>10.气液分离器：316L不锈钢材质；开启式结构，锥形封底低附着残留；耐压</w:t>
            </w:r>
            <w:r>
              <w:rPr>
                <w:rFonts w:ascii="仿宋_GB2312" w:hAnsi="仿宋_GB2312" w:cs="仿宋_GB2312" w:eastAsia="仿宋_GB2312"/>
                <w:sz w:val="21"/>
              </w:rPr>
              <w:t>≥</w:t>
            </w:r>
            <w:r>
              <w:rPr>
                <w:rFonts w:ascii="仿宋_GB2312" w:hAnsi="仿宋_GB2312" w:cs="仿宋_GB2312" w:eastAsia="仿宋_GB2312"/>
                <w:sz w:val="21"/>
              </w:rPr>
              <w:t>5MPa，温度</w:t>
            </w:r>
            <w:r>
              <w:rPr>
                <w:rFonts w:ascii="仿宋_GB2312" w:hAnsi="仿宋_GB2312" w:cs="仿宋_GB2312" w:eastAsia="仿宋_GB2312"/>
                <w:sz w:val="21"/>
              </w:rPr>
              <w:t>≥</w:t>
            </w:r>
            <w:r>
              <w:rPr>
                <w:rFonts w:ascii="仿宋_GB2312" w:hAnsi="仿宋_GB2312" w:cs="仿宋_GB2312" w:eastAsia="仿宋_GB2312"/>
                <w:sz w:val="21"/>
              </w:rPr>
              <w:t>260℃；容积</w:t>
            </w:r>
            <w:r>
              <w:rPr>
                <w:rFonts w:ascii="仿宋_GB2312" w:hAnsi="仿宋_GB2312" w:cs="仿宋_GB2312" w:eastAsia="仿宋_GB2312"/>
                <w:sz w:val="21"/>
              </w:rPr>
              <w:t>≥</w:t>
            </w:r>
            <w:r>
              <w:rPr>
                <w:rFonts w:ascii="仿宋_GB2312" w:hAnsi="仿宋_GB2312" w:cs="仿宋_GB2312" w:eastAsia="仿宋_GB2312"/>
                <w:sz w:val="21"/>
              </w:rPr>
              <w:t>500mL。</w:t>
            </w:r>
          </w:p>
          <w:p>
            <w:pPr>
              <w:pStyle w:val="null3"/>
              <w:jc w:val="left"/>
            </w:pPr>
            <w:r>
              <w:rPr>
                <w:rFonts w:ascii="仿宋_GB2312" w:hAnsi="仿宋_GB2312" w:cs="仿宋_GB2312" w:eastAsia="仿宋_GB2312"/>
                <w:sz w:val="21"/>
              </w:rPr>
              <w:t>11.放料缓冲罐：不锈钢316L；耐压</w:t>
            </w:r>
            <w:r>
              <w:rPr>
                <w:rFonts w:ascii="仿宋_GB2312" w:hAnsi="仿宋_GB2312" w:cs="仿宋_GB2312" w:eastAsia="仿宋_GB2312"/>
                <w:sz w:val="21"/>
              </w:rPr>
              <w:t>≥</w:t>
            </w:r>
            <w:r>
              <w:rPr>
                <w:rFonts w:ascii="仿宋_GB2312" w:hAnsi="仿宋_GB2312" w:cs="仿宋_GB2312" w:eastAsia="仿宋_GB2312"/>
                <w:sz w:val="21"/>
              </w:rPr>
              <w:t>5MPa，温度</w:t>
            </w:r>
            <w:r>
              <w:rPr>
                <w:rFonts w:ascii="仿宋_GB2312" w:hAnsi="仿宋_GB2312" w:cs="仿宋_GB2312" w:eastAsia="仿宋_GB2312"/>
                <w:sz w:val="21"/>
              </w:rPr>
              <w:t>≥</w:t>
            </w:r>
            <w:r>
              <w:rPr>
                <w:rFonts w:ascii="仿宋_GB2312" w:hAnsi="仿宋_GB2312" w:cs="仿宋_GB2312" w:eastAsia="仿宋_GB2312"/>
                <w:sz w:val="21"/>
              </w:rPr>
              <w:t>260℃；容积</w:t>
            </w:r>
            <w:r>
              <w:rPr>
                <w:rFonts w:ascii="仿宋_GB2312" w:hAnsi="仿宋_GB2312" w:cs="仿宋_GB2312" w:eastAsia="仿宋_GB2312"/>
                <w:sz w:val="21"/>
              </w:rPr>
              <w:t>≥</w:t>
            </w:r>
            <w:r>
              <w:rPr>
                <w:rFonts w:ascii="仿宋_GB2312" w:hAnsi="仿宋_GB2312" w:cs="仿宋_GB2312" w:eastAsia="仿宋_GB2312"/>
                <w:sz w:val="21"/>
              </w:rPr>
              <w:t>500mL，罐内配置一个液位传感器（同轴电容式）</w:t>
            </w:r>
          </w:p>
          <w:p>
            <w:pPr>
              <w:pStyle w:val="null3"/>
              <w:jc w:val="left"/>
            </w:pPr>
            <w:r>
              <w:rPr>
                <w:rFonts w:ascii="仿宋_GB2312" w:hAnsi="仿宋_GB2312" w:cs="仿宋_GB2312" w:eastAsia="仿宋_GB2312"/>
                <w:sz w:val="21"/>
              </w:rPr>
              <w:t>12.接头及管道：316L不锈钢材质。</w:t>
            </w:r>
          </w:p>
          <w:p>
            <w:pPr>
              <w:pStyle w:val="null3"/>
              <w:jc w:val="left"/>
            </w:pPr>
            <w:r>
              <w:rPr>
                <w:rFonts w:ascii="仿宋_GB2312" w:hAnsi="仿宋_GB2312" w:cs="仿宋_GB2312" w:eastAsia="仿宋_GB2312"/>
                <w:sz w:val="21"/>
              </w:rPr>
              <w:t>13..阀门：316L不锈钢材质。</w:t>
            </w:r>
          </w:p>
          <w:p>
            <w:pPr>
              <w:pStyle w:val="null3"/>
              <w:jc w:val="left"/>
            </w:pPr>
            <w:r>
              <w:rPr>
                <w:rFonts w:ascii="仿宋_GB2312" w:hAnsi="仿宋_GB2312" w:cs="仿宋_GB2312" w:eastAsia="仿宋_GB2312"/>
                <w:sz w:val="21"/>
              </w:rPr>
              <w:t>14.减压阀：额定入口压力</w:t>
            </w:r>
            <w:r>
              <w:rPr>
                <w:rFonts w:ascii="仿宋_GB2312" w:hAnsi="仿宋_GB2312" w:cs="仿宋_GB2312" w:eastAsia="仿宋_GB2312"/>
                <w:sz w:val="21"/>
              </w:rPr>
              <w:t>≥</w:t>
            </w:r>
            <w:r>
              <w:rPr>
                <w:rFonts w:ascii="仿宋_GB2312" w:hAnsi="仿宋_GB2312" w:cs="仿宋_GB2312" w:eastAsia="仿宋_GB2312"/>
                <w:sz w:val="21"/>
              </w:rPr>
              <w:t>4500psi；出口压力范围：0~1500psi；工作温度：-26~74℃；材质：316不锈钢。</w:t>
            </w:r>
          </w:p>
          <w:p>
            <w:pPr>
              <w:pStyle w:val="null3"/>
              <w:jc w:val="left"/>
            </w:pPr>
            <w:r>
              <w:rPr>
                <w:rFonts w:ascii="仿宋_GB2312" w:hAnsi="仿宋_GB2312" w:cs="仿宋_GB2312" w:eastAsia="仿宋_GB2312"/>
                <w:sz w:val="21"/>
              </w:rPr>
              <w:t>15.气体电动背压阀控制模块（含调节阀和电子控制器）：调节阀压力调节范围：10-1500psi；调节阀材质：316SS；调节阀耐受温度最大73℃；电子控制器5~7bar，精度</w:t>
            </w:r>
            <w:r>
              <w:rPr>
                <w:rFonts w:ascii="仿宋_GB2312" w:hAnsi="仿宋_GB2312" w:cs="仿宋_GB2312" w:eastAsia="仿宋_GB2312"/>
                <w:sz w:val="21"/>
              </w:rPr>
              <w:t>≤</w:t>
            </w:r>
            <w:r>
              <w:rPr>
                <w:rFonts w:ascii="仿宋_GB2312" w:hAnsi="仿宋_GB2312" w:cs="仿宋_GB2312" w:eastAsia="仿宋_GB2312"/>
                <w:sz w:val="21"/>
              </w:rPr>
              <w:t>±0.10% (FSO)；</w:t>
            </w:r>
          </w:p>
          <w:p>
            <w:pPr>
              <w:pStyle w:val="null3"/>
              <w:jc w:val="left"/>
            </w:pPr>
            <w:r>
              <w:rPr>
                <w:rFonts w:ascii="仿宋_GB2312" w:hAnsi="仿宋_GB2312" w:cs="仿宋_GB2312" w:eastAsia="仿宋_GB2312"/>
                <w:sz w:val="21"/>
              </w:rPr>
              <w:t>16.电磁阀：耐温</w:t>
            </w:r>
            <w:r>
              <w:rPr>
                <w:rFonts w:ascii="仿宋_GB2312" w:hAnsi="仿宋_GB2312" w:cs="仿宋_GB2312" w:eastAsia="仿宋_GB2312"/>
                <w:sz w:val="21"/>
              </w:rPr>
              <w:t>≥</w:t>
            </w:r>
            <w:r>
              <w:rPr>
                <w:rFonts w:ascii="仿宋_GB2312" w:hAnsi="仿宋_GB2312" w:cs="仿宋_GB2312" w:eastAsia="仿宋_GB2312"/>
                <w:sz w:val="21"/>
              </w:rPr>
              <w:t>150℃；材质：316（密封处PTFE）；耐压</w:t>
            </w:r>
            <w:r>
              <w:rPr>
                <w:rFonts w:ascii="仿宋_GB2312" w:hAnsi="仿宋_GB2312" w:cs="仿宋_GB2312" w:eastAsia="仿宋_GB2312"/>
                <w:sz w:val="21"/>
              </w:rPr>
              <w:t>≥</w:t>
            </w:r>
            <w:r>
              <w:rPr>
                <w:rFonts w:ascii="仿宋_GB2312" w:hAnsi="仿宋_GB2312" w:cs="仿宋_GB2312" w:eastAsia="仿宋_GB2312"/>
                <w:sz w:val="21"/>
              </w:rPr>
              <w:t>15MPa。</w:t>
            </w:r>
          </w:p>
          <w:p>
            <w:pPr>
              <w:pStyle w:val="null3"/>
              <w:jc w:val="left"/>
            </w:pPr>
            <w:r>
              <w:rPr>
                <w:rFonts w:ascii="仿宋_GB2312" w:hAnsi="仿宋_GB2312" w:cs="仿宋_GB2312" w:eastAsia="仿宋_GB2312"/>
                <w:sz w:val="21"/>
              </w:rPr>
              <w:t>17.热电偶：K型热电偶，单点探温热电偶结构5根； K型热电偶，三点探温热电偶结构1根 。</w:t>
            </w:r>
          </w:p>
          <w:p>
            <w:pPr>
              <w:pStyle w:val="null3"/>
              <w:jc w:val="left"/>
            </w:pPr>
            <w:r>
              <w:rPr>
                <w:rFonts w:ascii="仿宋_GB2312" w:hAnsi="仿宋_GB2312" w:cs="仿宋_GB2312" w:eastAsia="仿宋_GB2312"/>
                <w:sz w:val="21"/>
              </w:rPr>
              <w:t>18.压力表：不锈钢316L；量程0～10MPa；精度</w:t>
            </w:r>
            <w:r>
              <w:rPr>
                <w:rFonts w:ascii="仿宋_GB2312" w:hAnsi="仿宋_GB2312" w:cs="仿宋_GB2312" w:eastAsia="仿宋_GB2312"/>
                <w:sz w:val="21"/>
              </w:rPr>
              <w:t>≤</w:t>
            </w:r>
            <w:r>
              <w:rPr>
                <w:rFonts w:ascii="仿宋_GB2312" w:hAnsi="仿宋_GB2312" w:cs="仿宋_GB2312" w:eastAsia="仿宋_GB2312"/>
                <w:sz w:val="21"/>
              </w:rPr>
              <w:t>1.6级。</w:t>
            </w:r>
          </w:p>
          <w:p>
            <w:pPr>
              <w:pStyle w:val="null3"/>
              <w:jc w:val="left"/>
            </w:pPr>
            <w:r>
              <w:rPr>
                <w:rFonts w:ascii="仿宋_GB2312" w:hAnsi="仿宋_GB2312" w:cs="仿宋_GB2312" w:eastAsia="仿宋_GB2312"/>
                <w:sz w:val="21"/>
              </w:rPr>
              <w:t>19.压力传感器:量程：0～25MPa；精度</w:t>
            </w:r>
            <w:r>
              <w:rPr>
                <w:rFonts w:ascii="仿宋_GB2312" w:hAnsi="仿宋_GB2312" w:cs="仿宋_GB2312" w:eastAsia="仿宋_GB2312"/>
                <w:sz w:val="21"/>
              </w:rPr>
              <w:t>≤</w:t>
            </w:r>
            <w:r>
              <w:rPr>
                <w:rFonts w:ascii="仿宋_GB2312" w:hAnsi="仿宋_GB2312" w:cs="仿宋_GB2312" w:eastAsia="仿宋_GB2312"/>
                <w:sz w:val="21"/>
              </w:rPr>
              <w:t>±0.025%F.S.。气体探测报警器：气体浓度探测，在10μmol/mol和20μmol/mol进行报警信号的两级触发；液位传感器（同轴电容式）：测量精度</w:t>
            </w:r>
            <w:r>
              <w:rPr>
                <w:rFonts w:ascii="仿宋_GB2312" w:hAnsi="仿宋_GB2312" w:cs="仿宋_GB2312" w:eastAsia="仿宋_GB2312"/>
                <w:sz w:val="21"/>
              </w:rPr>
              <w:t>≤</w:t>
            </w:r>
            <w:r>
              <w:rPr>
                <w:rFonts w:ascii="仿宋_GB2312" w:hAnsi="仿宋_GB2312" w:cs="仿宋_GB2312" w:eastAsia="仿宋_GB2312"/>
                <w:sz w:val="21"/>
              </w:rPr>
              <w:t>±1%F.S.； 耐压</w:t>
            </w:r>
            <w:r>
              <w:rPr>
                <w:rFonts w:ascii="仿宋_GB2312" w:hAnsi="仿宋_GB2312" w:cs="仿宋_GB2312" w:eastAsia="仿宋_GB2312"/>
                <w:sz w:val="21"/>
              </w:rPr>
              <w:t>≥</w:t>
            </w:r>
            <w:r>
              <w:rPr>
                <w:rFonts w:ascii="仿宋_GB2312" w:hAnsi="仿宋_GB2312" w:cs="仿宋_GB2312" w:eastAsia="仿宋_GB2312"/>
                <w:sz w:val="21"/>
              </w:rPr>
              <w:t>10MPa；电极耐温：常温；接液材质：316；</w:t>
            </w:r>
          </w:p>
          <w:p>
            <w:pPr>
              <w:pStyle w:val="null3"/>
              <w:jc w:val="left"/>
            </w:pPr>
            <w:r>
              <w:rPr>
                <w:rFonts w:ascii="仿宋_GB2312" w:hAnsi="仿宋_GB2312" w:cs="仿宋_GB2312" w:eastAsia="仿宋_GB2312"/>
                <w:sz w:val="21"/>
              </w:rPr>
              <w:t>20.控制系统硬件:MCGS触摸屏；</w:t>
            </w:r>
          </w:p>
          <w:p>
            <w:pPr>
              <w:pStyle w:val="null3"/>
              <w:jc w:val="left"/>
            </w:pPr>
            <w:r>
              <w:rPr>
                <w:rFonts w:ascii="仿宋_GB2312" w:hAnsi="仿宋_GB2312" w:cs="仿宋_GB2312" w:eastAsia="仿宋_GB2312"/>
                <w:sz w:val="21"/>
              </w:rPr>
              <w:t>21.控制系统程序:(1) 物料流量：可控制与显示气体、液体流量,查看实时流量和历史累积流量，控制流量控制器及累积流量数据记录；(2) 温度：显示反应管、加热炉、保温箱的温度，显示反应体系的压力，可查看历史曲线，控制反应器加热炉温度及数据记录；(3) 液位：显示气液分离器内液面高度；(4)安全连锁1：温度报警为两级报警，实时温度高于第一设定值时声光报警，高于第二设定值时停止加热、切断气源；(5) 安全连锁1：温度报警为两级报警，实时温度高于第一设定值时声光报警，高于第二设定值时停止加热、切断气源；(6) 安全连锁2：压力报警为两级报警，实时压力高于第一设定值时声光报警，高于第二设定值时停止加热、切断气源；(7) 安全连锁3：气体探测报警器，一级报警触发声光报警，二级报警进行断电保护、切断气源。</w:t>
            </w:r>
          </w:p>
          <w:p>
            <w:pPr>
              <w:pStyle w:val="null3"/>
              <w:jc w:val="left"/>
            </w:pPr>
            <w:r>
              <w:rPr>
                <w:rFonts w:ascii="仿宋_GB2312" w:hAnsi="仿宋_GB2312" w:cs="仿宋_GB2312" w:eastAsia="仿宋_GB2312"/>
                <w:sz w:val="21"/>
              </w:rPr>
              <w:t>22.远程操控系统:(1) 电脑端远程操控功能：电脑端控制界面与触摸屏操控界面保持一致，满足操作者的远程操控和数据查看的需求；(2) 温馨提示：为确保信息安全，可采用设备与电脑之间通过网线，直接完成电脑对设备的操控和数据查看。客户自配window系统的普通电脑。</w:t>
            </w:r>
          </w:p>
          <w:p>
            <w:pPr>
              <w:pStyle w:val="null3"/>
              <w:jc w:val="left"/>
            </w:pPr>
            <w:r>
              <w:rPr>
                <w:rFonts w:ascii="仿宋_GB2312" w:hAnsi="仿宋_GB2312" w:cs="仿宋_GB2312" w:eastAsia="仿宋_GB2312"/>
                <w:sz w:val="21"/>
              </w:rPr>
              <w:t>23.支架、面板：(1) 壳结构：落地式结构，整体装置立式可移动；(2) 壳体表面：采用静电粉末喷涂涂装，达到抗腐蚀、耐磨等功能。</w:t>
            </w:r>
          </w:p>
          <w:p>
            <w:pPr>
              <w:pStyle w:val="null3"/>
              <w:jc w:val="left"/>
            </w:pPr>
            <w:r>
              <w:rPr>
                <w:rFonts w:ascii="仿宋_GB2312" w:hAnsi="仿宋_GB2312" w:cs="仿宋_GB2312" w:eastAsia="仿宋_GB2312"/>
                <w:sz w:val="21"/>
              </w:rPr>
              <w:t>（二）检测模块</w:t>
            </w:r>
          </w:p>
          <w:p>
            <w:pPr>
              <w:pStyle w:val="null3"/>
              <w:jc w:val="left"/>
            </w:pPr>
            <w:r>
              <w:rPr>
                <w:rFonts w:ascii="仿宋_GB2312" w:hAnsi="仿宋_GB2312" w:cs="仿宋_GB2312" w:eastAsia="仿宋_GB2312"/>
                <w:sz w:val="21"/>
              </w:rPr>
              <w:t>24.工作条件</w:t>
            </w:r>
          </w:p>
          <w:p>
            <w:pPr>
              <w:pStyle w:val="null3"/>
              <w:ind w:firstLine="210"/>
              <w:jc w:val="left"/>
            </w:pPr>
            <w:r>
              <w:rPr>
                <w:rFonts w:ascii="仿宋_GB2312" w:hAnsi="仿宋_GB2312" w:cs="仿宋_GB2312" w:eastAsia="仿宋_GB2312"/>
                <w:sz w:val="21"/>
              </w:rPr>
              <w:t>24.1电源：220V，50Hz电源；</w:t>
            </w:r>
          </w:p>
          <w:p>
            <w:pPr>
              <w:pStyle w:val="null3"/>
              <w:ind w:firstLine="210"/>
              <w:jc w:val="left"/>
            </w:pPr>
            <w:r>
              <w:rPr>
                <w:rFonts w:ascii="仿宋_GB2312" w:hAnsi="仿宋_GB2312" w:cs="仿宋_GB2312" w:eastAsia="仿宋_GB2312"/>
                <w:sz w:val="21"/>
              </w:rPr>
              <w:t>24.2环境温度：5℃～40℃；</w:t>
            </w:r>
          </w:p>
          <w:p>
            <w:pPr>
              <w:pStyle w:val="null3"/>
              <w:ind w:firstLine="210"/>
              <w:jc w:val="left"/>
            </w:pPr>
            <w:r>
              <w:rPr>
                <w:rFonts w:ascii="仿宋_GB2312" w:hAnsi="仿宋_GB2312" w:cs="仿宋_GB2312" w:eastAsia="仿宋_GB2312"/>
                <w:sz w:val="21"/>
              </w:rPr>
              <w:t>24.3环境湿度：≤85%；</w:t>
            </w:r>
          </w:p>
          <w:p>
            <w:pPr>
              <w:pStyle w:val="null3"/>
              <w:jc w:val="left"/>
            </w:pPr>
            <w:r>
              <w:rPr>
                <w:rFonts w:ascii="仿宋_GB2312" w:hAnsi="仿宋_GB2312" w:cs="仿宋_GB2312" w:eastAsia="仿宋_GB2312"/>
                <w:sz w:val="21"/>
              </w:rPr>
              <w:t>25.柱温箱</w:t>
            </w:r>
          </w:p>
          <w:p>
            <w:pPr>
              <w:pStyle w:val="null3"/>
              <w:ind w:firstLine="210"/>
              <w:jc w:val="left"/>
            </w:pPr>
            <w:r>
              <w:rPr>
                <w:rFonts w:ascii="仿宋_GB2312" w:hAnsi="仿宋_GB2312" w:cs="仿宋_GB2312" w:eastAsia="仿宋_GB2312"/>
                <w:sz w:val="21"/>
              </w:rPr>
              <w:t>25.1操作温度范围：高于室温+4℃至450℃；（提供证明材料，如设备彩页等）</w:t>
            </w:r>
          </w:p>
          <w:p>
            <w:pPr>
              <w:pStyle w:val="null3"/>
              <w:ind w:firstLine="210"/>
              <w:jc w:val="left"/>
            </w:pPr>
            <w:r>
              <w:rPr>
                <w:rFonts w:ascii="仿宋_GB2312" w:hAnsi="仿宋_GB2312" w:cs="仿宋_GB2312" w:eastAsia="仿宋_GB2312"/>
                <w:sz w:val="21"/>
              </w:rPr>
              <w:t>-可使用液氮冷阱：-80℃至400℃</w:t>
            </w:r>
          </w:p>
          <w:p>
            <w:pPr>
              <w:pStyle w:val="null3"/>
              <w:ind w:firstLine="210"/>
              <w:jc w:val="left"/>
            </w:pPr>
            <w:r>
              <w:rPr>
                <w:rFonts w:ascii="仿宋_GB2312" w:hAnsi="仿宋_GB2312" w:cs="仿宋_GB2312" w:eastAsia="仿宋_GB2312"/>
                <w:sz w:val="21"/>
              </w:rPr>
              <w:t>-可使用干冰冷阱：-55℃至400℃</w:t>
            </w:r>
          </w:p>
          <w:p>
            <w:pPr>
              <w:pStyle w:val="null3"/>
              <w:ind w:firstLine="210"/>
              <w:jc w:val="left"/>
            </w:pPr>
            <w:r>
              <w:rPr>
                <w:rFonts w:ascii="仿宋_GB2312" w:hAnsi="仿宋_GB2312" w:cs="仿宋_GB2312" w:eastAsia="仿宋_GB2312"/>
                <w:sz w:val="21"/>
              </w:rPr>
              <w:t>25.2温度设定精度：±0.01℃（环境温度每变化1℃）（提供证明材料，如设备彩页等）；</w:t>
            </w:r>
          </w:p>
          <w:p>
            <w:pPr>
              <w:pStyle w:val="null3"/>
              <w:ind w:firstLine="210"/>
              <w:jc w:val="left"/>
            </w:pPr>
            <w:r>
              <w:rPr>
                <w:rFonts w:ascii="仿宋_GB2312" w:hAnsi="仿宋_GB2312" w:cs="仿宋_GB2312" w:eastAsia="仿宋_GB2312"/>
                <w:sz w:val="21"/>
              </w:rPr>
              <w:t>25.3最高程序升温速度：</w:t>
            </w:r>
            <w:r>
              <w:rPr>
                <w:rFonts w:ascii="仿宋_GB2312" w:hAnsi="仿宋_GB2312" w:cs="仿宋_GB2312" w:eastAsia="仿宋_GB2312"/>
                <w:sz w:val="21"/>
              </w:rPr>
              <w:t>≥</w:t>
            </w:r>
            <w:r>
              <w:rPr>
                <w:rFonts w:ascii="仿宋_GB2312" w:hAnsi="仿宋_GB2312" w:cs="仿宋_GB2312" w:eastAsia="仿宋_GB2312"/>
                <w:sz w:val="21"/>
              </w:rPr>
              <w:t>230℃/min；</w:t>
            </w:r>
          </w:p>
          <w:p>
            <w:pPr>
              <w:pStyle w:val="null3"/>
              <w:ind w:firstLine="210"/>
              <w:jc w:val="left"/>
            </w:pPr>
            <w:r>
              <w:rPr>
                <w:rFonts w:ascii="仿宋_GB2312" w:hAnsi="仿宋_GB2312" w:cs="仿宋_GB2312" w:eastAsia="仿宋_GB2312"/>
                <w:sz w:val="21"/>
              </w:rPr>
              <w:t>25.4 400℃~50℃  降温速度≤5分钟（室温下21℃）；</w:t>
            </w:r>
          </w:p>
          <w:p>
            <w:pPr>
              <w:pStyle w:val="null3"/>
              <w:ind w:firstLine="210"/>
              <w:jc w:val="left"/>
            </w:pPr>
            <w:r>
              <w:rPr>
                <w:rFonts w:ascii="仿宋_GB2312" w:hAnsi="仿宋_GB2312" w:cs="仿宋_GB2312" w:eastAsia="仿宋_GB2312"/>
                <w:sz w:val="21"/>
              </w:rPr>
              <w:t>25.5最长一次方法运行时间：999.99min；</w:t>
            </w:r>
          </w:p>
          <w:p>
            <w:pPr>
              <w:pStyle w:val="null3"/>
              <w:ind w:firstLine="210"/>
              <w:jc w:val="left"/>
            </w:pPr>
            <w:r>
              <w:rPr>
                <w:rFonts w:ascii="仿宋_GB2312" w:hAnsi="仿宋_GB2312" w:cs="仿宋_GB2312" w:eastAsia="仿宋_GB2312"/>
                <w:sz w:val="21"/>
              </w:rPr>
              <w:t>25.6</w:t>
            </w:r>
            <w:r>
              <w:rPr>
                <w:rFonts w:ascii="仿宋_GB2312" w:hAnsi="仿宋_GB2312" w:cs="仿宋_GB2312" w:eastAsia="仿宋_GB2312"/>
                <w:sz w:val="21"/>
              </w:rPr>
              <w:t>程序升温：最高</w:t>
            </w:r>
            <w:r>
              <w:rPr>
                <w:rFonts w:ascii="仿宋_GB2312" w:hAnsi="仿宋_GB2312" w:cs="仿宋_GB2312" w:eastAsia="仿宋_GB2312"/>
                <w:sz w:val="21"/>
              </w:rPr>
              <w:t>6阶7平台（提供证明材料，如设备彩页等）；</w:t>
            </w:r>
          </w:p>
          <w:p>
            <w:pPr>
              <w:pStyle w:val="null3"/>
              <w:ind w:firstLine="210"/>
              <w:jc w:val="left"/>
            </w:pPr>
            <w:r>
              <w:rPr>
                <w:rFonts w:ascii="仿宋_GB2312" w:hAnsi="仿宋_GB2312" w:cs="仿宋_GB2312" w:eastAsia="仿宋_GB2312"/>
                <w:sz w:val="21"/>
              </w:rPr>
              <w:t>25.7可运行柱流失补偿（双通道）；</w:t>
            </w:r>
          </w:p>
          <w:p>
            <w:pPr>
              <w:pStyle w:val="null3"/>
              <w:jc w:val="left"/>
            </w:pPr>
            <w:r>
              <w:rPr>
                <w:rFonts w:ascii="仿宋_GB2312" w:hAnsi="仿宋_GB2312" w:cs="仿宋_GB2312" w:eastAsia="仿宋_GB2312"/>
                <w:sz w:val="21"/>
              </w:rPr>
              <w:t>26.进样口</w:t>
            </w:r>
          </w:p>
          <w:p>
            <w:pPr>
              <w:pStyle w:val="null3"/>
              <w:ind w:firstLine="210"/>
              <w:jc w:val="left"/>
            </w:pPr>
            <w:r>
              <w:rPr>
                <w:rFonts w:ascii="仿宋_GB2312" w:hAnsi="仿宋_GB2312" w:cs="仿宋_GB2312" w:eastAsia="仿宋_GB2312"/>
                <w:sz w:val="21"/>
              </w:rPr>
              <w:t>26.1所有进样口均包括电子流量控制模块（EPC）；</w:t>
            </w:r>
          </w:p>
          <w:p>
            <w:pPr>
              <w:pStyle w:val="null3"/>
              <w:ind w:firstLine="210"/>
              <w:jc w:val="left"/>
            </w:pPr>
            <w:r>
              <w:rPr>
                <w:rFonts w:ascii="仿宋_GB2312" w:hAnsi="仿宋_GB2312" w:cs="仿宋_GB2312" w:eastAsia="仿宋_GB2312"/>
                <w:sz w:val="21"/>
              </w:rPr>
              <w:t>26.2分流/不分流毛细管柱进样口；</w:t>
            </w:r>
          </w:p>
          <w:p>
            <w:pPr>
              <w:pStyle w:val="null3"/>
              <w:ind w:firstLine="210"/>
              <w:jc w:val="left"/>
            </w:pPr>
            <w:r>
              <w:rPr>
                <w:rFonts w:ascii="仿宋_GB2312" w:hAnsi="仿宋_GB2312" w:cs="仿宋_GB2312" w:eastAsia="仿宋_GB2312"/>
                <w:sz w:val="21"/>
              </w:rPr>
              <w:t>26.3填充柱进样口（带隔垫吹扫，可接大口径毛细管柱）；</w:t>
            </w:r>
          </w:p>
          <w:p>
            <w:pPr>
              <w:pStyle w:val="null3"/>
              <w:ind w:firstLine="210"/>
              <w:jc w:val="left"/>
            </w:pPr>
            <w:r>
              <w:rPr>
                <w:rFonts w:ascii="仿宋_GB2312" w:hAnsi="仿宋_GB2312" w:cs="仿宋_GB2312" w:eastAsia="仿宋_GB2312"/>
                <w:sz w:val="21"/>
              </w:rPr>
              <w:t>26.4带高精度电子压力/流量控制；</w:t>
            </w:r>
          </w:p>
          <w:p>
            <w:pPr>
              <w:pStyle w:val="null3"/>
              <w:ind w:firstLine="210"/>
              <w:jc w:val="left"/>
            </w:pPr>
            <w:r>
              <w:rPr>
                <w:rFonts w:ascii="仿宋_GB2312" w:hAnsi="仿宋_GB2312" w:cs="仿宋_GB2312" w:eastAsia="仿宋_GB2312"/>
                <w:sz w:val="21"/>
              </w:rPr>
              <w:t>26.5</w:t>
            </w:r>
            <w:r>
              <w:rPr>
                <w:rFonts w:ascii="仿宋_GB2312" w:hAnsi="仿宋_GB2312" w:cs="仿宋_GB2312" w:eastAsia="仿宋_GB2312"/>
                <w:sz w:val="21"/>
              </w:rPr>
              <w:t>最高使用温度</w:t>
            </w:r>
            <w:r>
              <w:rPr>
                <w:rFonts w:ascii="仿宋_GB2312" w:hAnsi="仿宋_GB2312" w:cs="仿宋_GB2312" w:eastAsia="仿宋_GB2312"/>
                <w:sz w:val="21"/>
              </w:rPr>
              <w:t>≥</w:t>
            </w:r>
            <w:r>
              <w:rPr>
                <w:rFonts w:ascii="仿宋_GB2312" w:hAnsi="仿宋_GB2312" w:cs="仿宋_GB2312" w:eastAsia="仿宋_GB2312"/>
                <w:sz w:val="21"/>
              </w:rPr>
              <w:t>450℃；</w:t>
            </w:r>
          </w:p>
          <w:p>
            <w:pPr>
              <w:pStyle w:val="null3"/>
              <w:ind w:firstLine="210"/>
              <w:jc w:val="left"/>
            </w:pPr>
            <w:r>
              <w:rPr>
                <w:rFonts w:ascii="仿宋_GB2312" w:hAnsi="仿宋_GB2312" w:cs="仿宋_GB2312" w:eastAsia="仿宋_GB2312"/>
                <w:sz w:val="21"/>
              </w:rPr>
              <w:t>26.6柱头压力设定范围：1-100 psi；</w:t>
            </w:r>
          </w:p>
          <w:p>
            <w:pPr>
              <w:pStyle w:val="null3"/>
              <w:ind w:firstLine="210"/>
              <w:jc w:val="left"/>
            </w:pPr>
            <w:r>
              <w:rPr>
                <w:rFonts w:ascii="仿宋_GB2312" w:hAnsi="仿宋_GB2312" w:cs="仿宋_GB2312" w:eastAsia="仿宋_GB2312"/>
                <w:sz w:val="21"/>
              </w:rPr>
              <w:t>26.7</w:t>
            </w:r>
            <w:r>
              <w:rPr>
                <w:rFonts w:ascii="仿宋_GB2312" w:hAnsi="仿宋_GB2312" w:cs="仿宋_GB2312" w:eastAsia="仿宋_GB2312"/>
                <w:sz w:val="21"/>
              </w:rPr>
              <w:t>柱头压力控制设定精度：</w:t>
            </w:r>
            <w:r>
              <w:rPr>
                <w:rFonts w:ascii="仿宋_GB2312" w:hAnsi="仿宋_GB2312" w:cs="仿宋_GB2312" w:eastAsia="仿宋_GB2312"/>
                <w:sz w:val="21"/>
              </w:rPr>
              <w:t>0.001psi；</w:t>
            </w:r>
          </w:p>
          <w:p>
            <w:pPr>
              <w:pStyle w:val="null3"/>
              <w:ind w:firstLine="210"/>
              <w:jc w:val="left"/>
            </w:pPr>
            <w:r>
              <w:rPr>
                <w:rFonts w:ascii="仿宋_GB2312" w:hAnsi="仿宋_GB2312" w:cs="仿宋_GB2312" w:eastAsia="仿宋_GB2312"/>
                <w:sz w:val="21"/>
              </w:rPr>
              <w:t>26.8</w:t>
            </w:r>
            <w:r>
              <w:rPr>
                <w:rFonts w:ascii="仿宋_GB2312" w:hAnsi="仿宋_GB2312" w:cs="仿宋_GB2312" w:eastAsia="仿宋_GB2312"/>
                <w:sz w:val="21"/>
              </w:rPr>
              <w:t>总流量设定范围：</w:t>
            </w:r>
            <w:r>
              <w:rPr>
                <w:rFonts w:ascii="仿宋_GB2312" w:hAnsi="仿宋_GB2312" w:cs="仿宋_GB2312" w:eastAsia="仿宋_GB2312"/>
                <w:sz w:val="21"/>
              </w:rPr>
              <w:t>0-1000mL/min(氦气)；0-200mL/min（氮气）；</w:t>
            </w:r>
          </w:p>
          <w:p>
            <w:pPr>
              <w:pStyle w:val="null3"/>
              <w:ind w:firstLine="210"/>
              <w:jc w:val="left"/>
            </w:pPr>
            <w:r>
              <w:rPr>
                <w:rFonts w:ascii="仿宋_GB2312" w:hAnsi="仿宋_GB2312" w:cs="仿宋_GB2312" w:eastAsia="仿宋_GB2312"/>
                <w:sz w:val="21"/>
              </w:rPr>
              <w:t>26.9流量设定精度：0.001mL/min；</w:t>
            </w:r>
            <w:r>
              <w:rPr>
                <w:rFonts w:ascii="仿宋_GB2312" w:hAnsi="仿宋_GB2312" w:cs="仿宋_GB2312" w:eastAsia="仿宋_GB2312"/>
                <w:sz w:val="21"/>
              </w:rPr>
              <w:t>26.10</w:t>
            </w:r>
            <w:r>
              <w:rPr>
                <w:rFonts w:ascii="仿宋_GB2312" w:hAnsi="仿宋_GB2312" w:cs="仿宋_GB2312" w:eastAsia="仿宋_GB2312"/>
                <w:sz w:val="21"/>
              </w:rPr>
              <w:t>最大分流比</w:t>
            </w:r>
            <w:r>
              <w:rPr>
                <w:rFonts w:ascii="仿宋_GB2312" w:hAnsi="仿宋_GB2312" w:cs="仿宋_GB2312" w:eastAsia="仿宋_GB2312"/>
                <w:sz w:val="21"/>
              </w:rPr>
              <w:t>≤1:5000（氦气作载气时）；</w:t>
            </w:r>
          </w:p>
          <w:p>
            <w:pPr>
              <w:pStyle w:val="null3"/>
              <w:jc w:val="left"/>
            </w:pPr>
            <w:r>
              <w:rPr>
                <w:rFonts w:ascii="仿宋_GB2312" w:hAnsi="仿宋_GB2312" w:cs="仿宋_GB2312" w:eastAsia="仿宋_GB2312"/>
                <w:sz w:val="21"/>
              </w:rPr>
              <w:t>27.全进口阀配置系统</w:t>
            </w:r>
          </w:p>
          <w:p>
            <w:pPr>
              <w:pStyle w:val="null3"/>
              <w:ind w:firstLine="210"/>
              <w:jc w:val="left"/>
            </w:pPr>
            <w:r>
              <w:rPr>
                <w:rFonts w:ascii="仿宋_GB2312" w:hAnsi="仿宋_GB2312" w:cs="仿宋_GB2312" w:eastAsia="仿宋_GB2312"/>
                <w:sz w:val="21"/>
              </w:rPr>
              <w:t>27.1最多搭载8个自动控制阀，可自动序列运行，高惰性，低流失，持久耐用；</w:t>
            </w:r>
          </w:p>
          <w:p>
            <w:pPr>
              <w:pStyle w:val="null3"/>
              <w:ind w:firstLine="210"/>
              <w:jc w:val="left"/>
            </w:pPr>
            <w:r>
              <w:rPr>
                <w:rFonts w:ascii="仿宋_GB2312" w:hAnsi="仿宋_GB2312" w:cs="仿宋_GB2312" w:eastAsia="仿宋_GB2312"/>
                <w:sz w:val="21"/>
              </w:rPr>
              <w:t>27.2全自动气体驱动阀，无需手动切换，准确性高，重复性好；</w:t>
            </w:r>
          </w:p>
          <w:p>
            <w:pPr>
              <w:pStyle w:val="null3"/>
              <w:jc w:val="left"/>
            </w:pPr>
            <w:r>
              <w:rPr>
                <w:rFonts w:ascii="仿宋_GB2312" w:hAnsi="仿宋_GB2312" w:cs="仿宋_GB2312" w:eastAsia="仿宋_GB2312"/>
                <w:sz w:val="21"/>
              </w:rPr>
              <w:t>辅助电子流路控制模块（可压力</w:t>
            </w:r>
            <w:r>
              <w:rPr>
                <w:rFonts w:ascii="仿宋_GB2312" w:hAnsi="仿宋_GB2312" w:cs="仿宋_GB2312" w:eastAsia="仿宋_GB2312"/>
                <w:sz w:val="21"/>
              </w:rPr>
              <w:t>/流量控制模式）；</w:t>
            </w:r>
          </w:p>
          <w:p>
            <w:pPr>
              <w:pStyle w:val="null3"/>
              <w:ind w:firstLine="210"/>
              <w:jc w:val="left"/>
            </w:pPr>
            <w:r>
              <w:rPr>
                <w:rFonts w:ascii="仿宋_GB2312" w:hAnsi="仿宋_GB2312" w:cs="仿宋_GB2312" w:eastAsia="仿宋_GB2312"/>
                <w:sz w:val="21"/>
              </w:rPr>
              <w:t>27.3配置进口十通阀及带吹扫保护进口六通阀等；最高使用温度</w:t>
            </w:r>
            <w:r>
              <w:rPr>
                <w:rFonts w:ascii="仿宋_GB2312" w:hAnsi="仿宋_GB2312" w:cs="仿宋_GB2312" w:eastAsia="仿宋_GB2312"/>
                <w:sz w:val="21"/>
              </w:rPr>
              <w:t>≥</w:t>
            </w:r>
            <w:r>
              <w:rPr>
                <w:rFonts w:ascii="仿宋_GB2312" w:hAnsi="仿宋_GB2312" w:cs="仿宋_GB2312" w:eastAsia="仿宋_GB2312"/>
                <w:sz w:val="21"/>
              </w:rPr>
              <w:t>225℃；最高使用压力</w:t>
            </w:r>
            <w:r>
              <w:rPr>
                <w:rFonts w:ascii="仿宋_GB2312" w:hAnsi="仿宋_GB2312" w:cs="仿宋_GB2312" w:eastAsia="仿宋_GB2312"/>
                <w:sz w:val="21"/>
              </w:rPr>
              <w:t>≥</w:t>
            </w:r>
            <w:r>
              <w:rPr>
                <w:rFonts w:ascii="仿宋_GB2312" w:hAnsi="仿宋_GB2312" w:cs="仿宋_GB2312" w:eastAsia="仿宋_GB2312"/>
                <w:sz w:val="21"/>
              </w:rPr>
              <w:t>400psi；（提供证明材料，如设备彩页等）</w:t>
            </w:r>
          </w:p>
          <w:p>
            <w:pPr>
              <w:pStyle w:val="null3"/>
              <w:ind w:firstLine="210"/>
              <w:jc w:val="left"/>
            </w:pPr>
            <w:r>
              <w:rPr>
                <w:rFonts w:ascii="仿宋_GB2312" w:hAnsi="仿宋_GB2312" w:cs="仿宋_GB2312" w:eastAsia="仿宋_GB2312"/>
                <w:sz w:val="21"/>
              </w:rPr>
              <w:t>27.4高速切换电磁阀寿命长(100万次，10ms)；</w:t>
            </w:r>
          </w:p>
          <w:p>
            <w:pPr>
              <w:pStyle w:val="null3"/>
              <w:ind w:firstLine="210"/>
              <w:jc w:val="left"/>
            </w:pPr>
            <w:r>
              <w:rPr>
                <w:rFonts w:ascii="仿宋_GB2312" w:hAnsi="仿宋_GB2312" w:cs="仿宋_GB2312" w:eastAsia="仿宋_GB2312"/>
                <w:sz w:val="21"/>
              </w:rPr>
              <w:t>27.5可装侧阀箱、独立小柱箱；</w:t>
            </w:r>
          </w:p>
          <w:p>
            <w:pPr>
              <w:pStyle w:val="null3"/>
              <w:jc w:val="left"/>
            </w:pPr>
            <w:r>
              <w:rPr>
                <w:rFonts w:ascii="仿宋_GB2312" w:hAnsi="仿宋_GB2312" w:cs="仿宋_GB2312" w:eastAsia="仿宋_GB2312"/>
                <w:sz w:val="21"/>
              </w:rPr>
              <w:t>28.所有检测器均包括电子流量控制模块（EPC）；</w:t>
            </w:r>
          </w:p>
          <w:p>
            <w:pPr>
              <w:pStyle w:val="null3"/>
              <w:jc w:val="left"/>
            </w:pPr>
            <w:r>
              <w:rPr>
                <w:rFonts w:ascii="仿宋_GB2312" w:hAnsi="仿宋_GB2312" w:cs="仿宋_GB2312" w:eastAsia="仿宋_GB2312"/>
                <w:sz w:val="21"/>
              </w:rPr>
              <w:t>29.氢火焰离子化检测器（FID）；</w:t>
            </w:r>
          </w:p>
          <w:p>
            <w:pPr>
              <w:pStyle w:val="null3"/>
              <w:ind w:firstLine="210"/>
              <w:jc w:val="left"/>
            </w:pPr>
            <w:r>
              <w:rPr>
                <w:rFonts w:ascii="仿宋_GB2312" w:hAnsi="仿宋_GB2312" w:cs="仿宋_GB2312" w:eastAsia="仿宋_GB2312"/>
                <w:sz w:val="21"/>
              </w:rPr>
              <w:t>29.1高精度电子流量/压力(EPC)控制、适配于填充柱和毛细管柱；</w:t>
            </w:r>
          </w:p>
          <w:p>
            <w:pPr>
              <w:pStyle w:val="null3"/>
              <w:ind w:firstLine="210"/>
              <w:jc w:val="left"/>
            </w:pPr>
            <w:r>
              <w:rPr>
                <w:rFonts w:ascii="仿宋_GB2312" w:hAnsi="仿宋_GB2312" w:cs="仿宋_GB2312" w:eastAsia="仿宋_GB2312"/>
                <w:sz w:val="21"/>
              </w:rPr>
              <w:t>29.2</w:t>
            </w:r>
            <w:r>
              <w:rPr>
                <w:rFonts w:ascii="仿宋_GB2312" w:hAnsi="仿宋_GB2312" w:cs="仿宋_GB2312" w:eastAsia="仿宋_GB2312"/>
                <w:sz w:val="21"/>
              </w:rPr>
              <w:t>最高使用温度</w:t>
            </w:r>
            <w:r>
              <w:rPr>
                <w:rFonts w:ascii="仿宋_GB2312" w:hAnsi="仿宋_GB2312" w:cs="仿宋_GB2312" w:eastAsia="仿宋_GB2312"/>
                <w:sz w:val="21"/>
              </w:rPr>
              <w:t>≥</w:t>
            </w:r>
            <w:r>
              <w:rPr>
                <w:rFonts w:ascii="仿宋_GB2312" w:hAnsi="仿宋_GB2312" w:cs="仿宋_GB2312" w:eastAsia="仿宋_GB2312"/>
                <w:sz w:val="21"/>
              </w:rPr>
              <w:t>450℃；最小检出限≤2.5pg/s(正16烷)；动态线性范围:</w:t>
            </w:r>
            <w:r>
              <w:rPr>
                <w:rFonts w:ascii="仿宋_GB2312" w:hAnsi="仿宋_GB2312" w:cs="仿宋_GB2312" w:eastAsia="仿宋_GB2312"/>
                <w:sz w:val="21"/>
              </w:rPr>
              <w:t>≥</w:t>
            </w:r>
            <w:r>
              <w:rPr>
                <w:rFonts w:ascii="仿宋_GB2312" w:hAnsi="仿宋_GB2312" w:cs="仿宋_GB2312" w:eastAsia="仿宋_GB2312"/>
                <w:sz w:val="21"/>
              </w:rPr>
              <w:t>107(±10%)；数据采集频率：最高</w:t>
            </w:r>
            <w:r>
              <w:rPr>
                <w:rFonts w:ascii="仿宋_GB2312" w:hAnsi="仿宋_GB2312" w:cs="仿宋_GB2312" w:eastAsia="仿宋_GB2312"/>
                <w:sz w:val="21"/>
              </w:rPr>
              <w:t>≥</w:t>
            </w:r>
            <w:r>
              <w:rPr>
                <w:rFonts w:ascii="仿宋_GB2312" w:hAnsi="仿宋_GB2312" w:cs="仿宋_GB2312" w:eastAsia="仿宋_GB2312"/>
                <w:sz w:val="21"/>
              </w:rPr>
              <w:t>400Hz；（提供证明材料，如设备彩页等）</w:t>
            </w:r>
          </w:p>
          <w:p>
            <w:pPr>
              <w:pStyle w:val="null3"/>
              <w:jc w:val="left"/>
            </w:pPr>
            <w:r>
              <w:rPr>
                <w:rFonts w:ascii="仿宋_GB2312" w:hAnsi="仿宋_GB2312" w:cs="仿宋_GB2312" w:eastAsia="仿宋_GB2312"/>
                <w:sz w:val="21"/>
              </w:rPr>
              <w:t>30.TCD 单丝热导检测器</w:t>
            </w:r>
          </w:p>
          <w:p>
            <w:pPr>
              <w:pStyle w:val="null3"/>
              <w:ind w:firstLine="210"/>
              <w:jc w:val="left"/>
            </w:pPr>
            <w:r>
              <w:rPr>
                <w:rFonts w:ascii="仿宋_GB2312" w:hAnsi="仿宋_GB2312" w:cs="仿宋_GB2312" w:eastAsia="仿宋_GB2312"/>
                <w:sz w:val="21"/>
              </w:rPr>
              <w:t>30.1单丝微池设计，稳定快，死体积小；</w:t>
            </w:r>
          </w:p>
          <w:p>
            <w:pPr>
              <w:pStyle w:val="null3"/>
              <w:ind w:firstLine="210"/>
              <w:jc w:val="left"/>
            </w:pPr>
            <w:r>
              <w:rPr>
                <w:rFonts w:ascii="仿宋_GB2312" w:hAnsi="仿宋_GB2312" w:cs="仿宋_GB2312" w:eastAsia="仿宋_GB2312"/>
                <w:sz w:val="21"/>
              </w:rPr>
              <w:t>30.2高精度电子流量/压力控制、适配于填充柱和毛细管柱；</w:t>
            </w:r>
          </w:p>
          <w:p>
            <w:pPr>
              <w:pStyle w:val="null3"/>
              <w:ind w:firstLine="210"/>
              <w:jc w:val="left"/>
            </w:pPr>
            <w:r>
              <w:rPr>
                <w:rFonts w:ascii="仿宋_GB2312" w:hAnsi="仿宋_GB2312" w:cs="仿宋_GB2312" w:eastAsia="仿宋_GB2312"/>
                <w:sz w:val="21"/>
              </w:rPr>
              <w:t>30.3使用温度</w:t>
            </w:r>
            <w:r>
              <w:rPr>
                <w:rFonts w:ascii="仿宋_GB2312" w:hAnsi="仿宋_GB2312" w:cs="仿宋_GB2312" w:eastAsia="仿宋_GB2312"/>
                <w:sz w:val="21"/>
              </w:rPr>
              <w:t>≥</w:t>
            </w:r>
            <w:r>
              <w:rPr>
                <w:rFonts w:ascii="仿宋_GB2312" w:hAnsi="仿宋_GB2312" w:cs="仿宋_GB2312" w:eastAsia="仿宋_GB2312"/>
                <w:sz w:val="21"/>
              </w:rPr>
              <w:t>300℃；</w:t>
            </w:r>
          </w:p>
          <w:p>
            <w:pPr>
              <w:pStyle w:val="null3"/>
              <w:ind w:firstLine="210"/>
              <w:jc w:val="left"/>
            </w:pPr>
            <w:r>
              <w:rPr>
                <w:rFonts w:ascii="仿宋_GB2312" w:hAnsi="仿宋_GB2312" w:cs="仿宋_GB2312" w:eastAsia="仿宋_GB2312"/>
                <w:sz w:val="21"/>
              </w:rPr>
              <w:t>30.4基线噪声：≤ 0.1 mV，基线漂移：≤ 0.2mV/30 min；</w:t>
            </w:r>
          </w:p>
          <w:p>
            <w:pPr>
              <w:pStyle w:val="null3"/>
              <w:ind w:firstLine="210"/>
              <w:jc w:val="left"/>
            </w:pPr>
            <w:r>
              <w:rPr>
                <w:rFonts w:ascii="仿宋_GB2312" w:hAnsi="仿宋_GB2312" w:cs="仿宋_GB2312" w:eastAsia="仿宋_GB2312"/>
                <w:sz w:val="21"/>
              </w:rPr>
              <w:t>30.5灵敏度：≥5000 mV·mL/mg (苯,载气为氦气)；（提供证明材料，如设备彩页等）</w:t>
            </w:r>
          </w:p>
          <w:p>
            <w:pPr>
              <w:pStyle w:val="null3"/>
              <w:ind w:firstLine="210"/>
              <w:jc w:val="left"/>
            </w:pPr>
            <w:r>
              <w:rPr>
                <w:rFonts w:ascii="仿宋_GB2312" w:hAnsi="仿宋_GB2312" w:cs="仿宋_GB2312" w:eastAsia="仿宋_GB2312"/>
                <w:sz w:val="21"/>
              </w:rPr>
              <w:t>30.6检测限: ≤1500 pg/mL (苯，载气为氦气)；</w:t>
            </w:r>
          </w:p>
          <w:p>
            <w:pPr>
              <w:pStyle w:val="null3"/>
              <w:jc w:val="left"/>
            </w:pPr>
            <w:r>
              <w:rPr>
                <w:rFonts w:ascii="仿宋_GB2312" w:hAnsi="仿宋_GB2312" w:cs="仿宋_GB2312" w:eastAsia="仿宋_GB2312"/>
                <w:sz w:val="21"/>
              </w:rPr>
              <w:t>31.所有气路（载气、辅助气路氢气和空气）均包含电子流量控制（EPC控制）；</w:t>
            </w:r>
          </w:p>
          <w:p>
            <w:pPr>
              <w:pStyle w:val="null3"/>
              <w:ind w:firstLine="210"/>
              <w:jc w:val="left"/>
            </w:pPr>
            <w:r>
              <w:rPr>
                <w:rFonts w:ascii="仿宋_GB2312" w:hAnsi="仿宋_GB2312" w:cs="仿宋_GB2312" w:eastAsia="仿宋_GB2312"/>
                <w:sz w:val="21"/>
              </w:rPr>
              <w:t>31.1压力控制设定精度：≤0.001psi；</w:t>
            </w:r>
          </w:p>
          <w:p>
            <w:pPr>
              <w:pStyle w:val="null3"/>
              <w:ind w:firstLine="210"/>
              <w:jc w:val="left"/>
            </w:pPr>
            <w:r>
              <w:rPr>
                <w:rFonts w:ascii="仿宋_GB2312" w:hAnsi="仿宋_GB2312" w:cs="仿宋_GB2312" w:eastAsia="仿宋_GB2312"/>
                <w:sz w:val="21"/>
              </w:rPr>
              <w:t>31.2多种辅助电子流路控制模块可选</w:t>
            </w:r>
          </w:p>
          <w:p>
            <w:pPr>
              <w:pStyle w:val="null3"/>
              <w:ind w:firstLine="210"/>
              <w:jc w:val="left"/>
            </w:pPr>
            <w:r>
              <w:rPr>
                <w:rFonts w:ascii="仿宋_GB2312" w:hAnsi="仿宋_GB2312" w:cs="仿宋_GB2312" w:eastAsia="仿宋_GB2312"/>
                <w:sz w:val="21"/>
              </w:rPr>
              <w:t>31.3单通道辅助压力控制模块（压力控制模式）；</w:t>
            </w:r>
          </w:p>
          <w:p>
            <w:pPr>
              <w:pStyle w:val="null3"/>
              <w:ind w:firstLine="210"/>
              <w:jc w:val="left"/>
            </w:pPr>
            <w:r>
              <w:rPr>
                <w:rFonts w:ascii="仿宋_GB2312" w:hAnsi="仿宋_GB2312" w:cs="仿宋_GB2312" w:eastAsia="仿宋_GB2312"/>
                <w:sz w:val="21"/>
              </w:rPr>
              <w:t>31.4单通道气体流路控制模块（压力/流量控制模式）；</w:t>
            </w:r>
          </w:p>
          <w:p>
            <w:pPr>
              <w:pStyle w:val="null3"/>
              <w:ind w:firstLine="210"/>
              <w:jc w:val="left"/>
            </w:pPr>
            <w:r>
              <w:rPr>
                <w:rFonts w:ascii="仿宋_GB2312" w:hAnsi="仿宋_GB2312" w:cs="仿宋_GB2312" w:eastAsia="仿宋_GB2312"/>
                <w:sz w:val="21"/>
              </w:rPr>
              <w:t>31.5通道辅助压力控制模块（压力控制模式）；</w:t>
            </w:r>
          </w:p>
          <w:p>
            <w:pPr>
              <w:pStyle w:val="null3"/>
              <w:ind w:firstLine="210"/>
              <w:jc w:val="left"/>
            </w:pPr>
            <w:r>
              <w:rPr>
                <w:rFonts w:ascii="仿宋_GB2312" w:hAnsi="仿宋_GB2312" w:cs="仿宋_GB2312" w:eastAsia="仿宋_GB2312"/>
                <w:sz w:val="21"/>
              </w:rPr>
              <w:t>31.6通道辅助压力控制模块（压力控制模式）；</w:t>
            </w:r>
          </w:p>
          <w:p>
            <w:pPr>
              <w:pStyle w:val="null3"/>
              <w:jc w:val="left"/>
            </w:pPr>
            <w:r>
              <w:rPr>
                <w:rFonts w:ascii="仿宋_GB2312" w:hAnsi="仿宋_GB2312" w:cs="仿宋_GB2312" w:eastAsia="仿宋_GB2312"/>
                <w:sz w:val="21"/>
              </w:rPr>
              <w:t>32.重现性 保留时间重现性≤0.1%；7.2峰面积重现性≤2%（RSD）；（提供证明材料，如设备彩页等）</w:t>
            </w:r>
          </w:p>
          <w:p>
            <w:pPr>
              <w:pStyle w:val="null3"/>
              <w:jc w:val="left"/>
            </w:pPr>
            <w:r>
              <w:rPr>
                <w:rFonts w:ascii="仿宋_GB2312" w:hAnsi="仿宋_GB2312" w:cs="仿宋_GB2312" w:eastAsia="仿宋_GB2312"/>
                <w:sz w:val="21"/>
              </w:rPr>
              <w:t>33.数据通讯</w:t>
            </w:r>
          </w:p>
          <w:p>
            <w:pPr>
              <w:pStyle w:val="null3"/>
              <w:ind w:firstLine="210"/>
              <w:jc w:val="left"/>
            </w:pPr>
            <w:r>
              <w:rPr>
                <w:rFonts w:ascii="仿宋_GB2312" w:hAnsi="仿宋_GB2312" w:cs="仿宋_GB2312" w:eastAsia="仿宋_GB2312"/>
                <w:sz w:val="21"/>
              </w:rPr>
              <w:t>33.1以太网（LAN）；</w:t>
            </w:r>
          </w:p>
          <w:p>
            <w:pPr>
              <w:pStyle w:val="null3"/>
              <w:ind w:firstLine="210"/>
              <w:jc w:val="left"/>
            </w:pPr>
            <w:r>
              <w:rPr>
                <w:rFonts w:ascii="仿宋_GB2312" w:hAnsi="仿宋_GB2312" w:cs="仿宋_GB2312" w:eastAsia="仿宋_GB2312"/>
                <w:sz w:val="21"/>
              </w:rPr>
              <w:t>33.2远程启动运行开始/结束；</w:t>
            </w:r>
          </w:p>
          <w:p>
            <w:pPr>
              <w:pStyle w:val="null3"/>
              <w:jc w:val="left"/>
            </w:pPr>
            <w:r>
              <w:rPr>
                <w:rFonts w:ascii="仿宋_GB2312" w:hAnsi="仿宋_GB2312" w:cs="仿宋_GB2312" w:eastAsia="仿宋_GB2312"/>
                <w:sz w:val="21"/>
              </w:rPr>
              <w:t>34色谱工作站</w:t>
            </w:r>
          </w:p>
          <w:p>
            <w:pPr>
              <w:pStyle w:val="null3"/>
              <w:ind w:firstLine="210"/>
              <w:jc w:val="left"/>
            </w:pPr>
            <w:r>
              <w:rPr>
                <w:rFonts w:ascii="仿宋_GB2312" w:hAnsi="仿宋_GB2312" w:cs="仿宋_GB2312" w:eastAsia="仿宋_GB2312"/>
                <w:sz w:val="21"/>
              </w:rPr>
              <w:t>34.1支持Windows 7/10，64位图形化用户界面（包含用户助手等功能）；</w:t>
            </w:r>
          </w:p>
          <w:p>
            <w:pPr>
              <w:pStyle w:val="null3"/>
              <w:ind w:firstLine="210"/>
              <w:jc w:val="left"/>
            </w:pPr>
            <w:r>
              <w:rPr>
                <w:rFonts w:ascii="仿宋_GB2312" w:hAnsi="仿宋_GB2312" w:cs="仿宋_GB2312" w:eastAsia="仿宋_GB2312"/>
                <w:sz w:val="21"/>
              </w:rPr>
              <w:t>34.2可快速对前后进样口、前后检测器、柱温箱升温程序、色谱柱条件以及阀事件等各项参数进行设置；</w:t>
            </w:r>
          </w:p>
          <w:p>
            <w:pPr>
              <w:pStyle w:val="null3"/>
              <w:ind w:firstLine="210"/>
              <w:jc w:val="left"/>
            </w:pPr>
            <w:r>
              <w:rPr>
                <w:rFonts w:ascii="仿宋_GB2312" w:hAnsi="仿宋_GB2312" w:cs="仿宋_GB2312" w:eastAsia="仿宋_GB2312"/>
                <w:sz w:val="21"/>
              </w:rPr>
              <w:t>34.3具有双击自动识别色谱峰保留时间、多谱图对比重复性分析自动进样器序列采集、自动积分校正及输出报告等强大应用功能；</w:t>
            </w:r>
          </w:p>
          <w:p>
            <w:pPr>
              <w:pStyle w:val="null3"/>
              <w:ind w:firstLine="210"/>
              <w:jc w:val="left"/>
            </w:pPr>
            <w:r>
              <w:rPr>
                <w:rFonts w:ascii="仿宋_GB2312" w:hAnsi="仿宋_GB2312" w:cs="仿宋_GB2312" w:eastAsia="仿宋_GB2312"/>
                <w:sz w:val="21"/>
              </w:rPr>
              <w:t>34.4峰积分处理功能，定性功能（支持多相对保留时间，分组），定量功能（面积百分比法、校正面积百分比法、内标法、外标法），校准点数及级别数，手动制作工作曲线功能，色谱柱性能计算，数据比较功能；</w:t>
            </w:r>
          </w:p>
          <w:p>
            <w:pPr>
              <w:pStyle w:val="null3"/>
              <w:ind w:firstLine="210"/>
              <w:jc w:val="left"/>
            </w:pPr>
            <w:r>
              <w:rPr>
                <w:rFonts w:ascii="仿宋_GB2312" w:hAnsi="仿宋_GB2312" w:cs="仿宋_GB2312" w:eastAsia="仿宋_GB2312"/>
                <w:sz w:val="21"/>
              </w:rPr>
              <w:t>34.5GC自动停止/自动启动，系统确认（GC自诊断），功能，状态记录功能；</w:t>
            </w:r>
          </w:p>
          <w:p>
            <w:pPr>
              <w:pStyle w:val="null3"/>
              <w:ind w:firstLine="210"/>
              <w:jc w:val="left"/>
            </w:pPr>
            <w:r>
              <w:rPr>
                <w:rFonts w:ascii="仿宋_GB2312" w:hAnsi="仿宋_GB2312" w:cs="仿宋_GB2312" w:eastAsia="仿宋_GB2312"/>
                <w:sz w:val="21"/>
              </w:rPr>
              <w:t>34.6中英文可选；</w:t>
            </w:r>
          </w:p>
          <w:p>
            <w:pPr>
              <w:pStyle w:val="null3"/>
              <w:ind w:firstLine="210"/>
              <w:jc w:val="left"/>
            </w:pPr>
            <w:r>
              <w:rPr>
                <w:rFonts w:ascii="仿宋_GB2312" w:hAnsi="仿宋_GB2312" w:cs="仿宋_GB2312" w:eastAsia="仿宋_GB2312"/>
                <w:sz w:val="21"/>
              </w:rPr>
              <w:t>34.7已获中华人民共和国计量器具形式批准（CPA认证）；</w:t>
            </w:r>
          </w:p>
          <w:p>
            <w:pPr>
              <w:pStyle w:val="null3"/>
              <w:jc w:val="both"/>
            </w:pPr>
            <w:r>
              <w:rPr>
                <w:rFonts w:ascii="仿宋_GB2312" w:hAnsi="仿宋_GB2312" w:cs="仿宋_GB2312" w:eastAsia="仿宋_GB2312"/>
                <w:sz w:val="21"/>
              </w:rPr>
              <w:t>35.捕集阱 材质要求：不锈钢材质专用捕集阱，容量≥700mL ,可再生（重复使用）；</w:t>
            </w:r>
          </w:p>
          <w:p>
            <w:pPr>
              <w:pStyle w:val="null3"/>
              <w:jc w:val="both"/>
            </w:pPr>
            <w:r>
              <w:rPr>
                <w:rFonts w:ascii="仿宋_GB2312" w:hAnsi="仿宋_GB2312" w:cs="仿宋_GB2312" w:eastAsia="仿宋_GB2312"/>
                <w:sz w:val="24"/>
                <w:b/>
              </w:rPr>
              <w:t>注：以上技术参数与性能指标不允许负偏离，任意一项负偏离按无效投标处理；</w:t>
            </w:r>
            <w:r>
              <w:rPr>
                <w:rFonts w:ascii="仿宋_GB2312" w:hAnsi="仿宋_GB2312" w:cs="仿宋_GB2312" w:eastAsia="仿宋_GB2312"/>
                <w:sz w:val="24"/>
                <w:b/>
                <w:color w:val="000000"/>
              </w:rPr>
              <w:t>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合同签订90天内到货，到货后30天内安装调试并交付使用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西北大学物理楼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合同生效后，待货物到达指定地点、安装调试验收合格后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货物的运输方式由乙方自行选择，但包装必须符合国家标准或行业标准，满足航空、铁路或公路运输以及货物装卸要求，保证使用人收到的是无任何损伤的货物。否则，因此造成的损失由乙方自行承担</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1、质保期：自学校验收合格之日起至少1年。 2、售后服务标准要求：提供现场培训（时间不低于2天），仪器设备出现故障时，供货方得到通知2小时内响应，最晚两个工作日内派维修人员到达用户现场维修，保证最快售后响应。 3、售后服务效率要求：即时响应（包括电话响应）；电话响应无法解决时， 48 小时内到达现场。修复时间 72 小时内；如 72 小时内无法修复，应提供相应解决方案。</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采购标的名称为：固定床反应评价系统；2、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1、具有独立承担民事责任能力的法人、其他组织或自然人：具有独立承担民事责任能力的法人、其他组织或自然人，提供合法有效的统一社会信用代码营业执照（事业单位提供事业单位法人证书，自然人应提供身份证） 2、财务状况证明：供应商提供2023年度或2024年度经审计完整的财务审计报告（成立时间至提交响应文件截止时间不足一年的可提供成立后任意时段的资产负债表），或其开标前六个月内银行出具的资信证明，或财政部门认可的政府采购专业担保机构出具的响应担保函 3、具有履行合同所必需的设备和专业技术能力的书面声明：具有履行合同所必需的设备和专业技术能力的书面声明 4、税收缴纳证明：提供2024年6月以来任意一个月的依法缴纳税收的相关凭据（时间以税款所属日期为准），凭据应有税务机关或代收机关的公章或业务专用章。依法免税或无须缴纳税收的供应商，应提供相应证明文件 5、社会保障资金缴纳证明：提供2024年6月以来至少一个月的社会保障资金缴存单据或社保机构开具的社会保险参保缴费情况证明。依法不需要缴纳社会保障资金的供应商应提供相关文件证明 6、没有重大违法记录的书面声明：参加政府采购活动前3年内在经营活动中没有重大违法记录的书面声明。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提供非联合体投标声明函</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商务应答表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详见附件：产品技术参数表.docx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