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版本号：0617-2523HZ088520250425001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检验检测设备采购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0617-2523HZ0885</w:t>
      </w:r>
      <w:r>
        <w:br/>
      </w:r>
      <w:r>
        <w:br/>
      </w:r>
      <w:r>
        <w:br/>
      </w:r>
    </w:p>
    <w:p>
      <w:pPr>
        <w:pStyle w:val="null3"/>
        <w:jc w:val="center"/>
        <w:outlineLvl w:val="2"/>
      </w:pPr>
      <w:r>
        <w:rPr>
          <w:rFonts w:ascii="仿宋_GB2312" w:hAnsi="仿宋_GB2312" w:cs="仿宋_GB2312" w:eastAsia="仿宋_GB2312"/>
          <w:sz w:val="28"/>
          <w:b/>
        </w:rPr>
        <w:t>陕西省医疗器械质量检验院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陕西省医疗器械质量检验院</w:t>
      </w:r>
      <w:r>
        <w:rPr>
          <w:rFonts w:ascii="仿宋_GB2312" w:hAnsi="仿宋_GB2312" w:cs="仿宋_GB2312" w:eastAsia="仿宋_GB2312"/>
        </w:rPr>
        <w:t>委托，拟对</w:t>
      </w:r>
      <w:r>
        <w:rPr>
          <w:rFonts w:ascii="仿宋_GB2312" w:hAnsi="仿宋_GB2312" w:cs="仿宋_GB2312" w:eastAsia="仿宋_GB2312"/>
        </w:rPr>
        <w:t>检验检测设备采购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0617-2523HZ0885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检验检测设备采购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为满足采购人实际工作需要，现对检验检测设备进行采购采购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投标产品属于医疗器械管理的，供应商为生产厂家的须提供《医疗器械生产许可证》（投标产品须在其生产范围内）；供应商为代理商的须提供《医疗器械经营许可证》或经营备案凭证（投标产品须在投标人经营范围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要求：投标产品属于医疗器械管理的，供应商为生产厂家的须提供《医疗器械生产许可证》（投标产品须在其生产范围内）；供应商为代理商的须提供《医疗器械经营许可证》或经营备案凭证（投标产品须在投标人经营范围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特定资格要求：投标产品属于医疗器械管理的，供应商为生产厂家的须提供《医疗器械生产许可证》（投标产品须在其生产范围内）；供应商为代理商的须提供《医疗器械经营许可证》或经营备案凭证（投标产品须在投标人经营范围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陕西省医疗器械质量检验院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西安市西咸新区沣西新城丰耘路1620号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029-33585310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秦进、贾楠希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采购包1：932,000.00元</w:t>
            </w:r>
          </w:p>
          <w:p>
            <w:pPr>
              <w:pStyle w:val="null3"/>
            </w:pPr>
            <w:r>
              <w:rPr>
                <w:rFonts w:ascii="仿宋_GB2312" w:hAnsi="仿宋_GB2312" w:cs="仿宋_GB2312" w:eastAsia="仿宋_GB2312"/>
              </w:rPr>
              <w:t>采购包2：543,000.00元</w:t>
            </w:r>
          </w:p>
          <w:p>
            <w:pPr>
              <w:pStyle w:val="null3"/>
            </w:pPr>
            <w:r>
              <w:rPr>
                <w:rFonts w:ascii="仿宋_GB2312" w:hAnsi="仿宋_GB2312" w:cs="仿宋_GB2312" w:eastAsia="仿宋_GB2312"/>
              </w:rPr>
              <w:t>采购包3：1,425,000.00元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代理服务费收费标准：采购代理服务费的金额以中标金额为基数参照原《国家计委关于印发&lt;招标代理服务收费管理暂行办法&gt;的通知》（计价格【2002】1980号）执行。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陕西省医疗器械质量检验院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陕西省医疗器械质量检验院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陕西省医疗器械质量检验院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 采购人收到项目验收报告后，组织相关人员进行验收。 验收标准按照国家、行业有关规范和要求执行。 供应商承诺完全达到国家有关部门验收标准，并全部通过验收为交付使用的基本条件，验收过程中的一切费用由供应商承担。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 采购人收到项目验收报告后，组织相关人员进行验收。 验收标准按照国家、行业有关规范和要求执行。 供应商承诺完全达到国家有关部门验收标准，并全部通过验收为交付使用的基本条件，验收过程中的一切费用由供应商承担。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 采购人收到项目验收报告后，组织相关人员进行验收。 验收标准按照国家、行业有关规范和要求执行。 供应商承诺完全达到国家有关部门验收标准，并全部通过验收为交付使用的基本条件，验收过程中的一切费用由供应商承担。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地址：西安市南二环成长大厦12层1203室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为满足采购人实际工作需要，现对检验检测设备进行采购采购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932,000.00</w:t>
      </w:r>
    </w:p>
    <w:p>
      <w:pPr>
        <w:pStyle w:val="null3"/>
      </w:pPr>
      <w:r>
        <w:rPr>
          <w:rFonts w:ascii="仿宋_GB2312" w:hAnsi="仿宋_GB2312" w:cs="仿宋_GB2312" w:eastAsia="仿宋_GB2312"/>
        </w:rPr>
        <w:t>采购包最高限价（元）: 932,000.00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检验检测设备（有源检验所设备采购）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932,000.00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543,000.00</w:t>
      </w:r>
    </w:p>
    <w:p>
      <w:pPr>
        <w:pStyle w:val="null3"/>
      </w:pPr>
      <w:r>
        <w:rPr>
          <w:rFonts w:ascii="仿宋_GB2312" w:hAnsi="仿宋_GB2312" w:cs="仿宋_GB2312" w:eastAsia="仿宋_GB2312"/>
        </w:rPr>
        <w:t>采购包最高限价（元）: 543,000.00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检验检测设备（无源检验所设备采购）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543,000.00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1,425,000.00</w:t>
      </w:r>
    </w:p>
    <w:p>
      <w:pPr>
        <w:pStyle w:val="null3"/>
      </w:pPr>
      <w:r>
        <w:rPr>
          <w:rFonts w:ascii="仿宋_GB2312" w:hAnsi="仿宋_GB2312" w:cs="仿宋_GB2312" w:eastAsia="仿宋_GB2312"/>
        </w:rPr>
        <w:t>采购包最高限价（元）: 1,425,000.00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检验检测设备（安全评价中心仪器设备采购）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1,425,000.00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标的名称：检验检测设备（有源检验所设备采购）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1"/>
              <w:gridCol w:w="206"/>
              <w:gridCol w:w="147"/>
              <w:gridCol w:w="203"/>
              <w:gridCol w:w="1866"/>
            </w:tblGrid>
            <w:tr>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p>
                  <w:pPr>
                    <w:pStyle w:val="null3"/>
                    <w:jc w:val="center"/>
                  </w:pPr>
                  <w:r>
                    <w:rPr>
                      <w:rFonts w:ascii="仿宋_GB2312" w:hAnsi="仿宋_GB2312" w:cs="仿宋_GB2312" w:eastAsia="仿宋_GB2312"/>
                      <w:sz w:val="21"/>
                    </w:rPr>
                    <w:t>台（套）</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厂家、品牌、型号</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设备参数（参数范围、用于检测的标准名称，检测项目）</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医用泄漏电流分析仪（外置电源）</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1.测试仪可自动把测试结果以EXCEL表格的格式存储到U盘中。</w:t>
                  </w:r>
                </w:p>
                <w:p>
                  <w:pPr>
                    <w:pStyle w:val="null3"/>
                    <w:jc w:val="both"/>
                  </w:pPr>
                  <w:r>
                    <w:rPr>
                      <w:rFonts w:ascii="仿宋_GB2312" w:hAnsi="仿宋_GB2312" w:cs="仿宋_GB2312" w:eastAsia="仿宋_GB2312"/>
                      <w:sz w:val="21"/>
                    </w:rPr>
                    <w:t>2.测试时可显示各个开关的切换状态和测试人体网络。</w:t>
                  </w:r>
                </w:p>
                <w:p>
                  <w:pPr>
                    <w:pStyle w:val="null3"/>
                    <w:jc w:val="both"/>
                  </w:pPr>
                  <w:r>
                    <w:rPr>
                      <w:rFonts w:ascii="仿宋_GB2312" w:hAnsi="仿宋_GB2312" w:cs="仿宋_GB2312" w:eastAsia="仿宋_GB2312"/>
                      <w:sz w:val="21"/>
                    </w:rPr>
                    <w:t>3.提供测试所需的辅助电源，满足最小泄漏电流10μA的要求。</w:t>
                  </w:r>
                </w:p>
                <w:p>
                  <w:pPr>
                    <w:pStyle w:val="null3"/>
                    <w:jc w:val="both"/>
                  </w:pPr>
                  <w:r>
                    <w:rPr>
                      <w:rFonts w:ascii="仿宋_GB2312" w:hAnsi="仿宋_GB2312" w:cs="仿宋_GB2312" w:eastAsia="仿宋_GB2312"/>
                      <w:sz w:val="21"/>
                    </w:rPr>
                    <w:t>4.具有PLC、RS232或RS485接口。</w:t>
                  </w:r>
                </w:p>
                <w:p>
                  <w:pPr>
                    <w:pStyle w:val="null3"/>
                    <w:jc w:val="both"/>
                  </w:pPr>
                  <w:r>
                    <w:rPr>
                      <w:rFonts w:ascii="仿宋_GB2312" w:hAnsi="仿宋_GB2312" w:cs="仿宋_GB2312" w:eastAsia="仿宋_GB2312"/>
                      <w:sz w:val="21"/>
                    </w:rPr>
                    <w:t>5.MD网络：满足GB/T 12113-2023的图3和图4、GB 4793.1-2007的图A.2和图A.4、GB 9706.1-2020的图12a）和1kΩ无加权网络的标准要求。</w:t>
                  </w:r>
                </w:p>
                <w:p>
                  <w:pPr>
                    <w:pStyle w:val="null3"/>
                    <w:jc w:val="both"/>
                  </w:pPr>
                  <w:r>
                    <w:rPr>
                      <w:rFonts w:ascii="仿宋_GB2312" w:hAnsi="仿宋_GB2312" w:cs="仿宋_GB2312" w:eastAsia="仿宋_GB2312"/>
                      <w:sz w:val="21"/>
                    </w:rPr>
                    <w:t>6.输出电压范围：30.0V～300.0V</w:t>
                  </w:r>
                </w:p>
                <w:p>
                  <w:pPr>
                    <w:pStyle w:val="null3"/>
                    <w:jc w:val="both"/>
                  </w:pPr>
                  <w:r>
                    <w:rPr>
                      <w:rFonts w:ascii="仿宋_GB2312" w:hAnsi="仿宋_GB2312" w:cs="仿宋_GB2312" w:eastAsia="仿宋_GB2312"/>
                      <w:sz w:val="21"/>
                    </w:rPr>
                    <w:t>7.输出电压精度：±2%读值+1V</w:t>
                  </w:r>
                </w:p>
                <w:p>
                  <w:pPr>
                    <w:pStyle w:val="null3"/>
                    <w:jc w:val="both"/>
                  </w:pPr>
                  <w:r>
                    <w:rPr>
                      <w:rFonts w:ascii="仿宋_GB2312" w:hAnsi="仿宋_GB2312" w:cs="仿宋_GB2312" w:eastAsia="仿宋_GB2312"/>
                      <w:sz w:val="21"/>
                    </w:rPr>
                    <w:t>8.输出电压分辨率：≤0.1V</w:t>
                  </w:r>
                </w:p>
                <w:p>
                  <w:pPr>
                    <w:pStyle w:val="null3"/>
                    <w:jc w:val="both"/>
                  </w:pPr>
                  <w:r>
                    <w:rPr>
                      <w:rFonts w:ascii="仿宋_GB2312" w:hAnsi="仿宋_GB2312" w:cs="仿宋_GB2312" w:eastAsia="仿宋_GB2312"/>
                      <w:sz w:val="21"/>
                    </w:rPr>
                    <w:t>9.最大输出功率无源：外置隔离稳压电源，最大容量5000VA</w:t>
                  </w:r>
                </w:p>
                <w:p>
                  <w:pPr>
                    <w:pStyle w:val="null3"/>
                    <w:jc w:val="both"/>
                  </w:pPr>
                  <w:r>
                    <w:rPr>
                      <w:rFonts w:ascii="仿宋_GB2312" w:hAnsi="仿宋_GB2312" w:cs="仿宋_GB2312" w:eastAsia="仿宋_GB2312"/>
                      <w:sz w:val="21"/>
                    </w:rPr>
                    <w:t>10.电流档位：200μA、2mA、20mA（注：GB 4793.1无200μA档）</w:t>
                  </w:r>
                </w:p>
                <w:p>
                  <w:pPr>
                    <w:pStyle w:val="null3"/>
                    <w:jc w:val="both"/>
                  </w:pPr>
                  <w:r>
                    <w:rPr>
                      <w:rFonts w:ascii="仿宋_GB2312" w:hAnsi="仿宋_GB2312" w:cs="仿宋_GB2312" w:eastAsia="仿宋_GB2312"/>
                      <w:sz w:val="21"/>
                    </w:rPr>
                    <w:t>11.检波方式：AC、RMS、PEAK、DC四种检波方式</w:t>
                  </w:r>
                </w:p>
                <w:p>
                  <w:pPr>
                    <w:pStyle w:val="null3"/>
                    <w:jc w:val="both"/>
                  </w:pPr>
                  <w:r>
                    <w:rPr>
                      <w:rFonts w:ascii="仿宋_GB2312" w:hAnsi="仿宋_GB2312" w:cs="仿宋_GB2312" w:eastAsia="仿宋_GB2312"/>
                      <w:sz w:val="21"/>
                    </w:rPr>
                    <w:t>12.电流上限设定：0.1μA～20.00mA</w:t>
                  </w:r>
                </w:p>
                <w:p>
                  <w:pPr>
                    <w:pStyle w:val="null3"/>
                    <w:jc w:val="both"/>
                  </w:pPr>
                  <w:r>
                    <w:rPr>
                      <w:rFonts w:ascii="仿宋_GB2312" w:hAnsi="仿宋_GB2312" w:cs="仿宋_GB2312" w:eastAsia="仿宋_GB2312"/>
                      <w:sz w:val="21"/>
                    </w:rPr>
                    <w:t>13.电流下限设定：0～电流上限</w:t>
                  </w:r>
                </w:p>
                <w:p>
                  <w:pPr>
                    <w:pStyle w:val="null3"/>
                    <w:jc w:val="both"/>
                  </w:pPr>
                  <w:r>
                    <w:rPr>
                      <w:rFonts w:ascii="仿宋_GB2312" w:hAnsi="仿宋_GB2312" w:cs="仿宋_GB2312" w:eastAsia="仿宋_GB2312"/>
                      <w:sz w:val="21"/>
                    </w:rPr>
                    <w:t xml:space="preserve">14.电压上升时间：0.0～999.9s      </w:t>
                  </w:r>
                </w:p>
                <w:p>
                  <w:pPr>
                    <w:pStyle w:val="null3"/>
                    <w:jc w:val="both"/>
                  </w:pPr>
                  <w:r>
                    <w:rPr>
                      <w:rFonts w:ascii="仿宋_GB2312" w:hAnsi="仿宋_GB2312" w:cs="仿宋_GB2312" w:eastAsia="仿宋_GB2312"/>
                      <w:sz w:val="21"/>
                    </w:rPr>
                    <w:t xml:space="preserve">15.测试时间：0.0，0.3～999.9s     </w:t>
                  </w:r>
                </w:p>
                <w:p>
                  <w:pPr>
                    <w:pStyle w:val="null3"/>
                    <w:jc w:val="both"/>
                  </w:pPr>
                  <w:r>
                    <w:rPr>
                      <w:rFonts w:ascii="仿宋_GB2312" w:hAnsi="仿宋_GB2312" w:cs="仿宋_GB2312" w:eastAsia="仿宋_GB2312"/>
                      <w:sz w:val="21"/>
                    </w:rPr>
                    <w:t xml:space="preserve">16.间隔时间：0.0～999.9s          </w:t>
                  </w:r>
                </w:p>
                <w:p>
                  <w:pPr>
                    <w:pStyle w:val="null3"/>
                    <w:jc w:val="both"/>
                  </w:pPr>
                  <w:r>
                    <w:rPr>
                      <w:rFonts w:ascii="仿宋_GB2312" w:hAnsi="仿宋_GB2312" w:cs="仿宋_GB2312" w:eastAsia="仿宋_GB2312"/>
                      <w:sz w:val="21"/>
                    </w:rPr>
                    <w:t>17.辅助电压范围：30.0V～300.0V</w:t>
                  </w:r>
                </w:p>
                <w:p>
                  <w:pPr>
                    <w:pStyle w:val="null3"/>
                    <w:jc w:val="both"/>
                  </w:pPr>
                  <w:r>
                    <w:rPr>
                      <w:rFonts w:ascii="仿宋_GB2312" w:hAnsi="仿宋_GB2312" w:cs="仿宋_GB2312" w:eastAsia="仿宋_GB2312"/>
                      <w:sz w:val="21"/>
                    </w:rPr>
                    <w:t>18.辅助电压精度：±2%读值+1V</w:t>
                  </w:r>
                </w:p>
                <w:p>
                  <w:pPr>
                    <w:pStyle w:val="null3"/>
                    <w:jc w:val="both"/>
                  </w:pPr>
                  <w:r>
                    <w:rPr>
                      <w:rFonts w:ascii="仿宋_GB2312" w:hAnsi="仿宋_GB2312" w:cs="仿宋_GB2312" w:eastAsia="仿宋_GB2312"/>
                      <w:sz w:val="21"/>
                    </w:rPr>
                    <w:t>19.辅助电压分辨率：≤0.1V</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20.泄漏电流表测量范围：0.000～20.00mA</w:t>
                  </w:r>
                </w:p>
                <w:p>
                  <w:pPr>
                    <w:pStyle w:val="null3"/>
                    <w:jc w:val="both"/>
                  </w:pPr>
                  <w:r>
                    <w:rPr>
                      <w:rFonts w:ascii="仿宋_GB2312" w:hAnsi="仿宋_GB2312" w:cs="仿宋_GB2312" w:eastAsia="仿宋_GB2312"/>
                      <w:sz w:val="21"/>
                    </w:rPr>
                    <w:t>21.泄漏电流表分辨率：200μA档：≤0.1μA、2mA档：≤1μA、20mA档：≤10μA</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22.泄漏电流表测量精度：±2%+5个字</w:t>
                  </w:r>
                </w:p>
                <w:p>
                  <w:pPr>
                    <w:pStyle w:val="null3"/>
                    <w:jc w:val="both"/>
                  </w:pPr>
                  <w:r>
                    <w:rPr>
                      <w:rFonts w:ascii="仿宋_GB2312" w:hAnsi="仿宋_GB2312" w:cs="仿宋_GB2312" w:eastAsia="仿宋_GB2312"/>
                      <w:sz w:val="21"/>
                    </w:rPr>
                    <w:t>23.泄漏电压表范围：0.0V～300.0V</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rPr>
                    <w:t>24.泄漏电压表精度：±2%+1V</w:t>
                  </w:r>
                </w:p>
                <w:p>
                  <w:pPr>
                    <w:pStyle w:val="null3"/>
                    <w:jc w:val="both"/>
                  </w:pPr>
                  <w:r>
                    <w:rPr>
                      <w:rFonts w:ascii="仿宋_GB2312" w:hAnsi="仿宋_GB2312" w:cs="仿宋_GB2312" w:eastAsia="仿宋_GB2312"/>
                      <w:sz w:val="21"/>
                    </w:rPr>
                    <w:t>25.泄漏电压表分辨率：≤0.1V</w:t>
                  </w:r>
                </w:p>
                <w:p>
                  <w:pPr>
                    <w:pStyle w:val="null3"/>
                    <w:jc w:val="both"/>
                  </w:pPr>
                  <w:r>
                    <w:rPr>
                      <w:rFonts w:ascii="仿宋_GB2312" w:hAnsi="仿宋_GB2312" w:cs="仿宋_GB2312" w:eastAsia="仿宋_GB2312"/>
                      <w:sz w:val="21"/>
                    </w:rPr>
                    <w:t>26.系统电源：110V/220V±10%，50Hz/60Hz±5%，5A</w:t>
                  </w:r>
                </w:p>
                <w:p>
                  <w:pPr>
                    <w:pStyle w:val="null3"/>
                    <w:jc w:val="both"/>
                  </w:pPr>
                  <w:r>
                    <w:rPr>
                      <w:rFonts w:ascii="仿宋_GB2312" w:hAnsi="仿宋_GB2312" w:cs="仿宋_GB2312" w:eastAsia="仿宋_GB2312"/>
                      <w:sz w:val="21"/>
                    </w:rPr>
                    <w:t>27.提供符合JJG 1188-2022中2级精度的检定证书</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热敏电阻型数据采集装置（湿化气体温度采集装置）</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1.符合标准：</w:t>
                  </w:r>
                </w:p>
                <w:p>
                  <w:pPr>
                    <w:pStyle w:val="null3"/>
                    <w:jc w:val="both"/>
                  </w:pPr>
                  <w:r>
                    <w:rPr>
                      <w:rFonts w:ascii="仿宋_GB2312" w:hAnsi="仿宋_GB2312" w:cs="仿宋_GB2312" w:eastAsia="仿宋_GB2312"/>
                      <w:sz w:val="21"/>
                    </w:rPr>
                    <w:t>YY 9706.274-2022医用电气设备第2-74部分：呼吸湿化设备的基本安全和基本性能专用要求(湿化器输出)</w:t>
                  </w:r>
                </w:p>
                <w:p>
                  <w:pPr>
                    <w:pStyle w:val="null3"/>
                    <w:jc w:val="both"/>
                  </w:pPr>
                  <w:r>
                    <w:rPr>
                      <w:rFonts w:ascii="仿宋_GB2312" w:hAnsi="仿宋_GB2312" w:cs="仿宋_GB2312" w:eastAsia="仿宋_GB2312"/>
                      <w:sz w:val="21"/>
                    </w:rPr>
                    <w:t>YY/T 1610-2018麻醉和呼吸设备医用氧气湿化器</w:t>
                  </w:r>
                </w:p>
                <w:p>
                  <w:pPr>
                    <w:pStyle w:val="null3"/>
                    <w:jc w:val="both"/>
                  </w:pPr>
                  <w:r>
                    <w:rPr>
                      <w:rFonts w:ascii="仿宋_GB2312" w:hAnsi="仿宋_GB2312" w:cs="仿宋_GB2312" w:eastAsia="仿宋_GB2312"/>
                      <w:sz w:val="21"/>
                    </w:rPr>
                    <w:t>ISO 80601-2-74:2021附录FF温度探头的标准要求</w:t>
                  </w:r>
                </w:p>
                <w:p>
                  <w:pPr>
                    <w:pStyle w:val="null3"/>
                    <w:jc w:val="both"/>
                  </w:pPr>
                  <w:r>
                    <w:rPr>
                      <w:rFonts w:ascii="仿宋_GB2312" w:hAnsi="仿宋_GB2312" w:cs="仿宋_GB2312" w:eastAsia="仿宋_GB2312"/>
                      <w:sz w:val="21"/>
                    </w:rPr>
                    <w:t>用于测试湿化器湿化输出和焓值</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主要技术参数：</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.1输出参数:气体温度</w:t>
                  </w:r>
                  <w:r>
                    <w:rPr>
                      <w:rFonts w:ascii="仿宋_GB2312" w:hAnsi="仿宋_GB2312" w:cs="仿宋_GB2312" w:eastAsia="仿宋_GB2312"/>
                      <w:sz w:val="21"/>
                    </w:rPr>
                    <w:t>≥</w:t>
                  </w:r>
                  <w:r>
                    <w:rPr>
                      <w:rFonts w:ascii="仿宋_GB2312" w:hAnsi="仿宋_GB2312" w:cs="仿宋_GB2312" w:eastAsia="仿宋_GB2312"/>
                      <w:sz w:val="21"/>
                    </w:rPr>
                    <w:t>3组，湿化、焓值</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.2医用标准温度传感器：数量</w:t>
                  </w:r>
                  <w:r>
                    <w:rPr>
                      <w:rFonts w:ascii="仿宋_GB2312" w:hAnsi="仿宋_GB2312" w:cs="仿宋_GB2312" w:eastAsia="仿宋_GB2312"/>
                      <w:sz w:val="21"/>
                    </w:rPr>
                    <w:t>≥</w:t>
                  </w:r>
                  <w:r>
                    <w:rPr>
                      <w:rFonts w:ascii="仿宋_GB2312" w:hAnsi="仿宋_GB2312" w:cs="仿宋_GB2312" w:eastAsia="仿宋_GB2312"/>
                      <w:sz w:val="21"/>
                    </w:rPr>
                    <w:t>3只，2.252k@25℃热敏电阻,测温范围0</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+70</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，精度</w:t>
                  </w:r>
                  <w:r>
                    <w:rPr>
                      <w:rFonts w:ascii="仿宋_GB2312" w:hAnsi="仿宋_GB2312" w:cs="仿宋_GB2312" w:eastAsia="仿宋_GB2312"/>
                      <w:sz w:val="21"/>
                    </w:rPr>
                    <w:t>≤</w:t>
                  </w:r>
                  <w:r>
                    <w:rPr>
                      <w:rFonts w:ascii="仿宋_GB2312" w:hAnsi="仿宋_GB2312" w:cs="仿宋_GB2312" w:eastAsia="仿宋_GB2312"/>
                      <w:sz w:val="21"/>
                    </w:rPr>
                    <w:t>±0.1℃，温度阶跃响应时间常数</w:t>
                  </w:r>
                  <w:r>
                    <w:rPr>
                      <w:rFonts w:ascii="仿宋_GB2312" w:hAnsi="仿宋_GB2312" w:cs="仿宋_GB2312" w:eastAsia="仿宋_GB2312"/>
                      <w:sz w:val="21"/>
                    </w:rPr>
                    <w:t>≤</w:t>
                  </w:r>
                  <w:r>
                    <w:rPr>
                      <w:rFonts w:ascii="仿宋_GB2312" w:hAnsi="仿宋_GB2312" w:cs="仿宋_GB2312" w:eastAsia="仿宋_GB2312"/>
                      <w:sz w:val="21"/>
                    </w:rPr>
                    <w:t>1s</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.3护套尺寸：外径3.18mm（1/8英寸），内径2.3mm，6mm长，材质铜，符合IEC标准图纸要求加工</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.4数据采集器：采样周期1秒，标定温度范围0-70</w:t>
                  </w:r>
                  <w:r>
                    <w:rPr>
                      <w:rFonts w:ascii="仿宋_GB2312" w:hAnsi="仿宋_GB2312" w:cs="仿宋_GB2312" w:eastAsia="仿宋_GB2312"/>
                      <w:sz w:val="21"/>
                    </w:rPr>
                    <w:t>℃</w:t>
                  </w:r>
                  <w:r>
                    <w:rPr>
                      <w:rFonts w:ascii="仿宋_GB2312" w:hAnsi="仿宋_GB2312" w:cs="仿宋_GB2312" w:eastAsia="仿宋_GB2312"/>
                      <w:sz w:val="21"/>
                    </w:rPr>
                    <w:t>，整体温度准确性</w:t>
                  </w:r>
                  <w:r>
                    <w:rPr>
                      <w:rFonts w:ascii="仿宋_GB2312" w:hAnsi="仿宋_GB2312" w:cs="仿宋_GB2312" w:eastAsia="仿宋_GB2312"/>
                      <w:sz w:val="21"/>
                    </w:rPr>
                    <w:t>≤</w:t>
                  </w:r>
                  <w:r>
                    <w:rPr>
                      <w:rFonts w:ascii="仿宋_GB2312" w:hAnsi="仿宋_GB2312" w:cs="仿宋_GB2312" w:eastAsia="仿宋_GB2312"/>
                      <w:sz w:val="21"/>
                    </w:rPr>
                    <w:t>±0.2℃(含传感器误差)，需显示温度趋势曲线</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.5端口：配可拆卸呼吸管路转接适配器，锥形，适用于7.6mm湿化器标准测温端口和呼吸回路，可直接插拔</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6数据分析软件可以分析湿化计算和焓值分析两大功能，直接显示数值和曲线图，提供背景计算公式，并提供管路连接明示图。采样数据可以实时采集并自动导入计算。湿化实时结果显示，焓值评估分析可以放大或缩小数据分析范围，在趋势图设定范围内拖动观察窗即可直接查看平均焓值。</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 xml:space="preserve"> </w:t>
                  </w:r>
                  <w:r>
                    <w:rPr>
                      <w:rFonts w:ascii="仿宋_GB2312" w:hAnsi="仿宋_GB2312" w:cs="仿宋_GB2312" w:eastAsia="仿宋_GB2312"/>
                      <w:sz w:val="21"/>
                      <w:b/>
                    </w:rPr>
                    <w:t>配置要求</w:t>
                  </w:r>
                </w:p>
                <w:p>
                  <w:pPr>
                    <w:pStyle w:val="null3"/>
                    <w:numPr>
                      <w:ilvl w:val="0"/>
                      <w:numId w:val="1"/>
                    </w:numPr>
                    <w:jc w:val="left"/>
                  </w:pPr>
                  <w:r>
                    <w:rPr>
                      <w:rFonts w:ascii="仿宋_GB2312" w:hAnsi="仿宋_GB2312" w:cs="仿宋_GB2312" w:eastAsia="仿宋_GB2312"/>
                      <w:sz w:val="21"/>
                    </w:rPr>
                    <w:t>数据采集器</w:t>
                  </w:r>
                  <w:r>
                    <w:rPr>
                      <w:rFonts w:ascii="仿宋_GB2312" w:hAnsi="仿宋_GB2312" w:cs="仿宋_GB2312" w:eastAsia="仿宋_GB2312"/>
                      <w:sz w:val="21"/>
                    </w:rPr>
                    <w:t>1只，2.252k热敏传感器3只，呼吸管路连接适配器3只，数据分析软件1套，通讯线1只，使用手册1份，便携箱1只。</w:t>
                  </w:r>
                </w:p>
                <w:p>
                  <w:pPr>
                    <w:pStyle w:val="null3"/>
                    <w:jc w:val="left"/>
                  </w:pPr>
                  <w:r>
                    <w:rPr>
                      <w:rFonts w:ascii="仿宋_GB2312" w:hAnsi="仿宋_GB2312" w:cs="仿宋_GB2312" w:eastAsia="仿宋_GB2312"/>
                      <w:sz w:val="21"/>
                    </w:rPr>
                    <w:t>2）配置i5或以上处理器，≥16G内存，≥1TB硬盘的工作站一台。</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移动应用安全检测工具</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1系统描述</w:t>
                  </w:r>
                </w:p>
                <w:p>
                  <w:pPr>
                    <w:pStyle w:val="null3"/>
                    <w:jc w:val="both"/>
                  </w:pPr>
                  <w:r>
                    <w:rPr>
                      <w:rFonts w:ascii="仿宋_GB2312" w:hAnsi="仿宋_GB2312" w:cs="仿宋_GB2312" w:eastAsia="仿宋_GB2312"/>
                      <w:sz w:val="21"/>
                      <w:color w:val="000000"/>
                    </w:rPr>
                    <w:t>检测移动应用内部存在的安全风险，对发现的安全问题给出解决建议。提供移动应用安全分析报告；协助监管人员掌控移动应用中存在的风险，有效提高移动应用开发的安全性。</w:t>
                  </w:r>
                </w:p>
                <w:p>
                  <w:pPr>
                    <w:pStyle w:val="null3"/>
                    <w:jc w:val="both"/>
                  </w:pPr>
                  <w:r>
                    <w:rPr>
                      <w:rFonts w:ascii="仿宋_GB2312" w:hAnsi="仿宋_GB2312" w:cs="仿宋_GB2312" w:eastAsia="仿宋_GB2312"/>
                      <w:sz w:val="21"/>
                      <w:b/>
                      <w:color w:val="000000"/>
                    </w:rPr>
                    <w:t>2技术参数</w:t>
                  </w:r>
                </w:p>
                <w:p>
                  <w:pPr>
                    <w:pStyle w:val="null3"/>
                    <w:jc w:val="both"/>
                  </w:pPr>
                  <w:r>
                    <w:rPr>
                      <w:rFonts w:ascii="仿宋_GB2312" w:hAnsi="仿宋_GB2312" w:cs="仿宋_GB2312" w:eastAsia="仿宋_GB2312"/>
                      <w:sz w:val="21"/>
                      <w:color w:val="000000"/>
                    </w:rPr>
                    <w:t>▲2.1平台支持黑盒的自动化扫描机制，支持上传APK或IPA后进行自动化安全检测。</w:t>
                  </w:r>
                  <w:r>
                    <w:rPr>
                      <w:rFonts w:ascii="仿宋_GB2312" w:hAnsi="仿宋_GB2312" w:cs="仿宋_GB2312" w:eastAsia="仿宋_GB2312"/>
                      <w:sz w:val="21"/>
                      <w:b/>
                      <w:color w:val="000000"/>
                    </w:rPr>
                    <w:t>（需要在投标文件中提供功能截图）</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r>
                    <w:rPr>
                      <w:rFonts w:ascii="仿宋_GB2312" w:hAnsi="仿宋_GB2312" w:cs="仿宋_GB2312" w:eastAsia="仿宋_GB2312"/>
                      <w:sz w:val="21"/>
                      <w:color w:val="000000"/>
                    </w:rPr>
                    <w:t>平台支持</w:t>
                  </w:r>
                  <w:r>
                    <w:rPr>
                      <w:rFonts w:ascii="仿宋_GB2312" w:hAnsi="仿宋_GB2312" w:cs="仿宋_GB2312" w:eastAsia="仿宋_GB2312"/>
                      <w:sz w:val="21"/>
                      <w:color w:val="000000"/>
                    </w:rPr>
                    <w:t>Android检测项，包括越权行为检测、敏感图片检测、非法字符异常处理检测等。</w:t>
                  </w:r>
                </w:p>
                <w:p>
                  <w:pPr>
                    <w:pStyle w:val="null3"/>
                    <w:jc w:val="both"/>
                  </w:pPr>
                  <w:r>
                    <w:rPr>
                      <w:rFonts w:ascii="仿宋_GB2312" w:hAnsi="仿宋_GB2312" w:cs="仿宋_GB2312" w:eastAsia="仿宋_GB2312"/>
                      <w:sz w:val="21"/>
                      <w:color w:val="000000"/>
                    </w:rPr>
                    <w:t>2.3平台支持iOS检测项，包括YOUMI恶意SDK风险检测、敏感图片检测。</w:t>
                  </w:r>
                </w:p>
                <w:p>
                  <w:pPr>
                    <w:pStyle w:val="null3"/>
                    <w:jc w:val="both"/>
                  </w:pPr>
                  <w:r>
                    <w:rPr>
                      <w:rFonts w:ascii="仿宋_GB2312" w:hAnsi="仿宋_GB2312" w:cs="仿宋_GB2312" w:eastAsia="仿宋_GB2312"/>
                      <w:sz w:val="21"/>
                      <w:color w:val="000000"/>
                    </w:rPr>
                    <w:t>2.4平台支持Android SDK检测项，包括数据库注入漏洞、SD卡数据泄露风险检测、敏感图片检测。</w:t>
                  </w:r>
                </w:p>
                <w:p>
                  <w:pPr>
                    <w:pStyle w:val="null3"/>
                    <w:jc w:val="both"/>
                  </w:pPr>
                  <w:r>
                    <w:rPr>
                      <w:rFonts w:ascii="仿宋_GB2312" w:hAnsi="仿宋_GB2312" w:cs="仿宋_GB2312" w:eastAsia="仿宋_GB2312"/>
                      <w:sz w:val="21"/>
                      <w:color w:val="000000"/>
                    </w:rPr>
                    <w:t>▲2.5平台支持公众号检测项，包括非法字符异常处理检测、服务器状态信息检测、内部域名泄漏风险。</w:t>
                  </w:r>
                  <w:r>
                    <w:rPr>
                      <w:rFonts w:ascii="仿宋_GB2312" w:hAnsi="仿宋_GB2312" w:cs="仿宋_GB2312" w:eastAsia="仿宋_GB2312"/>
                      <w:sz w:val="21"/>
                      <w:b/>
                      <w:color w:val="000000"/>
                    </w:rPr>
                    <w:t>（需要在投标文件中提供功能截图）</w:t>
                  </w:r>
                </w:p>
                <w:p>
                  <w:pPr>
                    <w:pStyle w:val="null3"/>
                    <w:jc w:val="both"/>
                  </w:pPr>
                  <w:r>
                    <w:rPr>
                      <w:rFonts w:ascii="仿宋_GB2312" w:hAnsi="仿宋_GB2312" w:cs="仿宋_GB2312" w:eastAsia="仿宋_GB2312"/>
                      <w:sz w:val="21"/>
                      <w:color w:val="000000"/>
                    </w:rPr>
                    <w:t>2.6平台支持在线查看检测报告及一键下载检测报告，检测报告需包含安全评分、漏洞解释、检测过程及整改建议等内容。</w:t>
                  </w:r>
                </w:p>
                <w:p>
                  <w:pPr>
                    <w:pStyle w:val="null3"/>
                    <w:jc w:val="both"/>
                  </w:pPr>
                  <w:r>
                    <w:rPr>
                      <w:rFonts w:ascii="仿宋_GB2312" w:hAnsi="仿宋_GB2312" w:cs="仿宋_GB2312" w:eastAsia="仿宋_GB2312"/>
                      <w:sz w:val="21"/>
                      <w:color w:val="000000"/>
                    </w:rPr>
                    <w:t>2.7平台支持权限管理、角色管理，包括敏感权限、安全权限和新增角色信息、修改角色信息、删除角色信息等。</w:t>
                  </w:r>
                </w:p>
                <w:p>
                  <w:pPr>
                    <w:pStyle w:val="null3"/>
                    <w:jc w:val="both"/>
                  </w:pPr>
                  <w:r>
                    <w:rPr>
                      <w:rFonts w:ascii="仿宋_GB2312" w:hAnsi="仿宋_GB2312" w:cs="仿宋_GB2312" w:eastAsia="仿宋_GB2312"/>
                      <w:sz w:val="21"/>
                      <w:color w:val="000000"/>
                    </w:rPr>
                    <w:t>▲2.8平台支持对 Android</w:t>
                  </w:r>
                  <w:r>
                    <w:rPr>
                      <w:rFonts w:ascii="仿宋_GB2312" w:hAnsi="仿宋_GB2312" w:cs="仿宋_GB2312" w:eastAsia="仿宋_GB2312"/>
                      <w:sz w:val="21"/>
                      <w:color w:val="000000"/>
                    </w:rPr>
                    <w:t>、</w:t>
                  </w:r>
                  <w:r>
                    <w:rPr>
                      <w:rFonts w:ascii="仿宋_GB2312" w:hAnsi="仿宋_GB2312" w:cs="仿宋_GB2312" w:eastAsia="仿宋_GB2312"/>
                      <w:sz w:val="21"/>
                      <w:color w:val="000000"/>
                    </w:rPr>
                    <w:t>iOS、鸿蒙等主流操作系统的APP应用安全进行自动检测且不需要额外配置手机终端设备的功能。</w:t>
                  </w:r>
                  <w:r>
                    <w:rPr>
                      <w:rFonts w:ascii="仿宋_GB2312" w:hAnsi="仿宋_GB2312" w:cs="仿宋_GB2312" w:eastAsia="仿宋_GB2312"/>
                      <w:sz w:val="21"/>
                      <w:b/>
                      <w:color w:val="000000"/>
                    </w:rPr>
                    <w:t>（需要在投标文件中提供功能截图）</w:t>
                  </w:r>
                </w:p>
                <w:p>
                  <w:pPr>
                    <w:pStyle w:val="null3"/>
                    <w:jc w:val="both"/>
                  </w:pPr>
                  <w:r>
                    <w:rPr>
                      <w:rFonts w:ascii="仿宋_GB2312" w:hAnsi="仿宋_GB2312" w:cs="仿宋_GB2312" w:eastAsia="仿宋_GB2312"/>
                      <w:sz w:val="21"/>
                      <w:color w:val="000000"/>
                    </w:rPr>
                    <w:t>▲2.9平台支持与Android、iOS手机设备通过产品安装所在计算机设备USB接口连接功能扩展，导入数字证书，录制APP等移动应用性能测试脚本功能扩展。</w:t>
                  </w:r>
                  <w:r>
                    <w:rPr>
                      <w:rFonts w:ascii="仿宋_GB2312" w:hAnsi="仿宋_GB2312" w:cs="仿宋_GB2312" w:eastAsia="仿宋_GB2312"/>
                      <w:sz w:val="21"/>
                      <w:b/>
                      <w:color w:val="000000"/>
                    </w:rPr>
                    <w:t>（提供该产品录制</w:t>
                  </w:r>
                  <w:r>
                    <w:rPr>
                      <w:rFonts w:ascii="仿宋_GB2312" w:hAnsi="仿宋_GB2312" w:cs="仿宋_GB2312" w:eastAsia="仿宋_GB2312"/>
                      <w:sz w:val="21"/>
                      <w:b/>
                      <w:color w:val="000000"/>
                    </w:rPr>
                    <w:t>APP或移动应用性能测试脚本功能截图）</w:t>
                  </w:r>
                </w:p>
                <w:p>
                  <w:pPr>
                    <w:pStyle w:val="null3"/>
                    <w:jc w:val="both"/>
                  </w:pPr>
                  <w:r>
                    <w:rPr>
                      <w:rFonts w:ascii="仿宋_GB2312" w:hAnsi="仿宋_GB2312" w:cs="仿宋_GB2312" w:eastAsia="仿宋_GB2312"/>
                      <w:sz w:val="21"/>
                      <w:color w:val="000000"/>
                    </w:rPr>
                    <w:t>2.10平台具有检测模板设置功能，用户可以自定义检测模板。</w:t>
                  </w:r>
                </w:p>
                <w:p>
                  <w:pPr>
                    <w:pStyle w:val="null3"/>
                    <w:jc w:val="both"/>
                  </w:pPr>
                  <w:r>
                    <w:rPr>
                      <w:rFonts w:ascii="仿宋_GB2312" w:hAnsi="仿宋_GB2312" w:cs="仿宋_GB2312" w:eastAsia="仿宋_GB2312"/>
                      <w:sz w:val="21"/>
                      <w:color w:val="000000"/>
                    </w:rPr>
                    <w:t>2.11平台具有敏感词汇、敏感权限的自动化设置功能。</w:t>
                  </w:r>
                </w:p>
                <w:p>
                  <w:pPr>
                    <w:pStyle w:val="null3"/>
                    <w:jc w:val="both"/>
                  </w:pPr>
                  <w:r>
                    <w:rPr>
                      <w:rFonts w:ascii="仿宋_GB2312" w:hAnsi="仿宋_GB2312" w:cs="仿宋_GB2312" w:eastAsia="仿宋_GB2312"/>
                      <w:sz w:val="21"/>
                      <w:color w:val="000000"/>
                    </w:rPr>
                    <w:t>▲2.12平台具有动态检测、包括动态调试、二次打包测试等功能。</w:t>
                  </w:r>
                  <w:r>
                    <w:rPr>
                      <w:rFonts w:ascii="仿宋_GB2312" w:hAnsi="仿宋_GB2312" w:cs="仿宋_GB2312" w:eastAsia="仿宋_GB2312"/>
                      <w:sz w:val="21"/>
                      <w:b/>
                      <w:color w:val="000000"/>
                    </w:rPr>
                    <w:t>（需要在投标文件中提供功能截图）</w:t>
                  </w:r>
                </w:p>
                <w:p>
                  <w:pPr>
                    <w:pStyle w:val="null3"/>
                    <w:jc w:val="both"/>
                  </w:pPr>
                  <w:r>
                    <w:rPr>
                      <w:rFonts w:ascii="仿宋_GB2312" w:hAnsi="仿宋_GB2312" w:cs="仿宋_GB2312" w:eastAsia="仿宋_GB2312"/>
                      <w:sz w:val="21"/>
                      <w:color w:val="000000"/>
                    </w:rPr>
                    <w:t>2.13平台支持公有云、私有云及本地化部署功能。</w:t>
                  </w:r>
                </w:p>
                <w:p>
                  <w:pPr>
                    <w:pStyle w:val="null3"/>
                    <w:jc w:val="both"/>
                  </w:pPr>
                  <w:r>
                    <w:rPr>
                      <w:rFonts w:ascii="仿宋_GB2312" w:hAnsi="仿宋_GB2312" w:cs="仿宋_GB2312" w:eastAsia="仿宋_GB2312"/>
                      <w:sz w:val="21"/>
                      <w:color w:val="000000"/>
                    </w:rPr>
                    <w:t>▲2.14平台支持对微信小程序、微信公众号进行安全检测且不需要额外配置手机终端设备的功能。</w:t>
                  </w:r>
                  <w:r>
                    <w:rPr>
                      <w:rFonts w:ascii="仿宋_GB2312" w:hAnsi="仿宋_GB2312" w:cs="仿宋_GB2312" w:eastAsia="仿宋_GB2312"/>
                      <w:sz w:val="21"/>
                      <w:b/>
                      <w:color w:val="000000"/>
                    </w:rPr>
                    <w:t>（需要在投标文件中提供功能截图）</w:t>
                  </w:r>
                </w:p>
                <w:p>
                  <w:pPr>
                    <w:pStyle w:val="null3"/>
                    <w:jc w:val="both"/>
                  </w:pPr>
                  <w:r>
                    <w:rPr>
                      <w:rFonts w:ascii="仿宋_GB2312" w:hAnsi="仿宋_GB2312" w:cs="仿宋_GB2312" w:eastAsia="仿宋_GB2312"/>
                      <w:sz w:val="21"/>
                      <w:color w:val="000000"/>
                    </w:rPr>
                    <w:t>2.15平台能够与个人隐私测试工具、安全加固等 APP 安全工具进行集成。</w:t>
                  </w:r>
                </w:p>
                <w:p>
                  <w:pPr>
                    <w:pStyle w:val="null3"/>
                    <w:jc w:val="both"/>
                  </w:pPr>
                  <w:r>
                    <w:rPr>
                      <w:rFonts w:ascii="仿宋_GB2312" w:hAnsi="仿宋_GB2312" w:cs="仿宋_GB2312" w:eastAsia="仿宋_GB2312"/>
                      <w:sz w:val="21"/>
                      <w:color w:val="000000"/>
                    </w:rPr>
                    <w:t>2.16平台可提供检测扩展服务，依据国家相关移动安全技术规范后续的变更或补充，提供检测项的扩展和更新服务。</w:t>
                  </w:r>
                </w:p>
                <w:p>
                  <w:pPr>
                    <w:pStyle w:val="null3"/>
                    <w:jc w:val="both"/>
                  </w:pPr>
                  <w:r>
                    <w:rPr>
                      <w:rFonts w:ascii="仿宋_GB2312" w:hAnsi="仿宋_GB2312" w:cs="仿宋_GB2312" w:eastAsia="仿宋_GB2312"/>
                      <w:sz w:val="21"/>
                      <w:color w:val="000000"/>
                    </w:rPr>
                    <w:t>2.17平台检测支持可即时获取应用安全测评结果，实现对应用问题的快速发现及修复建议。</w:t>
                  </w:r>
                </w:p>
                <w:p>
                  <w:pPr>
                    <w:pStyle w:val="null3"/>
                    <w:jc w:val="both"/>
                  </w:pPr>
                  <w:r>
                    <w:rPr>
                      <w:rFonts w:ascii="仿宋_GB2312" w:hAnsi="仿宋_GB2312" w:cs="仿宋_GB2312" w:eastAsia="仿宋_GB2312"/>
                      <w:sz w:val="21"/>
                      <w:color w:val="000000"/>
                    </w:rPr>
                    <w:t>▲2.18平台支持SDK安全检测，包括Android、iOS版本的SDK风险检测，主要检测内容包括并不限于如下内容：</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源文件安全检测：包括代码反编译风险检测、代码未混淆风险检测等（2）数据存储风险检测：包括明文泄露风险检测、密钥硬编码等（3）通讯传输风险：包括联网环境检测等；（4）加密算法风险：包括加密算法不安全使用等风险检测。</w:t>
                  </w:r>
                  <w:r>
                    <w:rPr>
                      <w:rFonts w:ascii="仿宋_GB2312" w:hAnsi="仿宋_GB2312" w:cs="仿宋_GB2312" w:eastAsia="仿宋_GB2312"/>
                      <w:sz w:val="21"/>
                      <w:b/>
                      <w:color w:val="000000"/>
                    </w:rPr>
                    <w:t>（需要在投标文件中提供功能截图）</w:t>
                  </w:r>
                </w:p>
                <w:p>
                  <w:pPr>
                    <w:pStyle w:val="null3"/>
                    <w:jc w:val="both"/>
                  </w:pPr>
                  <w:r>
                    <w:rPr>
                      <w:rFonts w:ascii="仿宋_GB2312" w:hAnsi="仿宋_GB2312" w:cs="仿宋_GB2312" w:eastAsia="仿宋_GB2312"/>
                      <w:sz w:val="21"/>
                      <w:color w:val="000000"/>
                    </w:rPr>
                    <w:t>▲2.19平台支持对Android、iOS、鸿蒙手机设备处理器、内存等资源性能指标进行采集和分析的功能扩展。</w:t>
                  </w:r>
                  <w:r>
                    <w:rPr>
                      <w:rFonts w:ascii="仿宋_GB2312" w:hAnsi="仿宋_GB2312" w:cs="仿宋_GB2312" w:eastAsia="仿宋_GB2312"/>
                      <w:sz w:val="21"/>
                      <w:b/>
                      <w:color w:val="000000"/>
                    </w:rPr>
                    <w:t>（需要在投标文件中提供功能截图）</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20</w:t>
                  </w:r>
                  <w:r>
                    <w:rPr>
                      <w:rFonts w:ascii="仿宋_GB2312" w:hAnsi="仿宋_GB2312" w:cs="仿宋_GB2312" w:eastAsia="仿宋_GB2312"/>
                      <w:sz w:val="21"/>
                      <w:color w:val="000000"/>
                    </w:rPr>
                    <w:t>平台检测项支持包括不限于以下检测项</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1）Android检测项：基本信息检测、源文件安全检测、数据存储风险检测、内部数据交互风险检测、通信传输风险检测、身份认证风险检测、组件风险检测、HTML5风险检测、安全防护能力检测、内容风险检测；</w:t>
                  </w:r>
                  <w:r>
                    <w:rPr>
                      <w:rFonts w:ascii="仿宋_GB2312" w:hAnsi="仿宋_GB2312" w:cs="仿宋_GB2312" w:eastAsia="仿宋_GB2312"/>
                      <w:sz w:val="21"/>
                      <w:color w:val="000000"/>
                    </w:rPr>
                    <w:t>（</w:t>
                  </w:r>
                  <w:r>
                    <w:rPr>
                      <w:rFonts w:ascii="仿宋_GB2312" w:hAnsi="仿宋_GB2312" w:cs="仿宋_GB2312" w:eastAsia="仿宋_GB2312"/>
                      <w:sz w:val="21"/>
                      <w:color w:val="000000"/>
                    </w:rPr>
                    <w:t>2）鸿蒙应用检测项：基本信息检测、源文件安全检测、数据存、储风险检测、内部数据交互风险检测、通信传输风险检测、身份认证风险检测、组件风险检测、HTML5风险检测、安全防护能力检测、内容风险检测；</w:t>
                  </w:r>
                  <w:r>
                    <w:rPr>
                      <w:rFonts w:ascii="仿宋_GB2312" w:hAnsi="仿宋_GB2312" w:cs="仿宋_GB2312" w:eastAsia="仿宋_GB2312"/>
                      <w:sz w:val="21"/>
                      <w:color w:val="000000"/>
                    </w:rPr>
                    <w:t>（</w:t>
                  </w:r>
                  <w:r>
                    <w:rPr>
                      <w:rFonts w:ascii="仿宋_GB2312" w:hAnsi="仿宋_GB2312" w:cs="仿宋_GB2312" w:eastAsia="仿宋_GB2312"/>
                      <w:sz w:val="21"/>
                      <w:color w:val="000000"/>
                    </w:rPr>
                    <w:t>3）iOS检测项：基本信息检测、源文件安全检测、数据存储风险检测、通信传输风险检测、身份认证风险检测、加密算法和密码安全检测、iOS安全开发规范检测、HTML5风险检测、内容风险检测；</w:t>
                  </w:r>
                  <w:r>
                    <w:rPr>
                      <w:rFonts w:ascii="仿宋_GB2312" w:hAnsi="仿宋_GB2312" w:cs="仿宋_GB2312" w:eastAsia="仿宋_GB2312"/>
                      <w:sz w:val="21"/>
                      <w:color w:val="000000"/>
                    </w:rPr>
                    <w:t>（</w:t>
                  </w:r>
                  <w:r>
                    <w:rPr>
                      <w:rFonts w:ascii="仿宋_GB2312" w:hAnsi="仿宋_GB2312" w:cs="仿宋_GB2312" w:eastAsia="仿宋_GB2312"/>
                      <w:sz w:val="21"/>
                      <w:color w:val="000000"/>
                    </w:rPr>
                    <w:t>4）公众号小程序检测项：基本信息检测、开放端口检测、HTTP PUT方法使用风险检测、HTTP TRACE方法使用风险检测、HTTP MOVE方法使用风险检测、HTTP COPY方法使用风险检测、传输协议分析检测、SSL RC4密码套件检测、SSL自签名证书检测、主机名错误的SSL证书检测、SSL证书不能被信任检测、支持SSL的中等强度密码套件检测、Robots方式敏感目录检测、备份目录检测、服务器端Banner泄漏检测、Web页面源代码敏感信息检测、Web页面源代码注释信息检测、不存在的URL异常处理检测、非法字符异常处理检测、Get方式跨站脚本漏洞、POST方式跨站脚本漏洞。</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需要在投标文件中提供功能截图</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▲2.21平台支持对国密算法加密数据安全检测功能扩展，包括SM2、SM3、SM4、ZUC等。（</w:t>
                  </w:r>
                  <w:r>
                    <w:rPr>
                      <w:rFonts w:ascii="仿宋_GB2312" w:hAnsi="仿宋_GB2312" w:cs="仿宋_GB2312" w:eastAsia="仿宋_GB2312"/>
                      <w:sz w:val="21"/>
                      <w:b/>
                      <w:color w:val="000000"/>
                    </w:rPr>
                    <w:t>需要在投标文件中提供功能截图</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22</w:t>
                  </w:r>
                  <w:r>
                    <w:rPr>
                      <w:rFonts w:ascii="仿宋_GB2312" w:hAnsi="仿宋_GB2312" w:cs="仿宋_GB2312" w:eastAsia="仿宋_GB2312"/>
                      <w:sz w:val="21"/>
                      <w:color w:val="000000"/>
                    </w:rPr>
                    <w:t>支持在维保期内软件版本和规则库手动升级。</w:t>
                  </w:r>
                </w:p>
                <w:p>
                  <w:pPr>
                    <w:pStyle w:val="null3"/>
                    <w:jc w:val="both"/>
                  </w:pPr>
                  <w:r>
                    <w:rPr>
                      <w:rFonts w:ascii="仿宋_GB2312" w:hAnsi="仿宋_GB2312" w:cs="仿宋_GB2312" w:eastAsia="仿宋_GB2312"/>
                      <w:sz w:val="21"/>
                      <w:color w:val="000000"/>
                    </w:rPr>
                    <w:t>2.23平台支持三</w:t>
                  </w:r>
                  <w:r>
                    <w:rPr>
                      <w:rFonts w:ascii="仿宋_GB2312" w:hAnsi="仿宋_GB2312" w:cs="仿宋_GB2312" w:eastAsia="仿宋_GB2312"/>
                      <w:sz w:val="21"/>
                      <w:color w:val="000000"/>
                    </w:rPr>
                    <w:t>年</w:t>
                  </w:r>
                  <w:r>
                    <w:rPr>
                      <w:rFonts w:ascii="仿宋_GB2312" w:hAnsi="仿宋_GB2312" w:cs="仿宋_GB2312" w:eastAsia="仿宋_GB2312"/>
                      <w:sz w:val="21"/>
                      <w:color w:val="000000"/>
                    </w:rPr>
                    <w:t>内免费提供</w:t>
                  </w:r>
                  <w:r>
                    <w:rPr>
                      <w:rFonts w:ascii="仿宋_GB2312" w:hAnsi="仿宋_GB2312" w:cs="仿宋_GB2312" w:eastAsia="仿宋_GB2312"/>
                      <w:sz w:val="21"/>
                      <w:color w:val="000000"/>
                    </w:rPr>
                    <w:t>软件质保服务及漏洞库升级服务。</w:t>
                  </w:r>
                </w:p>
                <w:p>
                  <w:pPr>
                    <w:pStyle w:val="null3"/>
                    <w:jc w:val="both"/>
                  </w:pPr>
                  <w:r>
                    <w:rPr>
                      <w:rFonts w:ascii="仿宋_GB2312" w:hAnsi="仿宋_GB2312" w:cs="仿宋_GB2312" w:eastAsia="仿宋_GB2312"/>
                      <w:sz w:val="21"/>
                      <w:color w:val="000000"/>
                    </w:rPr>
                    <w:t>2.2</w:t>
                  </w:r>
                  <w:r>
                    <w:rPr>
                      <w:rFonts w:ascii="仿宋_GB2312" w:hAnsi="仿宋_GB2312" w:cs="仿宋_GB2312" w:eastAsia="仿宋_GB2312"/>
                      <w:sz w:val="21"/>
                      <w:color w:val="000000"/>
                    </w:rPr>
                    <w:t>4</w:t>
                  </w:r>
                  <w:r>
                    <w:rPr>
                      <w:rFonts w:ascii="仿宋_GB2312" w:hAnsi="仿宋_GB2312" w:cs="仿宋_GB2312" w:eastAsia="仿宋_GB2312"/>
                      <w:sz w:val="21"/>
                      <w:color w:val="000000"/>
                    </w:rPr>
                    <w:t>移动工作站处理器性能</w:t>
                  </w:r>
                  <w:r>
                    <w:rPr>
                      <w:rFonts w:ascii="仿宋_GB2312" w:hAnsi="仿宋_GB2312" w:cs="仿宋_GB2312" w:eastAsia="仿宋_GB2312"/>
                      <w:sz w:val="21"/>
                    </w:rPr>
                    <w:t>≥</w:t>
                  </w:r>
                  <w:r>
                    <w:rPr>
                      <w:rFonts w:ascii="仿宋_GB2312" w:hAnsi="仿宋_GB2312" w:cs="仿宋_GB2312" w:eastAsia="仿宋_GB2312"/>
                      <w:sz w:val="21"/>
                      <w:color w:val="000000"/>
                    </w:rPr>
                    <w:t>14代Intel i7，核心数</w:t>
                  </w:r>
                  <w:r>
                    <w:rPr>
                      <w:rFonts w:ascii="仿宋_GB2312" w:hAnsi="仿宋_GB2312" w:cs="仿宋_GB2312" w:eastAsia="仿宋_GB2312"/>
                      <w:sz w:val="21"/>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8核;内存≥32GB；固态硬盘≥</w:t>
                  </w:r>
                  <w:r>
                    <w:rPr>
                      <w:rFonts w:ascii="仿宋_GB2312" w:hAnsi="仿宋_GB2312" w:cs="仿宋_GB2312" w:eastAsia="仿宋_GB2312"/>
                      <w:sz w:val="21"/>
                      <w:color w:val="000000"/>
                    </w:rPr>
                    <w:t>1</w:t>
                  </w:r>
                  <w:r>
                    <w:rPr>
                      <w:rFonts w:ascii="仿宋_GB2312" w:hAnsi="仿宋_GB2312" w:cs="仿宋_GB2312" w:eastAsia="仿宋_GB2312"/>
                      <w:sz w:val="21"/>
                      <w:color w:val="000000"/>
                    </w:rPr>
                    <w:t>TB；显示器</w:t>
                  </w:r>
                  <w:r>
                    <w:rPr>
                      <w:rFonts w:ascii="仿宋_GB2312" w:hAnsi="仿宋_GB2312" w:cs="仿宋_GB2312" w:eastAsia="仿宋_GB2312"/>
                      <w:sz w:val="21"/>
                    </w:rPr>
                    <w:t>≥</w:t>
                  </w:r>
                  <w:r>
                    <w:rPr>
                      <w:rFonts w:ascii="仿宋_GB2312" w:hAnsi="仿宋_GB2312" w:cs="仿宋_GB2312" w:eastAsia="仿宋_GB2312"/>
                      <w:sz w:val="21"/>
                      <w:color w:val="000000"/>
                    </w:rPr>
                    <w:t>14英寸；预装正版Windows 11专业版或更优版本</w:t>
                  </w:r>
                  <w:r>
                    <w:rPr>
                      <w:rFonts w:ascii="仿宋_GB2312" w:hAnsi="仿宋_GB2312" w:cs="仿宋_GB2312" w:eastAsia="仿宋_GB2312"/>
                      <w:sz w:val="21"/>
                      <w:color w:val="000000"/>
                    </w:rPr>
                    <w:t>，预装正版</w:t>
                  </w:r>
                  <w:r>
                    <w:rPr>
                      <w:rFonts w:ascii="仿宋_GB2312" w:hAnsi="仿宋_GB2312" w:cs="仿宋_GB2312" w:eastAsia="仿宋_GB2312"/>
                      <w:sz w:val="21"/>
                      <w:color w:val="000000"/>
                    </w:rPr>
                    <w:t>office。</w:t>
                  </w:r>
                </w:p>
                <w:p>
                  <w:pPr>
                    <w:pStyle w:val="null3"/>
                    <w:jc w:val="both"/>
                  </w:pPr>
                  <w:r>
                    <w:rPr>
                      <w:rFonts w:ascii="仿宋_GB2312" w:hAnsi="仿宋_GB2312" w:cs="仿宋_GB2312" w:eastAsia="仿宋_GB2312"/>
                      <w:sz w:val="21"/>
                      <w:b/>
                      <w:color w:val="000000"/>
                    </w:rPr>
                    <w:t>3售后服务</w:t>
                  </w:r>
                </w:p>
                <w:p>
                  <w:pPr>
                    <w:pStyle w:val="null3"/>
                    <w:jc w:val="both"/>
                  </w:pPr>
                  <w:r>
                    <w:rPr>
                      <w:rFonts w:ascii="仿宋_GB2312" w:hAnsi="仿宋_GB2312" w:cs="仿宋_GB2312" w:eastAsia="仿宋_GB2312"/>
                      <w:sz w:val="21"/>
                      <w:color w:val="000000"/>
                    </w:rPr>
                    <w:t>3.1在质保期内因软件质量问题导致不能正常使用，均由生产厂家或中标供应商负责调试维修。软件使用期间，供货商免费为用户提供软件升级服务。</w:t>
                  </w:r>
                </w:p>
                <w:p>
                  <w:pPr>
                    <w:pStyle w:val="null3"/>
                    <w:jc w:val="both"/>
                  </w:pPr>
                  <w:r>
                    <w:rPr>
                      <w:rFonts w:ascii="仿宋_GB2312" w:hAnsi="仿宋_GB2312" w:cs="仿宋_GB2312" w:eastAsia="仿宋_GB2312"/>
                      <w:sz w:val="21"/>
                      <w:color w:val="000000"/>
                    </w:rPr>
                    <w:t>3.2软件安装调试、培训、维修、应用支持等全部技术服务均由软件生产厂家或中标供应商直接负责。接到用户技术服务要求后，2 小时内做出响应，1天内派工程师到达现场支持。</w:t>
                  </w:r>
                </w:p>
                <w:p>
                  <w:pPr>
                    <w:pStyle w:val="null3"/>
                    <w:jc w:val="both"/>
                  </w:pPr>
                  <w:r>
                    <w:rPr>
                      <w:rFonts w:ascii="仿宋_GB2312" w:hAnsi="仿宋_GB2312" w:cs="仿宋_GB2312" w:eastAsia="仿宋_GB2312"/>
                      <w:sz w:val="21"/>
                      <w:color w:val="000000"/>
                    </w:rPr>
                    <w:t>3.3 现场培训：现场培训不得少于 2 次，包括但不限于检测平台功能使用和</w:t>
                  </w:r>
                  <w:r>
                    <w:rPr>
                      <w:rFonts w:ascii="仿宋_GB2312" w:hAnsi="仿宋_GB2312" w:cs="仿宋_GB2312" w:eastAsia="仿宋_GB2312"/>
                      <w:sz w:val="21"/>
                      <w:color w:val="000000"/>
                    </w:rPr>
                    <w:t>软件安全政策、测试技术、身份鉴别、访问控制、数据安全、安全审计、漏洞扫描、抗抵赖性、接口安全、密码应用等应用能力培训建设</w:t>
                  </w:r>
                  <w:r>
                    <w:rPr>
                      <w:rFonts w:ascii="仿宋_GB2312" w:hAnsi="仿宋_GB2312" w:cs="仿宋_GB2312" w:eastAsia="仿宋_GB2312"/>
                      <w:sz w:val="21"/>
                      <w:color w:val="000000"/>
                    </w:rPr>
                    <w:t>。培训讲师要求：提供培训讲师负责的至少</w:t>
                  </w:r>
                  <w:r>
                    <w:rPr>
                      <w:rFonts w:ascii="仿宋_GB2312" w:hAnsi="仿宋_GB2312" w:cs="仿宋_GB2312" w:eastAsia="仿宋_GB2312"/>
                      <w:sz w:val="21"/>
                      <w:color w:val="000000"/>
                    </w:rPr>
                    <w:t>2次100人以上软件测试课程证明，培训课程内容除软件测试工具内容外，还应包括软件测试基础理论，信息安全测试基础理论，《YY/T 1843—2022 医用电气设备网络安全基本要求》测试基础理论及方法，GB/T 25000.51 标准及标准对应质量特性测试技术方法，软件测试 CNAS 实验室质量体系等内容，应提供培训课程教材案例。</w:t>
                  </w:r>
                </w:p>
                <w:p>
                  <w:pPr>
                    <w:pStyle w:val="null3"/>
                    <w:jc w:val="both"/>
                  </w:pPr>
                  <w:r>
                    <w:rPr>
                      <w:rFonts w:ascii="仿宋_GB2312" w:hAnsi="仿宋_GB2312" w:cs="仿宋_GB2312" w:eastAsia="仿宋_GB2312"/>
                      <w:sz w:val="21"/>
                      <w:color w:val="000000"/>
                    </w:rPr>
                    <w:t>3.4售后服务方案应提供不低于3个测试项目中对测试工具的应用（包含但不限于性能测试大并发项目、Web应用安全测试项目等），解决后期软件测试业务中工具临时使用的需求，补充测试工具能力。</w:t>
                  </w:r>
                </w:p>
                <w:p>
                  <w:pPr>
                    <w:pStyle w:val="null3"/>
                    <w:jc w:val="both"/>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内窥镜冷光源光色测试系统</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w:t>
                  </w:r>
                  <w:r>
                    <w:rPr>
                      <w:rFonts w:ascii="仿宋_GB2312" w:hAnsi="仿宋_GB2312" w:cs="仿宋_GB2312" w:eastAsia="仿宋_GB2312"/>
                      <w:sz w:val="21"/>
                    </w:rPr>
                    <w:t>YY 1081-2011内窥镜冷光源的测试，测量测试医用内窥镜冷光源及其附件的显色指数、相关色温、红绿蓝光的辐通量比、光谱特征、光通量、特殊光谱用途冷光源的光谱特征等,特殊光谱波长范围 300nm～1700nm至少含主峰值、半高宽等参数。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波长范围：</w:t>
                  </w:r>
                  <w:r>
                    <w:rPr>
                      <w:rFonts w:ascii="仿宋_GB2312" w:hAnsi="仿宋_GB2312" w:cs="仿宋_GB2312" w:eastAsia="仿宋_GB2312"/>
                      <w:sz w:val="21"/>
                    </w:rPr>
                    <w:t>3</w:t>
                  </w:r>
                  <w:r>
                    <w:rPr>
                      <w:rFonts w:ascii="仿宋_GB2312" w:hAnsi="仿宋_GB2312" w:cs="仿宋_GB2312" w:eastAsia="仿宋_GB2312"/>
                      <w:sz w:val="21"/>
                    </w:rPr>
                    <w:t>00</w:t>
                  </w:r>
                  <w:r>
                    <w:rPr>
                      <w:rFonts w:ascii="仿宋_GB2312" w:hAnsi="仿宋_GB2312" w:cs="仿宋_GB2312" w:eastAsia="仿宋_GB2312"/>
                      <w:sz w:val="21"/>
                    </w:rPr>
                    <w:t>-</w:t>
                  </w:r>
                  <w:r>
                    <w:rPr>
                      <w:rFonts w:ascii="仿宋_GB2312" w:hAnsi="仿宋_GB2312" w:cs="仿宋_GB2312" w:eastAsia="仿宋_GB2312"/>
                      <w:sz w:val="21"/>
                    </w:rPr>
                    <w:t>1700 nm；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波长准确度：</w:t>
                  </w:r>
                  <w:r>
                    <w:rPr>
                      <w:rFonts w:ascii="仿宋_GB2312" w:hAnsi="仿宋_GB2312" w:cs="仿宋_GB2312" w:eastAsia="仿宋_GB2312"/>
                      <w:sz w:val="21"/>
                    </w:rPr>
                    <w:t>≤±0.2nm（300nm-800nm）、≤±0.5nm（800nm-1700nm）</w:t>
                  </w:r>
                  <w:r>
                    <w:rPr>
                      <w:rFonts w:ascii="仿宋_GB2312" w:hAnsi="仿宋_GB2312" w:cs="仿宋_GB2312" w:eastAsia="仿宋_GB2312"/>
                      <w:sz w:val="21"/>
                    </w:rPr>
                    <w:t>；（</w:t>
                  </w:r>
                  <w:r>
                    <w:rPr>
                      <w:rFonts w:ascii="仿宋_GB2312" w:hAnsi="仿宋_GB2312" w:cs="仿宋_GB2312" w:eastAsia="仿宋_GB2312"/>
                      <w:sz w:val="21"/>
                    </w:rPr>
                    <w:t>供应商应提供</w:t>
                  </w:r>
                  <w:r>
                    <w:rPr>
                      <w:rFonts w:ascii="仿宋_GB2312" w:hAnsi="仿宋_GB2312" w:cs="仿宋_GB2312" w:eastAsia="仿宋_GB2312"/>
                      <w:sz w:val="21"/>
                    </w:rPr>
                    <w:t>国家级计量机构出具的校准证书或测试报告</w:t>
                  </w:r>
                  <w:r>
                    <w:rPr>
                      <w:rFonts w:ascii="仿宋_GB2312" w:hAnsi="仿宋_GB2312" w:cs="仿宋_GB2312" w:eastAsia="仿宋_GB2312"/>
                      <w:sz w:val="21"/>
                    </w:rPr>
                    <w:t>/产品彩页/技术白皮书等技术证明材料）</w:t>
                  </w:r>
                </w:p>
                <w:p>
                  <w:pPr>
                    <w:pStyle w:val="null3"/>
                    <w:jc w:val="both"/>
                  </w:pPr>
                  <w:r>
                    <w:rPr>
                      <w:rFonts w:ascii="仿宋_GB2312" w:hAnsi="仿宋_GB2312" w:cs="仿宋_GB2312" w:eastAsia="仿宋_GB2312"/>
                      <w:sz w:val="21"/>
                    </w:rPr>
                    <w:t>3.线性动态范围：达到</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相对光谱辐射度差：</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光谱分辨率：</w:t>
                  </w:r>
                  <w:r>
                    <w:rPr>
                      <w:rFonts w:ascii="仿宋_GB2312" w:hAnsi="仿宋_GB2312" w:cs="仿宋_GB2312" w:eastAsia="仿宋_GB2312"/>
                      <w:sz w:val="21"/>
                    </w:rPr>
                    <w:t>≤6 nm（900</w:t>
                  </w:r>
                  <w:r>
                    <w:rPr>
                      <w:rFonts w:ascii="仿宋_GB2312" w:hAnsi="仿宋_GB2312" w:cs="仿宋_GB2312" w:eastAsia="仿宋_GB2312"/>
                      <w:sz w:val="21"/>
                    </w:rPr>
                    <w:t>-</w:t>
                  </w:r>
                  <w:r>
                    <w:rPr>
                      <w:rFonts w:ascii="仿宋_GB2312" w:hAnsi="仿宋_GB2312" w:cs="仿宋_GB2312" w:eastAsia="仿宋_GB2312"/>
                      <w:sz w:val="21"/>
                    </w:rPr>
                    <w:t>1700nm）；≤1.5 nm（200</w:t>
                  </w:r>
                  <w:r>
                    <w:rPr>
                      <w:rFonts w:ascii="仿宋_GB2312" w:hAnsi="仿宋_GB2312" w:cs="仿宋_GB2312" w:eastAsia="仿宋_GB2312"/>
                      <w:sz w:val="21"/>
                    </w:rPr>
                    <w:t>-</w:t>
                  </w:r>
                  <w:r>
                    <w:rPr>
                      <w:rFonts w:ascii="仿宋_GB2312" w:hAnsi="仿宋_GB2312" w:cs="仿宋_GB2312" w:eastAsia="仿宋_GB2312"/>
                      <w:sz w:val="21"/>
                    </w:rPr>
                    <w:t>1100nm）;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杂散光：</w:t>
                  </w:r>
                  <w:r>
                    <w:rPr>
                      <w:rFonts w:ascii="仿宋_GB2312" w:hAnsi="仿宋_GB2312" w:cs="仿宋_GB2312" w:eastAsia="仿宋_GB2312"/>
                      <w:sz w:val="21"/>
                    </w:rPr>
                    <w:t>≤</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信噪比：</w:t>
                  </w:r>
                  <w:r>
                    <w:rPr>
                      <w:rFonts w:ascii="仿宋_GB2312" w:hAnsi="仿宋_GB2312" w:cs="仿宋_GB2312" w:eastAsia="仿宋_GB2312"/>
                      <w:sz w:val="21"/>
                    </w:rPr>
                    <w:t>≥5000：1；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光谱辐射分析仪配备余弦接收器测试光通量，光通量测量准确度：</w:t>
                  </w:r>
                  <w:r>
                    <w:rPr>
                      <w:rFonts w:ascii="仿宋_GB2312" w:hAnsi="仿宋_GB2312" w:cs="仿宋_GB2312" w:eastAsia="仿宋_GB2312"/>
                      <w:sz w:val="21"/>
                    </w:rPr>
                    <w:t>≤1%；线性≤1%；</w:t>
                  </w:r>
                  <w:r>
                    <w:rPr>
                      <w:rFonts w:ascii="仿宋_GB2312" w:hAnsi="仿宋_GB2312" w:cs="仿宋_GB2312" w:eastAsia="仿宋_GB2312"/>
                      <w:sz w:val="21"/>
                    </w:rPr>
                    <w:t>（</w:t>
                  </w:r>
                  <w:r>
                    <w:rPr>
                      <w:rFonts w:ascii="仿宋_GB2312" w:hAnsi="仿宋_GB2312" w:cs="仿宋_GB2312" w:eastAsia="仿宋_GB2312"/>
                      <w:sz w:val="21"/>
                    </w:rPr>
                    <w:t>供应商应提供</w:t>
                  </w:r>
                  <w:r>
                    <w:rPr>
                      <w:rFonts w:ascii="仿宋_GB2312" w:hAnsi="仿宋_GB2312" w:cs="仿宋_GB2312" w:eastAsia="仿宋_GB2312"/>
                      <w:sz w:val="21"/>
                    </w:rPr>
                    <w:t>国家级计量机构出具的校准证书或测试报告</w:t>
                  </w:r>
                  <w:r>
                    <w:rPr>
                      <w:rFonts w:ascii="仿宋_GB2312" w:hAnsi="仿宋_GB2312" w:cs="仿宋_GB2312" w:eastAsia="仿宋_GB2312"/>
                      <w:sz w:val="21"/>
                    </w:rPr>
                    <w:t>/产品彩页/技术白皮书等技术证明材料）</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 xml:space="preserve"> </w:t>
                  </w:r>
                  <w:r>
                    <w:rPr>
                      <w:rFonts w:ascii="仿宋_GB2312" w:hAnsi="仿宋_GB2312" w:cs="仿宋_GB2312" w:eastAsia="仿宋_GB2312"/>
                      <w:sz w:val="21"/>
                    </w:rPr>
                    <w:t>配置总光通量积分球（含标准灯），光通量测试范围：</w:t>
                  </w:r>
                  <w:r>
                    <w:rPr>
                      <w:rFonts w:ascii="仿宋_GB2312" w:hAnsi="仿宋_GB2312" w:cs="仿宋_GB2312" w:eastAsia="仿宋_GB2312"/>
                      <w:sz w:val="21"/>
                    </w:rPr>
                    <w:t>0.01</w:t>
                  </w:r>
                  <w:r>
                    <w:rPr>
                      <w:rFonts w:ascii="仿宋_GB2312" w:hAnsi="仿宋_GB2312" w:cs="仿宋_GB2312" w:eastAsia="仿宋_GB2312"/>
                      <w:sz w:val="21"/>
                    </w:rPr>
                    <w:t>-</w:t>
                  </w:r>
                  <w:r>
                    <w:rPr>
                      <w:rFonts w:ascii="仿宋_GB2312" w:hAnsi="仿宋_GB2312" w:cs="仿宋_GB2312" w:eastAsia="仿宋_GB2312"/>
                      <w:sz w:val="21"/>
                    </w:rPr>
                    <w:t>10000 lm</w:t>
                  </w:r>
                  <w:r>
                    <w:rPr>
                      <w:rFonts w:ascii="仿宋_GB2312" w:hAnsi="仿宋_GB2312" w:cs="仿宋_GB2312" w:eastAsia="仿宋_GB2312"/>
                      <w:sz w:val="21"/>
                    </w:rPr>
                    <w:t>，积分球涂层漫射性能良好，具有极平坦的光谱反射率曲线特性，易清洁，日久不发黄，长久稳定性好；涂层反射率</w:t>
                  </w:r>
                  <w:r>
                    <w:rPr>
                      <w:rFonts w:ascii="仿宋_GB2312" w:hAnsi="仿宋_GB2312" w:cs="仿宋_GB2312" w:eastAsia="仿宋_GB2312"/>
                      <w:sz w:val="21"/>
                    </w:rPr>
                    <w:t>ρ（λ）＞95%，涂层设计符合国际标准要求。</w:t>
                  </w:r>
                  <w:r>
                    <w:rPr>
                      <w:rFonts w:ascii="仿宋_GB2312" w:hAnsi="仿宋_GB2312" w:cs="仿宋_GB2312" w:eastAsia="仿宋_GB2312"/>
                      <w:sz w:val="21"/>
                    </w:rPr>
                    <w:t>（</w:t>
                  </w:r>
                  <w:r>
                    <w:rPr>
                      <w:rFonts w:ascii="仿宋_GB2312" w:hAnsi="仿宋_GB2312" w:cs="仿宋_GB2312" w:eastAsia="仿宋_GB2312"/>
                      <w:sz w:val="21"/>
                    </w:rPr>
                    <w:t>供应商应提</w:t>
                  </w:r>
                  <w:r>
                    <w:rPr>
                      <w:rFonts w:ascii="仿宋_GB2312" w:hAnsi="仿宋_GB2312" w:cs="仿宋_GB2312" w:eastAsia="仿宋_GB2312"/>
                      <w:sz w:val="21"/>
                    </w:rPr>
                    <w:t>供</w:t>
                  </w:r>
                  <w:r>
                    <w:rPr>
                      <w:rFonts w:ascii="仿宋_GB2312" w:hAnsi="仿宋_GB2312" w:cs="仿宋_GB2312" w:eastAsia="仿宋_GB2312"/>
                      <w:sz w:val="21"/>
                    </w:rPr>
                    <w:t>标准灯的国</w:t>
                  </w:r>
                  <w:r>
                    <w:rPr>
                      <w:rFonts w:ascii="仿宋_GB2312" w:hAnsi="仿宋_GB2312" w:cs="仿宋_GB2312" w:eastAsia="仿宋_GB2312"/>
                      <w:sz w:val="21"/>
                    </w:rPr>
                    <w:t>家级计量机构出具的证书</w:t>
                  </w:r>
                  <w:r>
                    <w:rPr>
                      <w:rFonts w:ascii="仿宋_GB2312" w:hAnsi="仿宋_GB2312" w:cs="仿宋_GB2312" w:eastAsia="仿宋_GB2312"/>
                      <w:sz w:val="21"/>
                    </w:rPr>
                    <w:t>/产品彩页/技术白皮书等技术证明材料）</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配备二维调整台，调节冷光源出光口位置，以匹配总光通量测试需求；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标准光纤入光面直径：</w:t>
                  </w:r>
                  <w:r>
                    <w:rPr>
                      <w:rFonts w:ascii="仿宋_GB2312" w:hAnsi="仿宋_GB2312" w:cs="仿宋_GB2312" w:eastAsia="仿宋_GB2312"/>
                      <w:sz w:val="21"/>
                    </w:rPr>
                    <w:t>≤0.4 mm；数值孔径：≥0.55；长度：≤200 mm；380~780 nm波长范围内，相对光谱透过率平坦度：≤±10%；</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激光光源：光斑直径：</w:t>
                  </w:r>
                  <w:r>
                    <w:rPr>
                      <w:rFonts w:ascii="仿宋_GB2312" w:hAnsi="仿宋_GB2312" w:cs="仿宋_GB2312" w:eastAsia="仿宋_GB2312"/>
                      <w:sz w:val="21"/>
                    </w:rPr>
                    <w:t>≤1.5 mm；发散角：≤5°；稳定度：≤ 2%；</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测试软件应对医用内窥镜冷光源光学参数进行自动化测试评价的功能，并出具符合标准要求的报告（提供实施项目证明文件）。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配备可与系统软件程控的稳压、稳流电源，稳定度：</w:t>
                  </w:r>
                  <w:r>
                    <w:rPr>
                      <w:rFonts w:ascii="仿宋_GB2312" w:hAnsi="仿宋_GB2312" w:cs="仿宋_GB2312" w:eastAsia="仿宋_GB2312"/>
                      <w:sz w:val="21"/>
                    </w:rPr>
                    <w:t>≤</w:t>
                  </w:r>
                  <w:r>
                    <w:rPr>
                      <w:rFonts w:ascii="仿宋_GB2312" w:hAnsi="仿宋_GB2312" w:cs="仿宋_GB2312" w:eastAsia="仿宋_GB2312"/>
                      <w:sz w:val="21"/>
                    </w:rPr>
                    <w:t>0.01%；基本准确度：</w:t>
                  </w:r>
                  <w:r>
                    <w:rPr>
                      <w:rFonts w:ascii="仿宋_GB2312" w:hAnsi="仿宋_GB2312" w:cs="仿宋_GB2312" w:eastAsia="仿宋_GB2312"/>
                      <w:sz w:val="21"/>
                    </w:rPr>
                    <w:t>≤</w:t>
                  </w:r>
                  <w:r>
                    <w:rPr>
                      <w:rFonts w:ascii="仿宋_GB2312" w:hAnsi="仿宋_GB2312" w:cs="仿宋_GB2312" w:eastAsia="仿宋_GB2312"/>
                      <w:sz w:val="21"/>
                    </w:rPr>
                    <w:t>0.1%读数。</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配置</w:t>
                  </w:r>
                  <w:r>
                    <w:rPr>
                      <w:rFonts w:ascii="仿宋_GB2312" w:hAnsi="仿宋_GB2312" w:cs="仿宋_GB2312" w:eastAsia="仿宋_GB2312"/>
                      <w:sz w:val="21"/>
                    </w:rPr>
                    <w:t>i5或以上处理器，≥16G内存，≥1TB硬盘的工作站一台。</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医用冷光源光照均匀性测量系统</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w:t>
                  </w:r>
                  <w:r>
                    <w:rPr>
                      <w:rFonts w:ascii="仿宋_GB2312" w:hAnsi="仿宋_GB2312" w:cs="仿宋_GB2312" w:eastAsia="仿宋_GB2312"/>
                      <w:sz w:val="21"/>
                    </w:rPr>
                    <w:t>YY 1081-2011内窥镜冷光源的测试，测量测试医用内窥镜冷光源及其附件光照均匀性、照度超限点等。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照度超限点、照度均匀性应具备程控自动化测试功能；</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w:t>
                  </w:r>
                  <w:r>
                    <w:rPr>
                      <w:rFonts w:ascii="仿宋_GB2312" w:hAnsi="仿宋_GB2312" w:cs="仿宋_GB2312" w:eastAsia="仿宋_GB2312"/>
                      <w:sz w:val="21"/>
                    </w:rPr>
                    <w:t>系统测量定位精度：</w:t>
                  </w:r>
                  <w:r>
                    <w:rPr>
                      <w:rFonts w:ascii="仿宋_GB2312" w:hAnsi="仿宋_GB2312" w:cs="仿宋_GB2312" w:eastAsia="仿宋_GB2312"/>
                      <w:sz w:val="21"/>
                    </w:rPr>
                    <w:t>≤0.1mm；</w:t>
                  </w:r>
                  <w:r>
                    <w:rPr>
                      <w:rFonts w:ascii="仿宋_GB2312" w:hAnsi="仿宋_GB2312" w:cs="仿宋_GB2312" w:eastAsia="仿宋_GB2312"/>
                      <w:sz w:val="21"/>
                    </w:rPr>
                    <w:t>（</w:t>
                  </w:r>
                  <w:r>
                    <w:rPr>
                      <w:rFonts w:ascii="仿宋_GB2312" w:hAnsi="仿宋_GB2312" w:cs="仿宋_GB2312" w:eastAsia="仿宋_GB2312"/>
                      <w:sz w:val="21"/>
                    </w:rPr>
                    <w:t>供应商应提供</w:t>
                  </w:r>
                  <w:r>
                    <w:rPr>
                      <w:rFonts w:ascii="仿宋_GB2312" w:hAnsi="仿宋_GB2312" w:cs="仿宋_GB2312" w:eastAsia="仿宋_GB2312"/>
                      <w:sz w:val="21"/>
                    </w:rPr>
                    <w:t>国家级计量机构出具的校准证书或测试报告</w:t>
                  </w:r>
                  <w:r>
                    <w:rPr>
                      <w:rFonts w:ascii="仿宋_GB2312" w:hAnsi="仿宋_GB2312" w:cs="仿宋_GB2312" w:eastAsia="仿宋_GB2312"/>
                      <w:sz w:val="21"/>
                    </w:rPr>
                    <w:t>/产品彩页/技术白皮书等技术证明材料）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系统测量重复性：</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供应商应提供</w:t>
                  </w:r>
                  <w:r>
                    <w:rPr>
                      <w:rFonts w:ascii="仿宋_GB2312" w:hAnsi="仿宋_GB2312" w:cs="仿宋_GB2312" w:eastAsia="仿宋_GB2312"/>
                      <w:sz w:val="21"/>
                    </w:rPr>
                    <w:t>国家级计量机构出具的校准证书或测试报告</w:t>
                  </w:r>
                  <w:r>
                    <w:rPr>
                      <w:rFonts w:ascii="仿宋_GB2312" w:hAnsi="仿宋_GB2312" w:cs="仿宋_GB2312" w:eastAsia="仿宋_GB2312"/>
                      <w:sz w:val="21"/>
                    </w:rPr>
                    <w:t>/产品彩页/技术白皮书等技术证明材料）</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w:t>
                  </w:r>
                  <w:r>
                    <w:rPr>
                      <w:rFonts w:ascii="仿宋_GB2312" w:hAnsi="仿宋_GB2312" w:cs="仿宋_GB2312" w:eastAsia="仿宋_GB2312"/>
                      <w:sz w:val="21"/>
                    </w:rPr>
                    <w:t>光通量测量准确度：</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 xml:space="preserve">5 </w:t>
                  </w:r>
                  <w:r>
                    <w:rPr>
                      <w:rFonts w:ascii="仿宋_GB2312" w:hAnsi="仿宋_GB2312" w:cs="仿宋_GB2312" w:eastAsia="仿宋_GB2312"/>
                      <w:sz w:val="21"/>
                    </w:rPr>
                    <w:t>.</w:t>
                  </w:r>
                  <w:r>
                    <w:rPr>
                      <w:rFonts w:ascii="仿宋_GB2312" w:hAnsi="仿宋_GB2312" w:cs="仿宋_GB2312" w:eastAsia="仿宋_GB2312"/>
                      <w:sz w:val="21"/>
                    </w:rPr>
                    <w:t>光通量测量范围：</w:t>
                  </w:r>
                  <w:r>
                    <w:rPr>
                      <w:rFonts w:ascii="仿宋_GB2312" w:hAnsi="仿宋_GB2312" w:cs="仿宋_GB2312" w:eastAsia="仿宋_GB2312"/>
                      <w:sz w:val="21"/>
                    </w:rPr>
                    <w:t>0.01~10000lx；</w:t>
                  </w:r>
                </w:p>
                <w:p>
                  <w:pPr>
                    <w:pStyle w:val="null3"/>
                    <w:jc w:val="both"/>
                  </w:pPr>
                  <w:r>
                    <w:rPr>
                      <w:rFonts w:ascii="仿宋_GB2312" w:hAnsi="仿宋_GB2312" w:cs="仿宋_GB2312" w:eastAsia="仿宋_GB2312"/>
                      <w:sz w:val="21"/>
                    </w:rPr>
                    <w:t xml:space="preserve">6 </w:t>
                  </w:r>
                  <w:r>
                    <w:rPr>
                      <w:rFonts w:ascii="仿宋_GB2312" w:hAnsi="仿宋_GB2312" w:cs="仿宋_GB2312" w:eastAsia="仿宋_GB2312"/>
                      <w:sz w:val="21"/>
                    </w:rPr>
                    <w:t>.</w:t>
                  </w:r>
                  <w:r>
                    <w:rPr>
                      <w:rFonts w:ascii="仿宋_GB2312" w:hAnsi="仿宋_GB2312" w:cs="仿宋_GB2312" w:eastAsia="仿宋_GB2312"/>
                      <w:sz w:val="21"/>
                    </w:rPr>
                    <w:t>系统应可实现光通量采集功能；</w:t>
                  </w:r>
                </w:p>
                <w:p>
                  <w:pPr>
                    <w:pStyle w:val="null3"/>
                    <w:jc w:val="both"/>
                  </w:pPr>
                  <w:r>
                    <w:rPr>
                      <w:rFonts w:ascii="仿宋_GB2312" w:hAnsi="仿宋_GB2312" w:cs="仿宋_GB2312" w:eastAsia="仿宋_GB2312"/>
                      <w:sz w:val="21"/>
                    </w:rPr>
                    <w:t xml:space="preserve">7 </w:t>
                  </w:r>
                  <w:r>
                    <w:rPr>
                      <w:rFonts w:ascii="仿宋_GB2312" w:hAnsi="仿宋_GB2312" w:cs="仿宋_GB2312" w:eastAsia="仿宋_GB2312"/>
                      <w:sz w:val="21"/>
                    </w:rPr>
                    <w:t>.</w:t>
                  </w:r>
                  <w:r>
                    <w:rPr>
                      <w:rFonts w:ascii="仿宋_GB2312" w:hAnsi="仿宋_GB2312" w:cs="仿宋_GB2312" w:eastAsia="仿宋_GB2312"/>
                      <w:sz w:val="21"/>
                    </w:rPr>
                    <w:t>系统应满足自动化计算照度超限点。</w:t>
                  </w:r>
                </w:p>
              </w:tc>
            </w:tr>
            <w:tr>
              <w:tc>
                <w:tcPr>
                  <w:tcW w:type="dxa" w:w="3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总台数</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有源检验所</w:t>
                  </w:r>
                  <w:r>
                    <w:rPr>
                      <w:rFonts w:ascii="仿宋_GB2312" w:hAnsi="仿宋_GB2312" w:cs="仿宋_GB2312" w:eastAsia="仿宋_GB2312"/>
                      <w:sz w:val="21"/>
                    </w:rPr>
                    <w:t>5台</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标的名称：检验检测设备（无源检验所设备采购）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3"/>
              <w:gridCol w:w="265"/>
              <w:gridCol w:w="203"/>
              <w:gridCol w:w="1892"/>
            </w:tblGrid>
            <w:tr>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p>
                  <w:pPr>
                    <w:pStyle w:val="null3"/>
                    <w:jc w:val="center"/>
                  </w:pPr>
                  <w:r>
                    <w:rPr>
                      <w:rFonts w:ascii="仿宋_GB2312" w:hAnsi="仿宋_GB2312" w:cs="仿宋_GB2312" w:eastAsia="仿宋_GB2312"/>
                      <w:sz w:val="21"/>
                    </w:rPr>
                    <w:t>台（套）</w:t>
                  </w:r>
                </w:p>
              </w:tc>
              <w:tc>
                <w:tcPr>
                  <w:tcW w:type="dxa" w:w="18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设备参数（参数范围、用于检测的标准名称，检测项目）</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微粒分析仪</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1.标准要求</w:t>
                  </w:r>
                </w:p>
                <w:p>
                  <w:pPr>
                    <w:pStyle w:val="null3"/>
                    <w:jc w:val="both"/>
                  </w:pPr>
                  <w:r>
                    <w:rPr>
                      <w:rFonts w:ascii="仿宋_GB2312" w:hAnsi="仿宋_GB2312" w:cs="仿宋_GB2312" w:eastAsia="仿宋_GB2312"/>
                      <w:sz w:val="21"/>
                    </w:rPr>
                    <w:t>一次性使用输液器</w:t>
                  </w:r>
                  <w:r>
                    <w:rPr>
                      <w:rFonts w:ascii="仿宋_GB2312" w:hAnsi="仿宋_GB2312" w:cs="仿宋_GB2312" w:eastAsia="仿宋_GB2312"/>
                      <w:sz w:val="21"/>
                    </w:rPr>
                    <w:t>重力输液式</w:t>
                  </w:r>
                  <w:r>
                    <w:rPr>
                      <w:rFonts w:ascii="仿宋_GB2312" w:hAnsi="仿宋_GB2312" w:cs="仿宋_GB2312" w:eastAsia="仿宋_GB2312"/>
                      <w:sz w:val="21"/>
                    </w:rPr>
                    <w:t>GB 8368-2018</w:t>
                  </w:r>
                </w:p>
                <w:p>
                  <w:pPr>
                    <w:pStyle w:val="null3"/>
                    <w:jc w:val="both"/>
                  </w:pPr>
                  <w:r>
                    <w:rPr>
                      <w:rFonts w:ascii="仿宋_GB2312" w:hAnsi="仿宋_GB2312" w:cs="仿宋_GB2312" w:eastAsia="仿宋_GB2312"/>
                      <w:sz w:val="21"/>
                    </w:rPr>
                    <w:t>医用输液、输血注射器具微粒污染检验方法</w:t>
                  </w:r>
                  <w:r>
                    <w:rPr>
                      <w:rFonts w:ascii="仿宋_GB2312" w:hAnsi="仿宋_GB2312" w:cs="仿宋_GB2312" w:eastAsia="仿宋_GB2312"/>
                      <w:sz w:val="21"/>
                    </w:rPr>
                    <w:t>YY/T 1556-2017</w:t>
                  </w:r>
                </w:p>
                <w:p>
                  <w:pPr>
                    <w:pStyle w:val="null3"/>
                    <w:jc w:val="both"/>
                  </w:pPr>
                  <w:r>
                    <w:rPr>
                      <w:rFonts w:ascii="仿宋_GB2312" w:hAnsi="仿宋_GB2312" w:cs="仿宋_GB2312" w:eastAsia="仿宋_GB2312"/>
                      <w:sz w:val="21"/>
                    </w:rPr>
                    <w:t>2.主要参数</w:t>
                  </w:r>
                </w:p>
                <w:p>
                  <w:pPr>
                    <w:pStyle w:val="null3"/>
                    <w:jc w:val="both"/>
                  </w:pPr>
                  <w:r>
                    <w:rPr>
                      <w:rFonts w:ascii="仿宋_GB2312" w:hAnsi="仿宋_GB2312" w:cs="仿宋_GB2312" w:eastAsia="仿宋_GB2312"/>
                      <w:sz w:val="21"/>
                    </w:rPr>
                    <w:t>2.1通道设置：</w:t>
                  </w:r>
                  <w:r>
                    <w:rPr>
                      <w:rFonts w:ascii="仿宋_GB2312" w:hAnsi="仿宋_GB2312" w:cs="仿宋_GB2312" w:eastAsia="仿宋_GB2312"/>
                      <w:sz w:val="21"/>
                    </w:rPr>
                    <w:t>同时显示</w:t>
                  </w:r>
                  <w:r>
                    <w:rPr>
                      <w:rFonts w:ascii="仿宋_GB2312" w:hAnsi="仿宋_GB2312" w:cs="仿宋_GB2312" w:eastAsia="仿宋_GB2312"/>
                      <w:sz w:val="21"/>
                    </w:rPr>
                    <w:t>≥</w:t>
                  </w:r>
                  <w:r>
                    <w:rPr>
                      <w:rFonts w:ascii="仿宋_GB2312" w:hAnsi="仿宋_GB2312" w:cs="仿宋_GB2312" w:eastAsia="仿宋_GB2312"/>
                      <w:sz w:val="21"/>
                    </w:rPr>
                    <w:t>48个粒径通道，可自定义设置几千种粒径，精度</w:t>
                  </w:r>
                  <w:r>
                    <w:rPr>
                      <w:rFonts w:ascii="仿宋_GB2312" w:hAnsi="仿宋_GB2312" w:cs="仿宋_GB2312" w:eastAsia="仿宋_GB2312"/>
                      <w:sz w:val="21"/>
                    </w:rPr>
                    <w:t>≤</w:t>
                  </w:r>
                  <w:r>
                    <w:rPr>
                      <w:rFonts w:ascii="仿宋_GB2312" w:hAnsi="仿宋_GB2312" w:cs="仿宋_GB2312" w:eastAsia="仿宋_GB2312"/>
                      <w:sz w:val="21"/>
                    </w:rPr>
                    <w:t>0.1µm</w:t>
                  </w:r>
                </w:p>
                <w:p>
                  <w:pPr>
                    <w:pStyle w:val="null3"/>
                    <w:jc w:val="both"/>
                  </w:pPr>
                  <w:r>
                    <w:rPr>
                      <w:rFonts w:ascii="仿宋_GB2312" w:hAnsi="仿宋_GB2312" w:cs="仿宋_GB2312" w:eastAsia="仿宋_GB2312"/>
                      <w:sz w:val="21"/>
                    </w:rPr>
                    <w:t>2.2粒径范围：1～500µm（分段选择）</w:t>
                  </w:r>
                </w:p>
                <w:p>
                  <w:pPr>
                    <w:pStyle w:val="null3"/>
                    <w:jc w:val="both"/>
                  </w:pPr>
                  <w:r>
                    <w:rPr>
                      <w:rFonts w:ascii="仿宋_GB2312" w:hAnsi="仿宋_GB2312" w:cs="仿宋_GB2312" w:eastAsia="仿宋_GB2312"/>
                      <w:sz w:val="21"/>
                    </w:rPr>
                    <w:t>2.3粒径设置：可设置“＞、≥、＝、两粒径区间”四种随意设置。</w:t>
                  </w:r>
                </w:p>
                <w:p>
                  <w:pPr>
                    <w:pStyle w:val="null3"/>
                    <w:jc w:val="both"/>
                  </w:pPr>
                  <w:r>
                    <w:rPr>
                      <w:rFonts w:ascii="仿宋_GB2312" w:hAnsi="仿宋_GB2312" w:cs="仿宋_GB2312" w:eastAsia="仿宋_GB2312"/>
                      <w:sz w:val="21"/>
                    </w:rPr>
                    <w:t>2.4计数范围：0～9999999粒</w:t>
                  </w:r>
                </w:p>
                <w:p>
                  <w:pPr>
                    <w:pStyle w:val="null3"/>
                    <w:jc w:val="both"/>
                  </w:pPr>
                  <w:r>
                    <w:rPr>
                      <w:rFonts w:ascii="仿宋_GB2312" w:hAnsi="仿宋_GB2312" w:cs="仿宋_GB2312" w:eastAsia="仿宋_GB2312"/>
                      <w:sz w:val="21"/>
                    </w:rPr>
                    <w:t>2.5仪器内置存储量：</w:t>
                  </w:r>
                  <w:r>
                    <w:rPr>
                      <w:rFonts w:ascii="仿宋_GB2312" w:hAnsi="仿宋_GB2312" w:cs="仿宋_GB2312" w:eastAsia="仿宋_GB2312"/>
                      <w:sz w:val="21"/>
                    </w:rPr>
                    <w:t>≥</w:t>
                  </w:r>
                  <w:r>
                    <w:rPr>
                      <w:rFonts w:ascii="仿宋_GB2312" w:hAnsi="仿宋_GB2312" w:cs="仿宋_GB2312" w:eastAsia="仿宋_GB2312"/>
                      <w:sz w:val="21"/>
                    </w:rPr>
                    <w:t>20000条</w:t>
                  </w:r>
                </w:p>
                <w:p>
                  <w:pPr>
                    <w:pStyle w:val="null3"/>
                    <w:jc w:val="both"/>
                  </w:pPr>
                  <w:r>
                    <w:rPr>
                      <w:rFonts w:ascii="仿宋_GB2312" w:hAnsi="仿宋_GB2312" w:cs="仿宋_GB2312" w:eastAsia="仿宋_GB2312"/>
                      <w:sz w:val="21"/>
                    </w:rPr>
                    <w:t>2.6进样体积：0.2～1000ml(精度0.1ml)</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2.7进样体积精度：</w:t>
                  </w:r>
                  <w:r>
                    <w:rPr>
                      <w:rFonts w:ascii="仿宋_GB2312" w:hAnsi="仿宋_GB2312" w:cs="仿宋_GB2312" w:eastAsia="仿宋_GB2312"/>
                      <w:sz w:val="21"/>
                    </w:rPr>
                    <w:t>≤</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2.8取样体积的相对偏差</w:t>
                  </w:r>
                  <w:r>
                    <w:rPr>
                      <w:rFonts w:ascii="仿宋_GB2312" w:hAnsi="仿宋_GB2312" w:cs="仿宋_GB2312" w:eastAsia="仿宋_GB2312"/>
                      <w:sz w:val="21"/>
                    </w:rPr>
                    <w:t>≤</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2.9进样速度：5～150ml/min</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2.10计数准确</w:t>
                  </w:r>
                  <w:r>
                    <w:rPr>
                      <w:rFonts w:ascii="仿宋_GB2312" w:hAnsi="仿宋_GB2312" w:cs="仿宋_GB2312" w:eastAsia="仿宋_GB2312"/>
                      <w:sz w:val="21"/>
                    </w:rPr>
                    <w:t>度（微粒计数的相对误差）：</w:t>
                  </w:r>
                  <w:r>
                    <w:rPr>
                      <w:rFonts w:ascii="仿宋_GB2312" w:hAnsi="仿宋_GB2312" w:cs="仿宋_GB2312" w:eastAsia="仿宋_GB2312"/>
                      <w:sz w:val="21"/>
                    </w:rPr>
                    <w:t>≤</w:t>
                  </w:r>
                  <w:r>
                    <w:rPr>
                      <w:rFonts w:ascii="仿宋_GB2312" w:hAnsi="仿宋_GB2312" w:cs="仿宋_GB2312" w:eastAsia="仿宋_GB2312"/>
                      <w:sz w:val="21"/>
                    </w:rPr>
                    <w:t>规定值</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2.11微粒计数的重复性：≤10%；通道分辨率：</w:t>
                  </w:r>
                  <w:r>
                    <w:rPr>
                      <w:rFonts w:ascii="仿宋_GB2312" w:hAnsi="仿宋_GB2312" w:cs="仿宋_GB2312" w:eastAsia="仿宋_GB2312"/>
                      <w:sz w:val="21"/>
                    </w:rPr>
                    <w:t>≥</w:t>
                  </w:r>
                  <w:r>
                    <w:rPr>
                      <w:rFonts w:ascii="仿宋_GB2312" w:hAnsi="仿宋_GB2312" w:cs="仿宋_GB2312" w:eastAsia="仿宋_GB2312"/>
                      <w:sz w:val="21"/>
                    </w:rPr>
                    <w:t>95%</w:t>
                  </w:r>
                </w:p>
                <w:p>
                  <w:pPr>
                    <w:pStyle w:val="null3"/>
                    <w:jc w:val="both"/>
                  </w:pPr>
                  <w:r>
                    <w:rPr>
                      <w:rFonts w:ascii="仿宋_GB2312" w:hAnsi="仿宋_GB2312" w:cs="仿宋_GB2312" w:eastAsia="仿宋_GB2312"/>
                      <w:sz w:val="21"/>
                    </w:rPr>
                    <w:t>2.12相对标准偏差：RSD</w:t>
                  </w:r>
                  <w:r>
                    <w:rPr>
                      <w:rFonts w:ascii="仿宋_GB2312" w:hAnsi="仿宋_GB2312" w:cs="仿宋_GB2312" w:eastAsia="仿宋_GB2312"/>
                      <w:sz w:val="21"/>
                    </w:rPr>
                    <w:t>≤</w:t>
                  </w:r>
                  <w:r>
                    <w:rPr>
                      <w:rFonts w:ascii="仿宋_GB2312" w:hAnsi="仿宋_GB2312" w:cs="仿宋_GB2312" w:eastAsia="仿宋_GB2312"/>
                      <w:sz w:val="21"/>
                    </w:rPr>
                    <w:t>1.5%（标准粒子≥1000粒/ml）</w:t>
                  </w:r>
                </w:p>
                <w:p>
                  <w:pPr>
                    <w:pStyle w:val="null3"/>
                    <w:jc w:val="both"/>
                  </w:pPr>
                  <w:r>
                    <w:rPr>
                      <w:rFonts w:ascii="仿宋_GB2312" w:hAnsi="仿宋_GB2312" w:cs="仿宋_GB2312" w:eastAsia="仿宋_GB2312"/>
                      <w:sz w:val="21"/>
                    </w:rPr>
                    <w:t>2.13极限检测浓度：18000粒/ml</w:t>
                  </w:r>
                </w:p>
                <w:p>
                  <w:pPr>
                    <w:pStyle w:val="null3"/>
                    <w:jc w:val="both"/>
                  </w:pPr>
                  <w:r>
                    <w:rPr>
                      <w:rFonts w:ascii="仿宋_GB2312" w:hAnsi="仿宋_GB2312" w:cs="仿宋_GB2312" w:eastAsia="仿宋_GB2312"/>
                      <w:sz w:val="21"/>
                    </w:rPr>
                    <w:t>2.14搅拌速度：0～1000转/分钟</w:t>
                  </w:r>
                </w:p>
                <w:p>
                  <w:pPr>
                    <w:pStyle w:val="null3"/>
                    <w:jc w:val="both"/>
                  </w:pPr>
                  <w:r>
                    <w:rPr>
                      <w:rFonts w:ascii="仿宋_GB2312" w:hAnsi="仿宋_GB2312" w:cs="仿宋_GB2312" w:eastAsia="仿宋_GB2312"/>
                      <w:sz w:val="21"/>
                    </w:rPr>
                    <w:t>3.计量要求</w:t>
                  </w:r>
                </w:p>
                <w:p>
                  <w:pPr>
                    <w:pStyle w:val="null3"/>
                    <w:jc w:val="both"/>
                  </w:pPr>
                  <w:r>
                    <w:rPr>
                      <w:rFonts w:ascii="仿宋_GB2312" w:hAnsi="仿宋_GB2312" w:cs="仿宋_GB2312" w:eastAsia="仿宋_GB2312"/>
                      <w:sz w:val="21"/>
                    </w:rPr>
                    <w:t>3.1 计量</w:t>
                  </w:r>
                </w:p>
                <w:p>
                  <w:pPr>
                    <w:pStyle w:val="null3"/>
                    <w:jc w:val="both"/>
                  </w:pPr>
                  <w:r>
                    <w:rPr>
                      <w:rFonts w:ascii="仿宋_GB2312" w:hAnsi="仿宋_GB2312" w:cs="仿宋_GB2312" w:eastAsia="仿宋_GB2312"/>
                      <w:sz w:val="21"/>
                    </w:rPr>
                    <w:t>不低于</w:t>
                  </w:r>
                  <w:r>
                    <w:rPr>
                      <w:rFonts w:ascii="仿宋_GB2312" w:hAnsi="仿宋_GB2312" w:cs="仿宋_GB2312" w:eastAsia="仿宋_GB2312"/>
                      <w:sz w:val="21"/>
                    </w:rPr>
                    <w:t>JJF 1290-2011</w:t>
                  </w:r>
                </w:p>
                <w:p>
                  <w:pPr>
                    <w:pStyle w:val="null3"/>
                    <w:jc w:val="both"/>
                  </w:pPr>
                  <w:r>
                    <w:rPr>
                      <w:rFonts w:ascii="仿宋_GB2312" w:hAnsi="仿宋_GB2312" w:cs="仿宋_GB2312" w:eastAsia="仿宋_GB2312"/>
                      <w:sz w:val="21"/>
                    </w:rPr>
                    <w:t>3.2 售后</w:t>
                  </w:r>
                </w:p>
                <w:p>
                  <w:pPr>
                    <w:pStyle w:val="null3"/>
                    <w:jc w:val="both"/>
                  </w:pPr>
                  <w:r>
                    <w:rPr>
                      <w:rFonts w:ascii="仿宋_GB2312" w:hAnsi="仿宋_GB2312" w:cs="仿宋_GB2312" w:eastAsia="仿宋_GB2312"/>
                      <w:sz w:val="21"/>
                    </w:rPr>
                    <w:t>1）培训时长不少于8h；</w:t>
                  </w:r>
                </w:p>
                <w:p>
                  <w:pPr>
                    <w:pStyle w:val="null3"/>
                    <w:jc w:val="both"/>
                  </w:pPr>
                  <w:r>
                    <w:rPr>
                      <w:rFonts w:ascii="仿宋_GB2312" w:hAnsi="仿宋_GB2312" w:cs="仿宋_GB2312" w:eastAsia="仿宋_GB2312"/>
                      <w:sz w:val="21"/>
                    </w:rPr>
                    <w:t>2）保修期不少于2年。</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2</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全自动冰点渗透压仪</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1.标准要求</w:t>
                  </w:r>
                </w:p>
                <w:p>
                  <w:pPr>
                    <w:pStyle w:val="null3"/>
                    <w:jc w:val="both"/>
                  </w:pPr>
                  <w:r>
                    <w:rPr>
                      <w:rFonts w:ascii="仿宋_GB2312" w:hAnsi="仿宋_GB2312" w:cs="仿宋_GB2312" w:eastAsia="仿宋_GB2312"/>
                      <w:sz w:val="21"/>
                    </w:rPr>
                    <w:t>《中国药典》</w:t>
                  </w:r>
                  <w:r>
                    <w:rPr>
                      <w:rFonts w:ascii="仿宋_GB2312" w:hAnsi="仿宋_GB2312" w:cs="仿宋_GB2312" w:eastAsia="仿宋_GB2312"/>
                      <w:sz w:val="21"/>
                    </w:rPr>
                    <w:t>2020年版 四部通 用技术要求  0632渗透压摩尔浓度测定法</w:t>
                  </w:r>
                </w:p>
                <w:p>
                  <w:pPr>
                    <w:pStyle w:val="null3"/>
                    <w:jc w:val="both"/>
                  </w:pPr>
                  <w:r>
                    <w:rPr>
                      <w:rFonts w:ascii="仿宋_GB2312" w:hAnsi="仿宋_GB2312" w:cs="仿宋_GB2312" w:eastAsia="仿宋_GB2312"/>
                      <w:sz w:val="21"/>
                    </w:rPr>
                    <w:t>由制冷系统、用来测定电流或电位差的热敏探头和振荡器（或金属探针）组成。测定时将探头浸入供试溶液中心，并降至仪器的冷却槽中。启动制冷系统，当供试溶液的温度降至凝固点以下时，仪器采用振荡器（或金属探针）诱导溶液结冰，自动记录冰点下降的温度。仪器显示的测定值是渗透压摩尔浓度</w:t>
                  </w:r>
                </w:p>
                <w:p>
                  <w:pPr>
                    <w:pStyle w:val="null3"/>
                    <w:jc w:val="both"/>
                  </w:pPr>
                  <w:r>
                    <w:rPr>
                      <w:rFonts w:ascii="仿宋_GB2312" w:hAnsi="仿宋_GB2312" w:cs="仿宋_GB2312" w:eastAsia="仿宋_GB2312"/>
                      <w:sz w:val="21"/>
                    </w:rPr>
                    <w:t>2.主要参数</w:t>
                  </w:r>
                </w:p>
                <w:p>
                  <w:pPr>
                    <w:pStyle w:val="null3"/>
                    <w:jc w:val="both"/>
                  </w:pPr>
                  <w:r>
                    <w:rPr>
                      <w:rFonts w:ascii="仿宋_GB2312" w:hAnsi="仿宋_GB2312" w:cs="仿宋_GB2312" w:eastAsia="仿宋_GB2312"/>
                      <w:sz w:val="21"/>
                    </w:rPr>
                    <w:t>1）样品容量：50µL～100μL。</w:t>
                  </w:r>
                </w:p>
                <w:p>
                  <w:pPr>
                    <w:pStyle w:val="null3"/>
                    <w:jc w:val="both"/>
                  </w:pPr>
                  <w:r>
                    <w:rPr>
                      <w:rFonts w:ascii="仿宋_GB2312" w:hAnsi="仿宋_GB2312" w:cs="仿宋_GB2312" w:eastAsia="仿宋_GB2312"/>
                      <w:sz w:val="21"/>
                    </w:rPr>
                    <w:t>2）测量时间：≤100s。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3）重复性：（</w:t>
                  </w:r>
                  <w:r>
                    <w:rPr>
                      <w:rFonts w:ascii="仿宋_GB2312" w:hAnsi="仿宋_GB2312" w:cs="仿宋_GB2312" w:eastAsia="仿宋_GB2312"/>
                      <w:sz w:val="21"/>
                    </w:rPr>
                    <w:t>0～400）mOsm为±2mOsm；（400～2500）mOsm</w:t>
                  </w:r>
                  <w:r>
                    <w:rPr>
                      <w:rFonts w:ascii="仿宋_GB2312" w:hAnsi="仿宋_GB2312" w:cs="仿宋_GB2312" w:eastAsia="仿宋_GB2312"/>
                      <w:sz w:val="21"/>
                    </w:rPr>
                    <w:t>≤</w:t>
                  </w:r>
                  <w:r>
                    <w:rPr>
                      <w:rFonts w:ascii="仿宋_GB2312" w:hAnsi="仿宋_GB2312" w:cs="仿宋_GB2312" w:eastAsia="仿宋_GB2312"/>
                      <w:sz w:val="21"/>
                    </w:rPr>
                    <w:t>±1.0%；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4）分辨率：1mOsm/kg•H2O。</w:t>
                  </w:r>
                </w:p>
                <w:p>
                  <w:pPr>
                    <w:pStyle w:val="null3"/>
                    <w:jc w:val="both"/>
                  </w:pPr>
                  <w:r>
                    <w:rPr>
                      <w:rFonts w:ascii="仿宋_GB2312" w:hAnsi="仿宋_GB2312" w:cs="仿宋_GB2312" w:eastAsia="仿宋_GB2312"/>
                      <w:sz w:val="21"/>
                    </w:rPr>
                    <w:t>5）测量范围：≥（0～2500）mOsm/kg•H2O。</w:t>
                  </w:r>
                </w:p>
                <w:p>
                  <w:pPr>
                    <w:pStyle w:val="null3"/>
                    <w:jc w:val="both"/>
                  </w:pPr>
                  <w:r>
                    <w:rPr>
                      <w:rFonts w:ascii="仿宋_GB2312" w:hAnsi="仿宋_GB2312" w:cs="仿宋_GB2312" w:eastAsia="仿宋_GB2312"/>
                      <w:sz w:val="21"/>
                    </w:rPr>
                    <w:t>6）显示单位：mOsm/冰点下降值（Δ℃）/摩尔浓度比。</w:t>
                  </w:r>
                </w:p>
                <w:p>
                  <w:pPr>
                    <w:pStyle w:val="null3"/>
                    <w:jc w:val="both"/>
                  </w:pPr>
                  <w:r>
                    <w:rPr>
                      <w:rFonts w:ascii="仿宋_GB2312" w:hAnsi="仿宋_GB2312" w:cs="仿宋_GB2312" w:eastAsia="仿宋_GB2312"/>
                      <w:sz w:val="21"/>
                    </w:rPr>
                    <w:t>7）测量内容：</w:t>
                  </w:r>
                  <w:r>
                    <w:rPr>
                      <w:rFonts w:ascii="仿宋_GB2312" w:hAnsi="仿宋_GB2312" w:cs="仿宋_GB2312" w:eastAsia="仿宋_GB2312"/>
                      <w:sz w:val="21"/>
                    </w:rPr>
                    <w:t>≥</w:t>
                  </w:r>
                  <w:r>
                    <w:rPr>
                      <w:rFonts w:ascii="仿宋_GB2312" w:hAnsi="仿宋_GB2312" w:cs="仿宋_GB2312" w:eastAsia="仿宋_GB2312"/>
                      <w:sz w:val="21"/>
                    </w:rPr>
                    <w:t>200个测量结果，带样品编号。</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）校准：三点校准，具有校准延伸功能；两点可变校准。</w:t>
                  </w:r>
                </w:p>
                <w:p>
                  <w:pPr>
                    <w:pStyle w:val="null3"/>
                    <w:jc w:val="both"/>
                  </w:pPr>
                  <w:r>
                    <w:rPr>
                      <w:rFonts w:ascii="仿宋_GB2312" w:hAnsi="仿宋_GB2312" w:cs="仿宋_GB2312" w:eastAsia="仿宋_GB2312"/>
                      <w:sz w:val="21"/>
                    </w:rPr>
                    <w:t>3.计量售后</w:t>
                  </w:r>
                </w:p>
                <w:p>
                  <w:pPr>
                    <w:pStyle w:val="null3"/>
                    <w:jc w:val="both"/>
                  </w:pPr>
                  <w:r>
                    <w:rPr>
                      <w:rFonts w:ascii="仿宋_GB2312" w:hAnsi="仿宋_GB2312" w:cs="仿宋_GB2312" w:eastAsia="仿宋_GB2312"/>
                      <w:sz w:val="21"/>
                    </w:rPr>
                    <w:t>3.1 计量</w:t>
                  </w:r>
                </w:p>
                <w:p>
                  <w:pPr>
                    <w:pStyle w:val="null3"/>
                    <w:jc w:val="both"/>
                  </w:pPr>
                  <w:r>
                    <w:rPr>
                      <w:rFonts w:ascii="仿宋_GB2312" w:hAnsi="仿宋_GB2312" w:cs="仿宋_GB2312" w:eastAsia="仿宋_GB2312"/>
                      <w:sz w:val="21"/>
                    </w:rPr>
                    <w:t>满足</w:t>
                  </w:r>
                  <w:r>
                    <w:rPr>
                      <w:rFonts w:ascii="仿宋_GB2312" w:hAnsi="仿宋_GB2312" w:cs="仿宋_GB2312" w:eastAsia="仿宋_GB2312"/>
                      <w:sz w:val="21"/>
                    </w:rPr>
                    <w:t>JJG 1089-2013</w:t>
                  </w:r>
                </w:p>
                <w:p>
                  <w:pPr>
                    <w:pStyle w:val="null3"/>
                    <w:jc w:val="both"/>
                  </w:pPr>
                  <w:r>
                    <w:rPr>
                      <w:rFonts w:ascii="仿宋_GB2312" w:hAnsi="仿宋_GB2312" w:cs="仿宋_GB2312" w:eastAsia="仿宋_GB2312"/>
                      <w:sz w:val="21"/>
                    </w:rPr>
                    <w:t>3.2 售后</w:t>
                  </w:r>
                </w:p>
                <w:p>
                  <w:pPr>
                    <w:pStyle w:val="null3"/>
                    <w:jc w:val="both"/>
                  </w:pPr>
                  <w:r>
                    <w:rPr>
                      <w:rFonts w:ascii="仿宋_GB2312" w:hAnsi="仿宋_GB2312" w:cs="仿宋_GB2312" w:eastAsia="仿宋_GB2312"/>
                      <w:sz w:val="21"/>
                    </w:rPr>
                    <w:t>1）培训时长不少于8h；</w:t>
                  </w:r>
                </w:p>
                <w:p>
                  <w:pPr>
                    <w:pStyle w:val="null3"/>
                    <w:jc w:val="both"/>
                  </w:pPr>
                  <w:r>
                    <w:rPr>
                      <w:rFonts w:ascii="仿宋_GB2312" w:hAnsi="仿宋_GB2312" w:cs="仿宋_GB2312" w:eastAsia="仿宋_GB2312"/>
                      <w:sz w:val="21"/>
                    </w:rPr>
                    <w:t>2）保修期不少于2年。</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3</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血管支架扭转检测仪</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1.标准要求</w:t>
                  </w:r>
                </w:p>
                <w:p>
                  <w:pPr>
                    <w:pStyle w:val="null3"/>
                    <w:jc w:val="both"/>
                  </w:pPr>
                  <w:r>
                    <w:rPr>
                      <w:rFonts w:ascii="仿宋_GB2312" w:hAnsi="仿宋_GB2312" w:cs="仿宋_GB2312" w:eastAsia="仿宋_GB2312"/>
                      <w:sz w:val="21"/>
                    </w:rPr>
                    <w:t>符合标准</w:t>
                  </w:r>
                  <w:r>
                    <w:rPr>
                      <w:rFonts w:ascii="仿宋_GB2312" w:hAnsi="仿宋_GB2312" w:cs="仿宋_GB2312" w:eastAsia="仿宋_GB2312"/>
                      <w:sz w:val="21"/>
                    </w:rPr>
                    <w:t>YY/T 1764-2021血管支架体外轴向、弯曲、扭转耐久性测试方法附录E的要求。</w:t>
                  </w:r>
                </w:p>
                <w:p>
                  <w:pPr>
                    <w:pStyle w:val="null3"/>
                    <w:jc w:val="both"/>
                  </w:pPr>
                  <w:r>
                    <w:rPr>
                      <w:rFonts w:ascii="仿宋_GB2312" w:hAnsi="仿宋_GB2312" w:cs="仿宋_GB2312" w:eastAsia="仿宋_GB2312"/>
                      <w:sz w:val="21"/>
                    </w:rPr>
                    <w:t>2.设备参数</w:t>
                  </w:r>
                </w:p>
                <w:p>
                  <w:pPr>
                    <w:pStyle w:val="null3"/>
                    <w:jc w:val="both"/>
                  </w:pPr>
                  <w:r>
                    <w:rPr>
                      <w:rFonts w:ascii="仿宋_GB2312" w:hAnsi="仿宋_GB2312" w:cs="仿宋_GB2312" w:eastAsia="仿宋_GB2312"/>
                      <w:sz w:val="21"/>
                    </w:rPr>
                    <w:t>1）电机频率：扭转0～10Hz，根据扭转幅度可调配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2）支架直径范围：≥0～50mm；支架长度范围：≥0～400mm</w:t>
                  </w:r>
                </w:p>
                <w:p>
                  <w:pPr>
                    <w:pStyle w:val="null3"/>
                    <w:jc w:val="both"/>
                  </w:pPr>
                  <w:r>
                    <w:rPr>
                      <w:rFonts w:ascii="仿宋_GB2312" w:hAnsi="仿宋_GB2312" w:cs="仿宋_GB2312" w:eastAsia="仿宋_GB2312"/>
                      <w:sz w:val="21"/>
                    </w:rPr>
                    <w:t>3）目标次数：9位数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4）扭转角度：0～360度（正负180度），精度±1°</w:t>
                  </w:r>
                </w:p>
                <w:p>
                  <w:pPr>
                    <w:pStyle w:val="null3"/>
                    <w:jc w:val="both"/>
                  </w:pPr>
                  <w:r>
                    <w:rPr>
                      <w:rFonts w:ascii="仿宋_GB2312" w:hAnsi="仿宋_GB2312" w:cs="仿宋_GB2312" w:eastAsia="仿宋_GB2312"/>
                      <w:sz w:val="21"/>
                    </w:rPr>
                    <w:t>5）泵速：0～10L/min</w:t>
                  </w:r>
                </w:p>
                <w:p>
                  <w:pPr>
                    <w:pStyle w:val="null3"/>
                    <w:jc w:val="both"/>
                  </w:pPr>
                  <w:r>
                    <w:rPr>
                      <w:rFonts w:ascii="仿宋_GB2312" w:hAnsi="仿宋_GB2312" w:cs="仿宋_GB2312" w:eastAsia="仿宋_GB2312"/>
                      <w:sz w:val="21"/>
                    </w:rPr>
                    <w:t>6）工位数：</w:t>
                  </w:r>
                  <w:r>
                    <w:rPr>
                      <w:rFonts w:ascii="仿宋_GB2312" w:hAnsi="仿宋_GB2312" w:cs="仿宋_GB2312" w:eastAsia="仿宋_GB2312"/>
                      <w:sz w:val="21"/>
                    </w:rPr>
                    <w:t>≥</w:t>
                  </w:r>
                  <w:r>
                    <w:rPr>
                      <w:rFonts w:ascii="仿宋_GB2312" w:hAnsi="仿宋_GB2312" w:cs="仿宋_GB2312" w:eastAsia="仿宋_GB2312"/>
                      <w:sz w:val="21"/>
                    </w:rPr>
                    <w:t>6工位</w:t>
                  </w:r>
                </w:p>
                <w:p>
                  <w:pPr>
                    <w:pStyle w:val="null3"/>
                    <w:jc w:val="both"/>
                  </w:pPr>
                  <w:r>
                    <w:rPr>
                      <w:rFonts w:ascii="仿宋_GB2312" w:hAnsi="仿宋_GB2312" w:cs="仿宋_GB2312" w:eastAsia="仿宋_GB2312"/>
                      <w:sz w:val="21"/>
                    </w:rPr>
                    <w:t>7）急停，高电压电流过载漏电报警停机</w:t>
                  </w:r>
                </w:p>
                <w:p>
                  <w:pPr>
                    <w:pStyle w:val="null3"/>
                    <w:jc w:val="both"/>
                  </w:pPr>
                  <w:r>
                    <w:rPr>
                      <w:rFonts w:ascii="仿宋_GB2312" w:hAnsi="仿宋_GB2312" w:cs="仿宋_GB2312" w:eastAsia="仿宋_GB2312"/>
                      <w:sz w:val="21"/>
                    </w:rPr>
                    <w:t>8）液体接触部件材质要求防锈耐腐蚀与液体接触部位零部件材质：304不锈钢或者钛合金</w:t>
                  </w:r>
                </w:p>
                <w:p>
                  <w:pPr>
                    <w:pStyle w:val="null3"/>
                    <w:jc w:val="both"/>
                  </w:pPr>
                  <w:r>
                    <w:rPr>
                      <w:rFonts w:ascii="仿宋_GB2312" w:hAnsi="仿宋_GB2312" w:cs="仿宋_GB2312" w:eastAsia="仿宋_GB2312"/>
                      <w:sz w:val="21"/>
                    </w:rPr>
                    <w:t>9）设备自身具有良好的减震设计</w:t>
                  </w:r>
                </w:p>
                <w:p>
                  <w:pPr>
                    <w:pStyle w:val="null3"/>
                    <w:jc w:val="both"/>
                  </w:pPr>
                  <w:r>
                    <w:rPr>
                      <w:rFonts w:ascii="仿宋_GB2312" w:hAnsi="仿宋_GB2312" w:cs="仿宋_GB2312" w:eastAsia="仿宋_GB2312"/>
                      <w:sz w:val="21"/>
                    </w:rPr>
                    <w:t>10）上位机或控制器控制</w:t>
                  </w:r>
                </w:p>
                <w:p>
                  <w:pPr>
                    <w:pStyle w:val="null3"/>
                    <w:jc w:val="both"/>
                  </w:pPr>
                  <w:r>
                    <w:rPr>
                      <w:rFonts w:ascii="仿宋_GB2312" w:hAnsi="仿宋_GB2312" w:cs="仿宋_GB2312" w:eastAsia="仿宋_GB2312"/>
                      <w:sz w:val="21"/>
                    </w:rPr>
                    <w:t>11）数据保存周期至少5分钟</w:t>
                  </w:r>
                  <w:r>
                    <w:rPr>
                      <w:rFonts w:ascii="仿宋_GB2312" w:hAnsi="仿宋_GB2312" w:cs="仿宋_GB2312" w:eastAsia="仿宋_GB2312"/>
                      <w:sz w:val="21"/>
                    </w:rPr>
                    <w:t>保存</w:t>
                  </w:r>
                  <w:r>
                    <w:rPr>
                      <w:rFonts w:ascii="仿宋_GB2312" w:hAnsi="仿宋_GB2312" w:cs="仿宋_GB2312" w:eastAsia="仿宋_GB2312"/>
                      <w:sz w:val="21"/>
                    </w:rPr>
                    <w:t>一次，且数据可以以表格或者是文本形式导出</w:t>
                  </w:r>
                </w:p>
                <w:p>
                  <w:pPr>
                    <w:pStyle w:val="null3"/>
                    <w:jc w:val="both"/>
                  </w:pPr>
                  <w:r>
                    <w:rPr>
                      <w:rFonts w:ascii="仿宋_GB2312" w:hAnsi="仿宋_GB2312" w:cs="仿宋_GB2312" w:eastAsia="仿宋_GB2312"/>
                      <w:sz w:val="21"/>
                    </w:rPr>
                    <w:t>13）有所有数据实时显示界面，显示精度为小数点后一位</w:t>
                  </w:r>
                </w:p>
                <w:p>
                  <w:pPr>
                    <w:pStyle w:val="null3"/>
                    <w:jc w:val="both"/>
                  </w:pPr>
                  <w:r>
                    <w:rPr>
                      <w:rFonts w:ascii="仿宋_GB2312" w:hAnsi="仿宋_GB2312" w:cs="仿宋_GB2312" w:eastAsia="仿宋_GB2312"/>
                      <w:sz w:val="21"/>
                    </w:rPr>
                    <w:t>14）循环测试液的温度控制在37℃±2℃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15）电机一年内包换，五年内保修</w:t>
                  </w:r>
                </w:p>
                <w:p>
                  <w:pPr>
                    <w:pStyle w:val="null3"/>
                    <w:jc w:val="both"/>
                  </w:pPr>
                  <w:r>
                    <w:rPr>
                      <w:rFonts w:ascii="仿宋_GB2312" w:hAnsi="仿宋_GB2312" w:cs="仿宋_GB2312" w:eastAsia="仿宋_GB2312"/>
                      <w:sz w:val="21"/>
                    </w:rPr>
                    <w:t>3.配置测试系统一套</w:t>
                  </w:r>
                </w:p>
                <w:p>
                  <w:pPr>
                    <w:pStyle w:val="null3"/>
                    <w:jc w:val="both"/>
                  </w:pPr>
                  <w:r>
                    <w:rPr>
                      <w:rFonts w:ascii="仿宋_GB2312" w:hAnsi="仿宋_GB2312" w:cs="仿宋_GB2312" w:eastAsia="仿宋_GB2312"/>
                      <w:sz w:val="21"/>
                    </w:rPr>
                    <w:t>4.计量售后</w:t>
                  </w:r>
                </w:p>
                <w:p>
                  <w:pPr>
                    <w:pStyle w:val="null3"/>
                    <w:jc w:val="both"/>
                  </w:pPr>
                  <w:r>
                    <w:rPr>
                      <w:rFonts w:ascii="仿宋_GB2312" w:hAnsi="仿宋_GB2312" w:cs="仿宋_GB2312" w:eastAsia="仿宋_GB2312"/>
                      <w:sz w:val="21"/>
                    </w:rPr>
                    <w:t>4.1 计量</w:t>
                  </w:r>
                </w:p>
                <w:p>
                  <w:pPr>
                    <w:pStyle w:val="null3"/>
                    <w:jc w:val="both"/>
                  </w:pPr>
                  <w:r>
                    <w:rPr>
                      <w:rFonts w:ascii="仿宋_GB2312" w:hAnsi="仿宋_GB2312" w:cs="仿宋_GB2312" w:eastAsia="仿宋_GB2312"/>
                      <w:sz w:val="21"/>
                    </w:rPr>
                    <w:t>温度：</w:t>
                  </w:r>
                  <w:r>
                    <w:rPr>
                      <w:rFonts w:ascii="仿宋_GB2312" w:hAnsi="仿宋_GB2312" w:cs="仿宋_GB2312" w:eastAsia="仿宋_GB2312"/>
                      <w:sz w:val="21"/>
                    </w:rPr>
                    <w:t>37℃±2℃；角度：正负180°，精度±1°</w:t>
                  </w:r>
                </w:p>
                <w:p>
                  <w:pPr>
                    <w:pStyle w:val="null3"/>
                    <w:jc w:val="both"/>
                  </w:pPr>
                  <w:r>
                    <w:rPr>
                      <w:rFonts w:ascii="仿宋_GB2312" w:hAnsi="仿宋_GB2312" w:cs="仿宋_GB2312" w:eastAsia="仿宋_GB2312"/>
                      <w:sz w:val="21"/>
                    </w:rPr>
                    <w:t>4.2 售后</w:t>
                  </w:r>
                </w:p>
                <w:p>
                  <w:pPr>
                    <w:pStyle w:val="null3"/>
                    <w:jc w:val="both"/>
                  </w:pPr>
                  <w:r>
                    <w:rPr>
                      <w:rFonts w:ascii="仿宋_GB2312" w:hAnsi="仿宋_GB2312" w:cs="仿宋_GB2312" w:eastAsia="仿宋_GB2312"/>
                      <w:sz w:val="21"/>
                    </w:rPr>
                    <w:t>1）培训时长不少于8h；</w:t>
                  </w:r>
                </w:p>
                <w:p>
                  <w:pPr>
                    <w:pStyle w:val="null3"/>
                    <w:jc w:val="both"/>
                  </w:pPr>
                  <w:r>
                    <w:rPr>
                      <w:rFonts w:ascii="仿宋_GB2312" w:hAnsi="仿宋_GB2312" w:cs="仿宋_GB2312" w:eastAsia="仿宋_GB2312"/>
                      <w:sz w:val="21"/>
                    </w:rPr>
                    <w:t>2）保修期不少于2年。</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4</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血管支架弯曲检测仪</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1.标准要求</w:t>
                  </w:r>
                </w:p>
                <w:p>
                  <w:pPr>
                    <w:pStyle w:val="null3"/>
                    <w:jc w:val="both"/>
                  </w:pPr>
                  <w:r>
                    <w:rPr>
                      <w:rFonts w:ascii="仿宋_GB2312" w:hAnsi="仿宋_GB2312" w:cs="仿宋_GB2312" w:eastAsia="仿宋_GB2312"/>
                      <w:sz w:val="21"/>
                    </w:rPr>
                    <w:t>符合标准</w:t>
                  </w:r>
                  <w:r>
                    <w:rPr>
                      <w:rFonts w:ascii="仿宋_GB2312" w:hAnsi="仿宋_GB2312" w:cs="仿宋_GB2312" w:eastAsia="仿宋_GB2312"/>
                      <w:sz w:val="21"/>
                    </w:rPr>
                    <w:t>YY/T 1764-2021血管支架体外轴向、弯曲、扭转耐久性测试方法附录C和附录D的要求。</w:t>
                  </w:r>
                </w:p>
                <w:p>
                  <w:pPr>
                    <w:pStyle w:val="null3"/>
                    <w:jc w:val="both"/>
                  </w:pPr>
                  <w:r>
                    <w:rPr>
                      <w:rFonts w:ascii="仿宋_GB2312" w:hAnsi="仿宋_GB2312" w:cs="仿宋_GB2312" w:eastAsia="仿宋_GB2312"/>
                      <w:sz w:val="21"/>
                    </w:rPr>
                    <w:t>2.设备参数</w:t>
                  </w:r>
                </w:p>
                <w:p>
                  <w:pPr>
                    <w:pStyle w:val="null3"/>
                    <w:jc w:val="both"/>
                  </w:pPr>
                  <w:r>
                    <w:rPr>
                      <w:rFonts w:ascii="仿宋_GB2312" w:hAnsi="仿宋_GB2312" w:cs="仿宋_GB2312" w:eastAsia="仿宋_GB2312"/>
                      <w:sz w:val="21"/>
                    </w:rPr>
                    <w:t>1）计数器1（PLC内置）：</w:t>
                  </w:r>
                  <w:r>
                    <w:rPr>
                      <w:rFonts w:ascii="仿宋_GB2312" w:hAnsi="仿宋_GB2312" w:cs="仿宋_GB2312" w:eastAsia="仿宋_GB2312"/>
                      <w:sz w:val="21"/>
                    </w:rPr>
                    <w:t>≥</w:t>
                  </w:r>
                  <w:r>
                    <w:rPr>
                      <w:rFonts w:ascii="仿宋_GB2312" w:hAnsi="仿宋_GB2312" w:cs="仿宋_GB2312" w:eastAsia="仿宋_GB2312"/>
                      <w:sz w:val="21"/>
                    </w:rPr>
                    <w:t>20亿次</w:t>
                  </w:r>
                </w:p>
                <w:p>
                  <w:pPr>
                    <w:pStyle w:val="null3"/>
                    <w:jc w:val="both"/>
                  </w:pPr>
                  <w:r>
                    <w:rPr>
                      <w:rFonts w:ascii="仿宋_GB2312" w:hAnsi="仿宋_GB2312" w:cs="仿宋_GB2312" w:eastAsia="仿宋_GB2312"/>
                      <w:sz w:val="21"/>
                    </w:rPr>
                    <w:t>2）测试频率：0-5Hz</w:t>
                  </w:r>
                </w:p>
                <w:p>
                  <w:pPr>
                    <w:pStyle w:val="null3"/>
                    <w:jc w:val="both"/>
                  </w:pPr>
                  <w:r>
                    <w:rPr>
                      <w:rFonts w:ascii="仿宋_GB2312" w:hAnsi="仿宋_GB2312" w:cs="仿宋_GB2312" w:eastAsia="仿宋_GB2312"/>
                      <w:sz w:val="21"/>
                    </w:rPr>
                    <w:t>3）水循环系统温度：0-40℃</w:t>
                  </w:r>
                </w:p>
                <w:p>
                  <w:pPr>
                    <w:pStyle w:val="null3"/>
                    <w:jc w:val="both"/>
                  </w:pPr>
                  <w:r>
                    <w:rPr>
                      <w:rFonts w:ascii="仿宋_GB2312" w:hAnsi="仿宋_GB2312" w:cs="仿宋_GB2312" w:eastAsia="仿宋_GB2312"/>
                      <w:sz w:val="21"/>
                    </w:rPr>
                    <w:t>4）90°弯曲下稳定测试频率：3Hz</w:t>
                  </w:r>
                </w:p>
                <w:p>
                  <w:pPr>
                    <w:pStyle w:val="null3"/>
                    <w:jc w:val="both"/>
                  </w:pPr>
                  <w:r>
                    <w:rPr>
                      <w:rFonts w:ascii="仿宋_GB2312" w:hAnsi="仿宋_GB2312" w:cs="仿宋_GB2312" w:eastAsia="仿宋_GB2312"/>
                      <w:sz w:val="21"/>
                    </w:rPr>
                    <w:t>5）水循环流量：0-10L/min</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6）弯曲角度：0-90°，精度±1°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7）支架长度范围：≥0-400mm；支架直径范围：≥0-50mm</w:t>
                  </w:r>
                </w:p>
                <w:p>
                  <w:pPr>
                    <w:pStyle w:val="null3"/>
                    <w:jc w:val="both"/>
                  </w:pPr>
                  <w:r>
                    <w:rPr>
                      <w:rFonts w:ascii="仿宋_GB2312" w:hAnsi="仿宋_GB2312" w:cs="仿宋_GB2312" w:eastAsia="仿宋_GB2312"/>
                      <w:sz w:val="21"/>
                    </w:rPr>
                    <w:t>8）测试通道数量：</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工位</w:t>
                  </w:r>
                </w:p>
                <w:p>
                  <w:pPr>
                    <w:pStyle w:val="null3"/>
                    <w:jc w:val="both"/>
                  </w:pPr>
                  <w:r>
                    <w:rPr>
                      <w:rFonts w:ascii="仿宋_GB2312" w:hAnsi="仿宋_GB2312" w:cs="仿宋_GB2312" w:eastAsia="仿宋_GB2312"/>
                      <w:sz w:val="21"/>
                    </w:rPr>
                    <w:t>9）循环测试液的温度控制在37±2℃</w:t>
                  </w:r>
                </w:p>
                <w:p>
                  <w:pPr>
                    <w:pStyle w:val="null3"/>
                    <w:jc w:val="both"/>
                  </w:pPr>
                  <w:r>
                    <w:rPr>
                      <w:rFonts w:ascii="仿宋_GB2312" w:hAnsi="仿宋_GB2312" w:cs="仿宋_GB2312" w:eastAsia="仿宋_GB2312"/>
                      <w:sz w:val="21"/>
                    </w:rPr>
                    <w:t>10）急停，高电压电流过载漏电报警停机</w:t>
                  </w:r>
                </w:p>
                <w:p>
                  <w:pPr>
                    <w:pStyle w:val="null3"/>
                    <w:jc w:val="both"/>
                  </w:pPr>
                  <w:r>
                    <w:rPr>
                      <w:rFonts w:ascii="仿宋_GB2312" w:hAnsi="仿宋_GB2312" w:cs="仿宋_GB2312" w:eastAsia="仿宋_GB2312"/>
                      <w:sz w:val="21"/>
                    </w:rPr>
                    <w:t>11）液体接触部件材</w:t>
                  </w:r>
                  <w:r>
                    <w:rPr>
                      <w:rFonts w:ascii="仿宋_GB2312" w:hAnsi="仿宋_GB2312" w:cs="仿宋_GB2312" w:eastAsia="仿宋_GB2312"/>
                      <w:sz w:val="21"/>
                    </w:rPr>
                    <w:t>质要求防锈耐腐蚀与液体接触部位零部件材质：</w:t>
                  </w:r>
                  <w:r>
                    <w:rPr>
                      <w:rFonts w:ascii="仿宋_GB2312" w:hAnsi="仿宋_GB2312" w:cs="仿宋_GB2312" w:eastAsia="仿宋_GB2312"/>
                      <w:sz w:val="21"/>
                    </w:rPr>
                    <w:t>304不锈钢或者钛合金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12）电机一年内包换，五年内保修</w:t>
                  </w:r>
                </w:p>
                <w:p>
                  <w:pPr>
                    <w:pStyle w:val="null3"/>
                    <w:jc w:val="both"/>
                  </w:pPr>
                  <w:r>
                    <w:rPr>
                      <w:rFonts w:ascii="仿宋_GB2312" w:hAnsi="仿宋_GB2312" w:cs="仿宋_GB2312" w:eastAsia="仿宋_GB2312"/>
                      <w:sz w:val="21"/>
                    </w:rPr>
                    <w:t>3.配置测试系统一套</w:t>
                  </w:r>
                </w:p>
                <w:p>
                  <w:pPr>
                    <w:pStyle w:val="null3"/>
                    <w:jc w:val="both"/>
                  </w:pPr>
                  <w:r>
                    <w:rPr>
                      <w:rFonts w:ascii="仿宋_GB2312" w:hAnsi="仿宋_GB2312" w:cs="仿宋_GB2312" w:eastAsia="仿宋_GB2312"/>
                      <w:sz w:val="21"/>
                    </w:rPr>
                    <w:t>4.计量售后</w:t>
                  </w:r>
                </w:p>
                <w:p>
                  <w:pPr>
                    <w:pStyle w:val="null3"/>
                    <w:jc w:val="both"/>
                  </w:pPr>
                  <w:r>
                    <w:rPr>
                      <w:rFonts w:ascii="仿宋_GB2312" w:hAnsi="仿宋_GB2312" w:cs="仿宋_GB2312" w:eastAsia="仿宋_GB2312"/>
                      <w:sz w:val="21"/>
                    </w:rPr>
                    <w:t>4.1 计量</w:t>
                  </w:r>
                </w:p>
                <w:p>
                  <w:pPr>
                    <w:pStyle w:val="null3"/>
                    <w:jc w:val="both"/>
                  </w:pPr>
                  <w:r>
                    <w:rPr>
                      <w:rFonts w:ascii="仿宋_GB2312" w:hAnsi="仿宋_GB2312" w:cs="仿宋_GB2312" w:eastAsia="仿宋_GB2312"/>
                      <w:sz w:val="21"/>
                    </w:rPr>
                    <w:t>温度：</w:t>
                  </w:r>
                  <w:r>
                    <w:rPr>
                      <w:rFonts w:ascii="仿宋_GB2312" w:hAnsi="仿宋_GB2312" w:cs="仿宋_GB2312" w:eastAsia="仿宋_GB2312"/>
                      <w:sz w:val="21"/>
                    </w:rPr>
                    <w:t>37℃±2℃；角度</w:t>
                  </w:r>
                  <w:r>
                    <w:rPr>
                      <w:rFonts w:ascii="仿宋_GB2312" w:hAnsi="仿宋_GB2312" w:cs="仿宋_GB2312" w:eastAsia="仿宋_GB2312"/>
                      <w:sz w:val="21"/>
                    </w:rPr>
                    <w:t>：</w:t>
                  </w:r>
                  <w:r>
                    <w:rPr>
                      <w:rFonts w:ascii="仿宋_GB2312" w:hAnsi="仿宋_GB2312" w:cs="仿宋_GB2312" w:eastAsia="仿宋_GB2312"/>
                      <w:sz w:val="21"/>
                    </w:rPr>
                    <w:t>0-90°（精度±1°）</w:t>
                  </w:r>
                </w:p>
                <w:p>
                  <w:pPr>
                    <w:pStyle w:val="null3"/>
                    <w:jc w:val="both"/>
                  </w:pPr>
                  <w:r>
                    <w:rPr>
                      <w:rFonts w:ascii="仿宋_GB2312" w:hAnsi="仿宋_GB2312" w:cs="仿宋_GB2312" w:eastAsia="仿宋_GB2312"/>
                      <w:sz w:val="21"/>
                    </w:rPr>
                    <w:t>4.2 售后</w:t>
                  </w:r>
                </w:p>
                <w:p>
                  <w:pPr>
                    <w:pStyle w:val="null3"/>
                    <w:jc w:val="both"/>
                  </w:pPr>
                  <w:r>
                    <w:rPr>
                      <w:rFonts w:ascii="仿宋_GB2312" w:hAnsi="仿宋_GB2312" w:cs="仿宋_GB2312" w:eastAsia="仿宋_GB2312"/>
                      <w:sz w:val="21"/>
                    </w:rPr>
                    <w:t>1）培训时长不少于8h；</w:t>
                  </w:r>
                </w:p>
                <w:p>
                  <w:pPr>
                    <w:pStyle w:val="null3"/>
                    <w:jc w:val="both"/>
                  </w:pPr>
                  <w:r>
                    <w:rPr>
                      <w:rFonts w:ascii="仿宋_GB2312" w:hAnsi="仿宋_GB2312" w:cs="仿宋_GB2312" w:eastAsia="仿宋_GB2312"/>
                      <w:sz w:val="21"/>
                    </w:rPr>
                    <w:t>2）保修期不少于2年。</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标的名称：检验检测设备（安全评价中心仪器设备采购）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3"/>
              <w:gridCol w:w="209"/>
              <w:gridCol w:w="146"/>
              <w:gridCol w:w="1892"/>
            </w:tblGrid>
            <w:tr>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p>
                  <w:pPr>
                    <w:pStyle w:val="null3"/>
                    <w:jc w:val="center"/>
                  </w:pPr>
                  <w:r>
                    <w:rPr>
                      <w:rFonts w:ascii="仿宋_GB2312" w:hAnsi="仿宋_GB2312" w:cs="仿宋_GB2312" w:eastAsia="仿宋_GB2312"/>
                      <w:sz w:val="21"/>
                    </w:rPr>
                    <w:t>台（套）</w:t>
                  </w:r>
                </w:p>
              </w:tc>
              <w:tc>
                <w:tcPr>
                  <w:tcW w:type="dxa" w:w="18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设备参数（参数范围、用于检测的标准名称，检测项目）</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全自动动物生化检测系统（生化分析仪）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GB/T 16886.11-2021血生化项目检测</w:t>
                  </w:r>
                </w:p>
                <w:p>
                  <w:pPr>
                    <w:pStyle w:val="null3"/>
                    <w:jc w:val="both"/>
                  </w:pPr>
                  <w:r>
                    <w:rPr>
                      <w:rFonts w:ascii="仿宋_GB2312" w:hAnsi="仿宋_GB2312" w:cs="仿宋_GB2312" w:eastAsia="仿宋_GB2312"/>
                      <w:sz w:val="21"/>
                    </w:rPr>
                    <w:t>主要参数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可测动物种类：大鼠、小鼠、猪、牛、马、羊、犬、猫等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分析速</w:t>
                  </w:r>
                  <w:r>
                    <w:rPr>
                      <w:rFonts w:ascii="仿宋_GB2312" w:hAnsi="仿宋_GB2312" w:cs="仿宋_GB2312" w:eastAsia="仿宋_GB2312"/>
                      <w:sz w:val="21"/>
                    </w:rPr>
                    <w:t>度：生化</w:t>
                  </w:r>
                  <w:r>
                    <w:rPr>
                      <w:rFonts w:ascii="仿宋_GB2312" w:hAnsi="仿宋_GB2312" w:cs="仿宋_GB2312" w:eastAsia="仿宋_GB2312"/>
                      <w:sz w:val="21"/>
                    </w:rPr>
                    <w:t>≥200T/H</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分析项目：</w:t>
                  </w:r>
                  <w:r>
                    <w:rPr>
                      <w:rFonts w:ascii="仿宋_GB2312" w:hAnsi="仿宋_GB2312" w:cs="仿宋_GB2312" w:eastAsia="仿宋_GB2312"/>
                      <w:sz w:val="21"/>
                    </w:rPr>
                    <w:t>≥8</w:t>
                  </w:r>
                  <w:r>
                    <w:rPr>
                      <w:rFonts w:ascii="仿宋_GB2312" w:hAnsi="仿宋_GB2312" w:cs="仿宋_GB2312" w:eastAsia="仿宋_GB2312"/>
                      <w:sz w:val="21"/>
                    </w:rPr>
                    <w:t>0</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测试原理：比色法、比浊法、离子选择电极法</w:t>
                  </w:r>
                  <w:r>
                    <w:rPr>
                      <w:rFonts w:ascii="仿宋_GB2312" w:hAnsi="仿宋_GB2312" w:cs="仿宋_GB2312" w:eastAsia="仿宋_GB2312"/>
                      <w:sz w:val="21"/>
                    </w:rPr>
                    <w:t>(标配ISE模块）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样本类型：血清、血浆、尿液、脑脊液、全血（</w:t>
                  </w:r>
                  <w:r>
                    <w:rPr>
                      <w:rFonts w:ascii="仿宋_GB2312" w:hAnsi="仿宋_GB2312" w:cs="仿宋_GB2312" w:eastAsia="仿宋_GB2312"/>
                      <w:sz w:val="21"/>
                    </w:rPr>
                    <w:t>HbA1c）</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加样本量：</w:t>
                  </w:r>
                  <w:r>
                    <w:rPr>
                      <w:rFonts w:ascii="仿宋_GB2312" w:hAnsi="仿宋_GB2312" w:cs="仿宋_GB2312" w:eastAsia="仿宋_GB2312"/>
                      <w:sz w:val="21"/>
                    </w:rPr>
                    <w:t>2μL-45μL</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试剂位：</w:t>
                  </w:r>
                  <w:r>
                    <w:rPr>
                      <w:rFonts w:ascii="仿宋_GB2312" w:hAnsi="仿宋_GB2312" w:cs="仿宋_GB2312" w:eastAsia="仿宋_GB2312"/>
                      <w:sz w:val="21"/>
                    </w:rPr>
                    <w:t>≥3</w:t>
                  </w:r>
                  <w:r>
                    <w:rPr>
                      <w:rFonts w:ascii="仿宋_GB2312" w:hAnsi="仿宋_GB2312" w:cs="仿宋_GB2312" w:eastAsia="仿宋_GB2312"/>
                      <w:sz w:val="21"/>
                    </w:rPr>
                    <w:t>0</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试剂盘制冷温度：</w:t>
                  </w:r>
                  <w:r>
                    <w:rPr>
                      <w:rFonts w:ascii="仿宋_GB2312" w:hAnsi="仿宋_GB2312" w:cs="仿宋_GB2312" w:eastAsia="仿宋_GB2312"/>
                      <w:sz w:val="21"/>
                    </w:rPr>
                    <w:t>2～12℃</w:t>
                  </w:r>
                </w:p>
                <w:p>
                  <w:pPr>
                    <w:pStyle w:val="null3"/>
                    <w:jc w:val="both"/>
                  </w:pPr>
                  <w:r>
                    <w:rPr>
                      <w:rFonts w:ascii="仿宋_GB2312" w:hAnsi="仿宋_GB2312" w:cs="仿宋_GB2312" w:eastAsia="仿宋_GB2312"/>
                      <w:sz w:val="21"/>
                    </w:rPr>
                    <w:t>9、试剂加样量：10μL-300μL</w:t>
                  </w:r>
                </w:p>
                <w:p>
                  <w:pPr>
                    <w:pStyle w:val="null3"/>
                    <w:jc w:val="both"/>
                  </w:pPr>
                  <w:r>
                    <w:rPr>
                      <w:rFonts w:ascii="仿宋_GB2312" w:hAnsi="仿宋_GB2312" w:cs="仿宋_GB2312" w:eastAsia="仿宋_GB2312"/>
                      <w:sz w:val="21"/>
                    </w:rPr>
                    <w:t>10、光学系统：340nm-800nm</w:t>
                  </w:r>
                </w:p>
                <w:p>
                  <w:pPr>
                    <w:pStyle w:val="null3"/>
                    <w:jc w:val="both"/>
                  </w:pPr>
                  <w:r>
                    <w:rPr>
                      <w:rFonts w:ascii="仿宋_GB2312" w:hAnsi="仿宋_GB2312" w:cs="仿宋_GB2312" w:eastAsia="仿宋_GB2312"/>
                      <w:sz w:val="21"/>
                    </w:rPr>
                    <w:t>11、吸光度线性范围：0～4.0 Abs</w:t>
                  </w:r>
                </w:p>
                <w:p>
                  <w:pPr>
                    <w:pStyle w:val="null3"/>
                    <w:jc w:val="both"/>
                  </w:pPr>
                  <w:r>
                    <w:rPr>
                      <w:rFonts w:ascii="仿宋_GB2312" w:hAnsi="仿宋_GB2312" w:cs="仿宋_GB2312" w:eastAsia="仿宋_GB2312"/>
                      <w:sz w:val="21"/>
                    </w:rPr>
                    <w:t>12、最小反应体积：10μL -150μL</w:t>
                  </w:r>
                </w:p>
                <w:p>
                  <w:pPr>
                    <w:pStyle w:val="null3"/>
                    <w:jc w:val="both"/>
                  </w:pPr>
                  <w:r>
                    <w:rPr>
                      <w:rFonts w:ascii="仿宋_GB2312" w:hAnsi="仿宋_GB2312" w:cs="仿宋_GB2312" w:eastAsia="仿宋_GB2312"/>
                      <w:sz w:val="21"/>
                    </w:rPr>
                    <w:t>13、比色杯位</w:t>
                  </w:r>
                  <w:r>
                    <w:rPr>
                      <w:rFonts w:ascii="仿宋_GB2312" w:hAnsi="仿宋_GB2312" w:cs="仿宋_GB2312" w:eastAsia="仿宋_GB2312"/>
                      <w:sz w:val="21"/>
                    </w:rPr>
                    <w:t>：</w:t>
                  </w:r>
                  <w:r>
                    <w:rPr>
                      <w:rFonts w:ascii="仿宋_GB2312" w:hAnsi="仿宋_GB2312" w:cs="仿宋_GB2312" w:eastAsia="仿宋_GB2312"/>
                      <w:sz w:val="21"/>
                    </w:rPr>
                    <w:t>≥40</w:t>
                  </w:r>
                </w:p>
                <w:p>
                  <w:pPr>
                    <w:pStyle w:val="null3"/>
                    <w:jc w:val="both"/>
                  </w:pPr>
                  <w:r>
                    <w:rPr>
                      <w:rFonts w:ascii="仿宋_GB2312" w:hAnsi="仿宋_GB2312" w:cs="仿宋_GB2312" w:eastAsia="仿宋_GB2312"/>
                      <w:sz w:val="21"/>
                    </w:rPr>
                    <w:t>14、样品位：≥70</w:t>
                  </w:r>
                </w:p>
                <w:p>
                  <w:pPr>
                    <w:pStyle w:val="null3"/>
                    <w:jc w:val="both"/>
                  </w:pPr>
                  <w:r>
                    <w:rPr>
                      <w:rFonts w:ascii="仿宋_GB2312" w:hAnsi="仿宋_GB2312" w:cs="仿宋_GB2312" w:eastAsia="仿宋_GB2312"/>
                      <w:sz w:val="21"/>
                    </w:rPr>
                    <w:t>15、加样针交叉污染率： ≤0.05%</w:t>
                  </w:r>
                </w:p>
                <w:p>
                  <w:pPr>
                    <w:pStyle w:val="null3"/>
                    <w:jc w:val="both"/>
                  </w:pPr>
                  <w:r>
                    <w:rPr>
                      <w:rFonts w:ascii="仿宋_GB2312" w:hAnsi="仿宋_GB2312" w:cs="仿宋_GB2312" w:eastAsia="仿宋_GB2312"/>
                      <w:sz w:val="21"/>
                    </w:rPr>
                    <w:t>16、支持全血测试功能（HbA1c），机内溶血，无需机外手工溶血</w:t>
                  </w:r>
                </w:p>
                <w:p>
                  <w:pPr>
                    <w:pStyle w:val="null3"/>
                    <w:jc w:val="both"/>
                  </w:pPr>
                  <w:r>
                    <w:rPr>
                      <w:rFonts w:ascii="仿宋_GB2312" w:hAnsi="仿宋_GB2312" w:cs="仿宋_GB2312" w:eastAsia="仿宋_GB2312"/>
                      <w:sz w:val="21"/>
                    </w:rPr>
                    <w:t>17、报警功能：废液溢出报警；去离子水不足报警；试剂、样本不足报警，实时显示试剂余量及可测数目</w:t>
                  </w:r>
                </w:p>
                <w:p>
                  <w:pPr>
                    <w:pStyle w:val="null3"/>
                    <w:jc w:val="both"/>
                  </w:pPr>
                  <w:r>
                    <w:rPr>
                      <w:rFonts w:ascii="仿宋_GB2312" w:hAnsi="仿宋_GB2312" w:cs="仿宋_GB2312" w:eastAsia="仿宋_GB2312"/>
                      <w:sz w:val="21"/>
                    </w:rPr>
                    <w:t>18、生产企业具有配套的试剂、质控品和校准品。</w:t>
                  </w:r>
                </w:p>
                <w:p>
                  <w:pPr>
                    <w:pStyle w:val="null3"/>
                    <w:jc w:val="both"/>
                  </w:pPr>
                  <w:r>
                    <w:rPr>
                      <w:rFonts w:ascii="仿宋_GB2312" w:hAnsi="仿宋_GB2312" w:cs="仿宋_GB2312" w:eastAsia="仿宋_GB2312"/>
                      <w:sz w:val="21"/>
                    </w:rPr>
                    <w:t>19、具有动物专用分析软件。</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小动物麻醉机</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GB/T 16886.11-2021大体解剖及病理</w:t>
                  </w:r>
                </w:p>
                <w:p>
                  <w:pPr>
                    <w:pStyle w:val="null3"/>
                    <w:jc w:val="both"/>
                  </w:pPr>
                  <w:r>
                    <w:rPr>
                      <w:rFonts w:ascii="仿宋_GB2312" w:hAnsi="仿宋_GB2312" w:cs="仿宋_GB2312" w:eastAsia="仿宋_GB2312"/>
                      <w:sz w:val="21"/>
                    </w:rPr>
                    <w:t>主要参数</w:t>
                  </w:r>
                </w:p>
                <w:p>
                  <w:pPr>
                    <w:pStyle w:val="null3"/>
                    <w:jc w:val="both"/>
                  </w:pPr>
                  <w:r>
                    <w:rPr>
                      <w:rFonts w:ascii="仿宋_GB2312" w:hAnsi="仿宋_GB2312" w:cs="仿宋_GB2312" w:eastAsia="仿宋_GB2312"/>
                      <w:sz w:val="21"/>
                    </w:rPr>
                    <w:t>1适用动物：大鼠、小鼠、兔子等其他动物</w:t>
                  </w:r>
                </w:p>
                <w:p>
                  <w:pPr>
                    <w:pStyle w:val="null3"/>
                    <w:jc w:val="both"/>
                  </w:pPr>
                  <w:r>
                    <w:rPr>
                      <w:rFonts w:ascii="仿宋_GB2312" w:hAnsi="仿宋_GB2312" w:cs="仿宋_GB2312" w:eastAsia="仿宋_GB2312"/>
                      <w:sz w:val="21"/>
                    </w:rPr>
                    <w:t>2流量控制</w:t>
                  </w:r>
                </w:p>
                <w:p>
                  <w:pPr>
                    <w:pStyle w:val="null3"/>
                    <w:jc w:val="both"/>
                  </w:pPr>
                  <w:r>
                    <w:rPr>
                      <w:rFonts w:ascii="仿宋_GB2312" w:hAnsi="仿宋_GB2312" w:cs="仿宋_GB2312" w:eastAsia="仿宋_GB2312"/>
                      <w:sz w:val="21"/>
                    </w:rPr>
                    <w:t>2.1氧气流量范围：0-4L/min</w:t>
                  </w:r>
                </w:p>
                <w:p>
                  <w:pPr>
                    <w:pStyle w:val="null3"/>
                    <w:jc w:val="both"/>
                  </w:pPr>
                  <w:r>
                    <w:rPr>
                      <w:rFonts w:ascii="仿宋_GB2312" w:hAnsi="仿宋_GB2312" w:cs="仿宋_GB2312" w:eastAsia="仿宋_GB2312"/>
                      <w:sz w:val="21"/>
                    </w:rPr>
                    <w:t>2.2麻醉浓度范围：0～5%</w:t>
                  </w:r>
                </w:p>
                <w:p>
                  <w:pPr>
                    <w:pStyle w:val="null3"/>
                    <w:jc w:val="both"/>
                  </w:pPr>
                  <w:r>
                    <w:rPr>
                      <w:rFonts w:ascii="仿宋_GB2312" w:hAnsi="仿宋_GB2312" w:cs="仿宋_GB2312" w:eastAsia="仿宋_GB2312"/>
                      <w:sz w:val="21"/>
                    </w:rPr>
                    <w:t>3挥发罐</w:t>
                  </w:r>
                </w:p>
                <w:p>
                  <w:pPr>
                    <w:pStyle w:val="null3"/>
                    <w:jc w:val="both"/>
                  </w:pPr>
                  <w:r>
                    <w:rPr>
                      <w:rFonts w:ascii="仿宋_GB2312" w:hAnsi="仿宋_GB2312" w:cs="仿宋_GB2312" w:eastAsia="仿宋_GB2312"/>
                      <w:sz w:val="21"/>
                    </w:rPr>
                    <w:t>3.1标配麻醉罐：异氟烷/七氟烷</w:t>
                  </w:r>
                </w:p>
                <w:p>
                  <w:pPr>
                    <w:pStyle w:val="null3"/>
                    <w:jc w:val="both"/>
                  </w:pPr>
                  <w:r>
                    <w:rPr>
                      <w:rFonts w:ascii="仿宋_GB2312" w:hAnsi="仿宋_GB2312" w:cs="仿宋_GB2312" w:eastAsia="仿宋_GB2312"/>
                      <w:sz w:val="21"/>
                    </w:rPr>
                    <w:t>3.2药物储存容积：≥300mL</w:t>
                  </w:r>
                </w:p>
                <w:p>
                  <w:pPr>
                    <w:pStyle w:val="null3"/>
                    <w:jc w:val="both"/>
                  </w:pPr>
                  <w:r>
                    <w:rPr>
                      <w:rFonts w:ascii="仿宋_GB2312" w:hAnsi="仿宋_GB2312" w:cs="仿宋_GB2312" w:eastAsia="仿宋_GB2312"/>
                      <w:sz w:val="21"/>
                    </w:rPr>
                    <w:t>5配附件</w:t>
                  </w:r>
                </w:p>
                <w:p>
                  <w:pPr>
                    <w:pStyle w:val="null3"/>
                    <w:jc w:val="both"/>
                  </w:pPr>
                  <w:r>
                    <w:rPr>
                      <w:rFonts w:ascii="仿宋_GB2312" w:hAnsi="仿宋_GB2312" w:cs="仿宋_GB2312" w:eastAsia="仿宋_GB2312"/>
                      <w:sz w:val="21"/>
                    </w:rPr>
                    <w:t>5.1标配五通道流量计，可分别控制多个麻醉通路的流量</w:t>
                  </w:r>
                </w:p>
                <w:p>
                  <w:pPr>
                    <w:pStyle w:val="null3"/>
                    <w:jc w:val="both"/>
                  </w:pPr>
                  <w:r>
                    <w:rPr>
                      <w:rFonts w:ascii="仿宋_GB2312" w:hAnsi="仿宋_GB2312" w:cs="仿宋_GB2312" w:eastAsia="仿宋_GB2312"/>
                      <w:sz w:val="21"/>
                    </w:rPr>
                    <w:t>5.2标配三种规格的小动物（小鼠、大鼠、兔子）麻醉面罩，各3个；标配大小鼠诱导盒子，数量</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5.3配置气体回收装置</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腹腔镜</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主要参数</w:t>
                  </w:r>
                </w:p>
                <w:p>
                  <w:pPr>
                    <w:pStyle w:val="null3"/>
                    <w:jc w:val="both"/>
                  </w:pPr>
                  <w:r>
                    <w:rPr>
                      <w:rFonts w:ascii="仿宋_GB2312" w:hAnsi="仿宋_GB2312" w:cs="仿宋_GB2312" w:eastAsia="仿宋_GB2312"/>
                      <w:sz w:val="21"/>
                    </w:rPr>
                    <w:t>1摄像系统主机</w:t>
                  </w:r>
                </w:p>
                <w:p>
                  <w:pPr>
                    <w:pStyle w:val="null3"/>
                    <w:jc w:val="both"/>
                  </w:pPr>
                  <w:r>
                    <w:rPr>
                      <w:rFonts w:ascii="仿宋_GB2312" w:hAnsi="仿宋_GB2312" w:cs="仿宋_GB2312" w:eastAsia="仿宋_GB2312"/>
                      <w:sz w:val="21"/>
                    </w:rPr>
                    <w:t>1.1图像输出（≥1920×1080P 50/60Hz动态图像）</w:t>
                  </w:r>
                </w:p>
                <w:p>
                  <w:pPr>
                    <w:pStyle w:val="null3"/>
                    <w:jc w:val="both"/>
                  </w:pPr>
                  <w:r>
                    <w:rPr>
                      <w:rFonts w:ascii="仿宋_GB2312" w:hAnsi="仿宋_GB2312" w:cs="仿宋_GB2312" w:eastAsia="仿宋_GB2312"/>
                      <w:sz w:val="21"/>
                    </w:rPr>
                    <w:t>1.2出厂预设手术模式≥4种，满足胸腹腔镜、宫腔镜、关节镜等常见镜种的手术，另可通过菜单，调节其他设置，进行自定义</w:t>
                  </w:r>
                  <w:r>
                    <w:rPr>
                      <w:rFonts w:ascii="仿宋_GB2312" w:hAnsi="仿宋_GB2312" w:cs="仿宋_GB2312" w:eastAsia="仿宋_GB2312"/>
                      <w:sz w:val="21"/>
                    </w:rPr>
                    <w:t>操作</w:t>
                  </w:r>
                </w:p>
                <w:p>
                  <w:pPr>
                    <w:pStyle w:val="null3"/>
                    <w:jc w:val="both"/>
                  </w:pPr>
                  <w:r>
                    <w:rPr>
                      <w:rFonts w:ascii="仿宋_GB2312" w:hAnsi="仿宋_GB2312" w:cs="仿宋_GB2312" w:eastAsia="仿宋_GB2312"/>
                      <w:sz w:val="21"/>
                    </w:rPr>
                    <w:t>1.3具备</w:t>
                  </w:r>
                  <w:r>
                    <w:rPr>
                      <w:rFonts w:ascii="仿宋_GB2312" w:hAnsi="仿宋_GB2312" w:cs="仿宋_GB2312" w:eastAsia="仿宋_GB2312"/>
                      <w:sz w:val="21"/>
                    </w:rPr>
                    <w:t>≥</w:t>
                  </w:r>
                  <w:r>
                    <w:rPr>
                      <w:rFonts w:ascii="仿宋_GB2312" w:hAnsi="仿宋_GB2312" w:cs="仿宋_GB2312" w:eastAsia="仿宋_GB2312"/>
                      <w:sz w:val="21"/>
                    </w:rPr>
                    <w:t>2倍光学变焦技术</w:t>
                  </w:r>
                </w:p>
                <w:p>
                  <w:pPr>
                    <w:pStyle w:val="null3"/>
                    <w:jc w:val="both"/>
                  </w:pPr>
                  <w:r>
                    <w:rPr>
                      <w:rFonts w:ascii="仿宋_GB2312" w:hAnsi="仿宋_GB2312" w:cs="仿宋_GB2312" w:eastAsia="仿宋_GB2312"/>
                      <w:sz w:val="21"/>
                    </w:rPr>
                    <w:t>1.4输出功能：输出接口包含HDMI、DVI、SDI、FULL HD-SD为全高清信号源，符合常规手术室视频源接口需求</w:t>
                  </w:r>
                </w:p>
                <w:p>
                  <w:pPr>
                    <w:pStyle w:val="null3"/>
                    <w:jc w:val="both"/>
                  </w:pPr>
                  <w:r>
                    <w:rPr>
                      <w:rFonts w:ascii="仿宋_GB2312" w:hAnsi="仿宋_GB2312" w:cs="仿宋_GB2312" w:eastAsia="仿宋_GB2312"/>
                      <w:sz w:val="21"/>
                    </w:rPr>
                    <w:t>2 LED冷光源技术参数</w:t>
                  </w:r>
                </w:p>
                <w:p>
                  <w:pPr>
                    <w:pStyle w:val="null3"/>
                    <w:jc w:val="both"/>
                  </w:pPr>
                  <w:r>
                    <w:rPr>
                      <w:rFonts w:ascii="仿宋_GB2312" w:hAnsi="仿宋_GB2312" w:cs="仿宋_GB2312" w:eastAsia="仿宋_GB2312"/>
                      <w:sz w:val="21"/>
                    </w:rPr>
                    <w:t>2.1LED灯泡工作寿命</w:t>
                  </w:r>
                  <w:r>
                    <w:rPr>
                      <w:rFonts w:ascii="仿宋_GB2312" w:hAnsi="仿宋_GB2312" w:cs="仿宋_GB2312" w:eastAsia="仿宋_GB2312"/>
                      <w:sz w:val="21"/>
                    </w:rPr>
                    <w:t>：</w:t>
                  </w:r>
                  <w:r>
                    <w:rPr>
                      <w:rFonts w:ascii="仿宋_GB2312" w:hAnsi="仿宋_GB2312" w:cs="仿宋_GB2312" w:eastAsia="仿宋_GB2312"/>
                      <w:sz w:val="21"/>
                    </w:rPr>
                    <w:t>≥40000小时</w:t>
                  </w:r>
                </w:p>
                <w:p>
                  <w:pPr>
                    <w:pStyle w:val="null3"/>
                    <w:jc w:val="both"/>
                  </w:pPr>
                  <w:r>
                    <w:rPr>
                      <w:rFonts w:ascii="仿宋_GB2312" w:hAnsi="仿宋_GB2312" w:cs="仿宋_GB2312" w:eastAsia="仿宋_GB2312"/>
                      <w:sz w:val="21"/>
                    </w:rPr>
                    <w:t>2.2色温：3000-7000k</w:t>
                  </w:r>
                </w:p>
                <w:p>
                  <w:pPr>
                    <w:pStyle w:val="null3"/>
                    <w:jc w:val="both"/>
                  </w:pPr>
                  <w:r>
                    <w:rPr>
                      <w:rFonts w:ascii="仿宋_GB2312" w:hAnsi="仿宋_GB2312" w:cs="仿宋_GB2312" w:eastAsia="仿宋_GB2312"/>
                      <w:sz w:val="21"/>
                    </w:rPr>
                    <w:t>2.3光输出最大中心照度≥3000000LUX</w:t>
                  </w:r>
                </w:p>
                <w:p>
                  <w:pPr>
                    <w:pStyle w:val="null3"/>
                    <w:jc w:val="both"/>
                  </w:pPr>
                  <w:r>
                    <w:rPr>
                      <w:rFonts w:ascii="仿宋_GB2312" w:hAnsi="仿宋_GB2312" w:cs="仿宋_GB2312" w:eastAsia="仿宋_GB2312"/>
                      <w:sz w:val="21"/>
                    </w:rPr>
                    <w:t>2.5冷光源在正常运行时产生的最大噪音≤50dB</w:t>
                  </w:r>
                </w:p>
                <w:p>
                  <w:pPr>
                    <w:pStyle w:val="null3"/>
                    <w:jc w:val="both"/>
                  </w:pPr>
                  <w:r>
                    <w:rPr>
                      <w:rFonts w:ascii="仿宋_GB2312" w:hAnsi="仿宋_GB2312" w:cs="仿宋_GB2312" w:eastAsia="仿宋_GB2312"/>
                      <w:sz w:val="21"/>
                    </w:rPr>
                    <w:t>3高流速气腹机，</w:t>
                  </w:r>
                  <w:r>
                    <w:rPr>
                      <w:rFonts w:ascii="仿宋_GB2312" w:hAnsi="仿宋_GB2312" w:cs="仿宋_GB2312" w:eastAsia="仿宋_GB2312"/>
                      <w:sz w:val="21"/>
                    </w:rPr>
                    <w:t>流速</w:t>
                  </w:r>
                  <w:r>
                    <w:rPr>
                      <w:rFonts w:ascii="仿宋_GB2312" w:hAnsi="仿宋_GB2312" w:cs="仿宋_GB2312" w:eastAsia="仿宋_GB2312"/>
                      <w:sz w:val="21"/>
                    </w:rPr>
                    <w:t>≥30升/分钟</w:t>
                  </w:r>
                </w:p>
                <w:p>
                  <w:pPr>
                    <w:pStyle w:val="null3"/>
                    <w:jc w:val="both"/>
                  </w:pPr>
                  <w:r>
                    <w:rPr>
                      <w:rFonts w:ascii="仿宋_GB2312" w:hAnsi="仿宋_GB2312" w:cs="仿宋_GB2312" w:eastAsia="仿宋_GB2312"/>
                      <w:sz w:val="21"/>
                    </w:rPr>
                    <w:t>4全高清腔镜镜头，与摄像主机为同一制造商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标配腹腔镜：直径</w:t>
                  </w:r>
                  <w:r>
                    <w:rPr>
                      <w:rFonts w:ascii="仿宋_GB2312" w:hAnsi="仿宋_GB2312" w:cs="仿宋_GB2312" w:eastAsia="仿宋_GB2312"/>
                      <w:sz w:val="21"/>
                    </w:rPr>
                    <w:t>5.4mm，工作长度≥30</w:t>
                  </w:r>
                  <w:r>
                    <w:rPr>
                      <w:rFonts w:ascii="仿宋_GB2312" w:hAnsi="仿宋_GB2312" w:cs="仿宋_GB2312" w:eastAsia="仿宋_GB2312"/>
                      <w:sz w:val="21"/>
                    </w:rPr>
                    <w:t>0</w:t>
                  </w:r>
                  <w:r>
                    <w:rPr>
                      <w:rFonts w:ascii="仿宋_GB2312" w:hAnsi="仿宋_GB2312" w:cs="仿宋_GB2312" w:eastAsia="仿宋_GB2312"/>
                      <w:sz w:val="21"/>
                    </w:rPr>
                    <w:t>mm；景深25-150mm；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标配关节镜：直径</w:t>
                  </w:r>
                  <w:r>
                    <w:rPr>
                      <w:rFonts w:ascii="仿宋_GB2312" w:hAnsi="仿宋_GB2312" w:cs="仿宋_GB2312" w:eastAsia="仿宋_GB2312"/>
                      <w:sz w:val="21"/>
                    </w:rPr>
                    <w:t>:2.7mm，长度:≥110mm，景深:5-100mm</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医用监视器</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.1尺寸规格≥24</w:t>
                  </w:r>
                  <w:r>
                    <w:rPr>
                      <w:rFonts w:ascii="仿宋_GB2312" w:hAnsi="仿宋_GB2312" w:cs="仿宋_GB2312" w:eastAsia="仿宋_GB2312"/>
                      <w:sz w:val="21"/>
                    </w:rPr>
                    <w:t>英</w:t>
                  </w:r>
                  <w:r>
                    <w:rPr>
                      <w:rFonts w:ascii="仿宋_GB2312" w:hAnsi="仿宋_GB2312" w:cs="仿宋_GB2312" w:eastAsia="仿宋_GB2312"/>
                      <w:sz w:val="21"/>
                    </w:rPr>
                    <w:t>寸，宽高比</w:t>
                  </w:r>
                  <w:r>
                    <w:rPr>
                      <w:rFonts w:ascii="仿宋_GB2312" w:hAnsi="仿宋_GB2312" w:cs="仿宋_GB2312" w:eastAsia="仿宋_GB2312"/>
                      <w:sz w:val="21"/>
                    </w:rPr>
                    <w:t>16:9</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.2支持≥1920 * 1080P 50/60Hz全高清显示</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.3具有≥178°可视角度</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台车一个，放置匹配尺寸的监视器</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动物专用台式彩色超声多普勒系统</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医疗器械动物试验研究注册审查指导原则</w:t>
                  </w:r>
                  <w:r>
                    <w:rPr>
                      <w:rFonts w:ascii="仿宋_GB2312" w:hAnsi="仿宋_GB2312" w:cs="仿宋_GB2312" w:eastAsia="仿宋_GB2312"/>
                      <w:sz w:val="21"/>
                    </w:rPr>
                    <w:t>第二部分：试验设计、实施质量保证</w:t>
                  </w:r>
                  <w:r>
                    <w:rPr>
                      <w:rFonts w:ascii="仿宋_GB2312" w:hAnsi="仿宋_GB2312" w:cs="仿宋_GB2312" w:eastAsia="仿宋_GB2312"/>
                      <w:sz w:val="21"/>
                    </w:rPr>
                    <w:t>临床前大动物研究手术的实施</w:t>
                  </w:r>
                </w:p>
                <w:p>
                  <w:pPr>
                    <w:pStyle w:val="null3"/>
                    <w:jc w:val="both"/>
                  </w:pPr>
                  <w:r>
                    <w:rPr>
                      <w:rFonts w:ascii="仿宋_GB2312" w:hAnsi="仿宋_GB2312" w:cs="仿宋_GB2312" w:eastAsia="仿宋_GB2312"/>
                      <w:sz w:val="21"/>
                    </w:rPr>
                    <w:t>主要参数</w:t>
                  </w:r>
                </w:p>
                <w:p>
                  <w:pPr>
                    <w:pStyle w:val="null3"/>
                    <w:jc w:val="both"/>
                  </w:pPr>
                  <w:r>
                    <w:rPr>
                      <w:rFonts w:ascii="仿宋_GB2312" w:hAnsi="仿宋_GB2312" w:cs="仿宋_GB2312" w:eastAsia="仿宋_GB2312"/>
                      <w:sz w:val="21"/>
                    </w:rPr>
                    <w:t>1适用动物：狗、羊、猪及其他动物的超声诊断。</w:t>
                  </w:r>
                </w:p>
                <w:p>
                  <w:pPr>
                    <w:pStyle w:val="null3"/>
                    <w:jc w:val="both"/>
                  </w:pPr>
                  <w:r>
                    <w:rPr>
                      <w:rFonts w:ascii="仿宋_GB2312" w:hAnsi="仿宋_GB2312" w:cs="仿宋_GB2312" w:eastAsia="仿宋_GB2312"/>
                      <w:sz w:val="21"/>
                    </w:rPr>
                    <w:t>2 通用功能</w:t>
                  </w:r>
                </w:p>
                <w:p>
                  <w:pPr>
                    <w:pStyle w:val="null3"/>
                    <w:jc w:val="both"/>
                  </w:pPr>
                  <w:r>
                    <w:rPr>
                      <w:rFonts w:ascii="仿宋_GB2312" w:hAnsi="仿宋_GB2312" w:cs="仿宋_GB2312" w:eastAsia="仿宋_GB2312"/>
                      <w:sz w:val="21"/>
                    </w:rPr>
                    <w:t>2.1高分辨率显示器</w:t>
                  </w: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英</w:t>
                  </w:r>
                  <w:r>
                    <w:rPr>
                      <w:rFonts w:ascii="仿宋_GB2312" w:hAnsi="仿宋_GB2312" w:cs="仿宋_GB2312" w:eastAsia="仿宋_GB2312"/>
                      <w:sz w:val="21"/>
                    </w:rPr>
                    <w:t>寸</w:t>
                  </w:r>
                </w:p>
                <w:p>
                  <w:pPr>
                    <w:pStyle w:val="null3"/>
                    <w:jc w:val="both"/>
                  </w:pPr>
                  <w:r>
                    <w:rPr>
                      <w:rFonts w:ascii="仿宋_GB2312" w:hAnsi="仿宋_GB2312" w:cs="仿宋_GB2312" w:eastAsia="仿宋_GB2312"/>
                      <w:sz w:val="21"/>
                    </w:rPr>
                    <w:t>2.2探头接口设计</w:t>
                  </w:r>
                  <w:r>
                    <w:rPr>
                      <w:rFonts w:ascii="仿宋_GB2312" w:hAnsi="仿宋_GB2312" w:cs="仿宋_GB2312" w:eastAsia="仿宋_GB2312"/>
                      <w:sz w:val="21"/>
                    </w:rPr>
                    <w:t>：</w:t>
                  </w:r>
                  <w:r>
                    <w:rPr>
                      <w:rFonts w:ascii="仿宋_GB2312" w:hAnsi="仿宋_GB2312" w:cs="仿宋_GB2312" w:eastAsia="仿宋_GB2312"/>
                      <w:sz w:val="21"/>
                    </w:rPr>
                    <w:t>≥4个可互换</w:t>
                  </w:r>
                </w:p>
                <w:p>
                  <w:pPr>
                    <w:pStyle w:val="null3"/>
                    <w:jc w:val="both"/>
                  </w:pPr>
                  <w:r>
                    <w:rPr>
                      <w:rFonts w:ascii="仿宋_GB2312" w:hAnsi="仿宋_GB2312" w:cs="仿宋_GB2312" w:eastAsia="仿宋_GB2312"/>
                      <w:sz w:val="21"/>
                    </w:rPr>
                    <w:t>2.3支持B/C双实时显示</w:t>
                  </w:r>
                </w:p>
                <w:p>
                  <w:pPr>
                    <w:pStyle w:val="null3"/>
                    <w:jc w:val="both"/>
                  </w:pPr>
                  <w:r>
                    <w:rPr>
                      <w:rFonts w:ascii="仿宋_GB2312" w:hAnsi="仿宋_GB2312" w:cs="仿宋_GB2312" w:eastAsia="仿宋_GB2312"/>
                      <w:sz w:val="21"/>
                    </w:rPr>
                    <w:t>2.4彩色M型模式</w:t>
                  </w:r>
                </w:p>
                <w:p>
                  <w:pPr>
                    <w:pStyle w:val="null3"/>
                    <w:jc w:val="both"/>
                  </w:pPr>
                  <w:r>
                    <w:rPr>
                      <w:rFonts w:ascii="仿宋_GB2312" w:hAnsi="仿宋_GB2312" w:cs="仿宋_GB2312" w:eastAsia="仿宋_GB2312"/>
                      <w:sz w:val="21"/>
                    </w:rPr>
                    <w:t>2.5解剖M型模式</w:t>
                  </w:r>
                  <w:r>
                    <w:rPr>
                      <w:rFonts w:ascii="仿宋_GB2312" w:hAnsi="仿宋_GB2312" w:cs="仿宋_GB2312" w:eastAsia="仿宋_GB2312"/>
                      <w:sz w:val="21"/>
                    </w:rPr>
                    <w:t>：</w:t>
                  </w:r>
                  <w:r>
                    <w:rPr>
                      <w:rFonts w:ascii="仿宋_GB2312" w:hAnsi="仿宋_GB2312" w:cs="仿宋_GB2312" w:eastAsia="仿宋_GB2312"/>
                      <w:sz w:val="21"/>
                    </w:rPr>
                    <w:t>≥3条取样线</w:t>
                  </w:r>
                </w:p>
                <w:p>
                  <w:pPr>
                    <w:pStyle w:val="null3"/>
                    <w:jc w:val="both"/>
                  </w:pPr>
                  <w:r>
                    <w:rPr>
                      <w:rFonts w:ascii="仿宋_GB2312" w:hAnsi="仿宋_GB2312" w:cs="仿宋_GB2312" w:eastAsia="仿宋_GB2312"/>
                      <w:sz w:val="21"/>
                    </w:rPr>
                    <w:t>2.6有专业动物预置参数</w:t>
                  </w:r>
                </w:p>
                <w:p>
                  <w:pPr>
                    <w:pStyle w:val="null3"/>
                    <w:jc w:val="both"/>
                  </w:pPr>
                  <w:r>
                    <w:rPr>
                      <w:rFonts w:ascii="仿宋_GB2312" w:hAnsi="仿宋_GB2312" w:cs="仿宋_GB2312" w:eastAsia="仿宋_GB2312"/>
                      <w:sz w:val="21"/>
                    </w:rPr>
                    <w:t>2.7支持动物心脏、腹部等检查模式在检查过程中自动标注、体标和自动进入检查、自动测量等模式</w:t>
                  </w:r>
                </w:p>
                <w:p>
                  <w:pPr>
                    <w:pStyle w:val="null3"/>
                    <w:jc w:val="both"/>
                  </w:pPr>
                  <w:r>
                    <w:rPr>
                      <w:rFonts w:ascii="仿宋_GB2312" w:hAnsi="仿宋_GB2312" w:cs="仿宋_GB2312" w:eastAsia="仿宋_GB2312"/>
                      <w:sz w:val="21"/>
                    </w:rPr>
                    <w:t>2.8空间复合成像</w:t>
                  </w:r>
                </w:p>
                <w:p>
                  <w:pPr>
                    <w:pStyle w:val="null3"/>
                    <w:jc w:val="both"/>
                  </w:pPr>
                  <w:r>
                    <w:rPr>
                      <w:rFonts w:ascii="仿宋_GB2312" w:hAnsi="仿宋_GB2312" w:cs="仿宋_GB2312" w:eastAsia="仿宋_GB2312"/>
                      <w:sz w:val="21"/>
                    </w:rPr>
                    <w:t>2.9斑点噪声抑制技术</w:t>
                  </w:r>
                </w:p>
                <w:p>
                  <w:pPr>
                    <w:pStyle w:val="null3"/>
                    <w:jc w:val="both"/>
                  </w:pPr>
                  <w:r>
                    <w:rPr>
                      <w:rFonts w:ascii="仿宋_GB2312" w:hAnsi="仿宋_GB2312" w:cs="仿宋_GB2312" w:eastAsia="仿宋_GB2312"/>
                      <w:sz w:val="21"/>
                    </w:rPr>
                    <w:t>2.10智能血管跟踪技术</w:t>
                  </w:r>
                </w:p>
                <w:p>
                  <w:pPr>
                    <w:pStyle w:val="null3"/>
                    <w:jc w:val="both"/>
                  </w:pPr>
                  <w:r>
                    <w:rPr>
                      <w:rFonts w:ascii="仿宋_GB2312" w:hAnsi="仿宋_GB2312" w:cs="仿宋_GB2312" w:eastAsia="仿宋_GB2312"/>
                      <w:sz w:val="21"/>
                    </w:rPr>
                    <w:t>2.11彩色多普勒成像</w:t>
                  </w:r>
                </w:p>
                <w:p>
                  <w:pPr>
                    <w:pStyle w:val="null3"/>
                    <w:jc w:val="both"/>
                  </w:pPr>
                  <w:r>
                    <w:rPr>
                      <w:rFonts w:ascii="仿宋_GB2312" w:hAnsi="仿宋_GB2312" w:cs="仿宋_GB2312" w:eastAsia="仿宋_GB2312"/>
                      <w:sz w:val="21"/>
                    </w:rPr>
                    <w:t>2.12频谱多普勒成像</w:t>
                  </w:r>
                </w:p>
                <w:p>
                  <w:pPr>
                    <w:pStyle w:val="null3"/>
                    <w:jc w:val="both"/>
                  </w:pPr>
                  <w:r>
                    <w:rPr>
                      <w:rFonts w:ascii="仿宋_GB2312" w:hAnsi="仿宋_GB2312" w:cs="仿宋_GB2312" w:eastAsia="仿宋_GB2312"/>
                      <w:sz w:val="21"/>
                    </w:rPr>
                    <w:t>2.13组织多普勒成像</w:t>
                  </w:r>
                </w:p>
                <w:p>
                  <w:pPr>
                    <w:pStyle w:val="null3"/>
                    <w:jc w:val="both"/>
                  </w:pPr>
                  <w:r>
                    <w:rPr>
                      <w:rFonts w:ascii="仿宋_GB2312" w:hAnsi="仿宋_GB2312" w:cs="仿宋_GB2312" w:eastAsia="仿宋_GB2312"/>
                      <w:sz w:val="21"/>
                    </w:rPr>
                    <w:t>2.14宽景成像</w:t>
                  </w:r>
                </w:p>
                <w:p>
                  <w:pPr>
                    <w:pStyle w:val="null3"/>
                    <w:jc w:val="both"/>
                  </w:pPr>
                  <w:r>
                    <w:rPr>
                      <w:rFonts w:ascii="仿宋_GB2312" w:hAnsi="仿宋_GB2312" w:cs="仿宋_GB2312" w:eastAsia="仿宋_GB2312"/>
                      <w:sz w:val="21"/>
                    </w:rPr>
                    <w:t>2.15空间复合成像</w:t>
                  </w:r>
                </w:p>
                <w:p>
                  <w:pPr>
                    <w:pStyle w:val="null3"/>
                    <w:jc w:val="both"/>
                  </w:pPr>
                  <w:r>
                    <w:rPr>
                      <w:rFonts w:ascii="仿宋_GB2312" w:hAnsi="仿宋_GB2312" w:cs="仿宋_GB2312" w:eastAsia="仿宋_GB2312"/>
                      <w:sz w:val="21"/>
                    </w:rPr>
                    <w:t>2.16频率复合成像</w:t>
                  </w:r>
                </w:p>
                <w:p>
                  <w:pPr>
                    <w:pStyle w:val="null3"/>
                    <w:jc w:val="both"/>
                  </w:pPr>
                  <w:r>
                    <w:rPr>
                      <w:rFonts w:ascii="仿宋_GB2312" w:hAnsi="仿宋_GB2312" w:cs="仿宋_GB2312" w:eastAsia="仿宋_GB2312"/>
                      <w:sz w:val="21"/>
                    </w:rPr>
                    <w:t>2.17斑点噪声抑制技术</w:t>
                  </w:r>
                </w:p>
                <w:p>
                  <w:pPr>
                    <w:pStyle w:val="null3"/>
                    <w:jc w:val="both"/>
                  </w:pPr>
                  <w:r>
                    <w:rPr>
                      <w:rFonts w:ascii="仿宋_GB2312" w:hAnsi="仿宋_GB2312" w:cs="仿宋_GB2312" w:eastAsia="仿宋_GB2312"/>
                      <w:sz w:val="21"/>
                    </w:rPr>
                    <w:t>3 探头规格</w:t>
                  </w:r>
                </w:p>
                <w:p>
                  <w:pPr>
                    <w:pStyle w:val="null3"/>
                    <w:jc w:val="both"/>
                  </w:pPr>
                  <w:r>
                    <w:rPr>
                      <w:rFonts w:ascii="仿宋_GB2312" w:hAnsi="仿宋_GB2312" w:cs="仿宋_GB2312" w:eastAsia="仿宋_GB2312"/>
                      <w:sz w:val="21"/>
                    </w:rPr>
                    <w:t>3.1宽频变频≥2种，系统频率范围1.3-16 MHz</w:t>
                  </w:r>
                </w:p>
                <w:p>
                  <w:pPr>
                    <w:pStyle w:val="null3"/>
                    <w:jc w:val="both"/>
                  </w:pPr>
                  <w:r>
                    <w:rPr>
                      <w:rFonts w:ascii="仿宋_GB2312" w:hAnsi="仿宋_GB2312" w:cs="仿宋_GB2312" w:eastAsia="仿宋_GB2312"/>
                      <w:sz w:val="21"/>
                    </w:rPr>
                    <w:t>3.2标配三把探头：相控阵，线阵，凸阵探头。</w:t>
                  </w:r>
                </w:p>
                <w:p>
                  <w:pPr>
                    <w:pStyle w:val="null3"/>
                    <w:jc w:val="both"/>
                  </w:pPr>
                  <w:r>
                    <w:rPr>
                      <w:rFonts w:ascii="仿宋_GB2312" w:hAnsi="仿宋_GB2312" w:cs="仿宋_GB2312" w:eastAsia="仿宋_GB2312"/>
                      <w:sz w:val="21"/>
                    </w:rPr>
                    <w:t>4 系统技术参数及要求</w:t>
                  </w:r>
                </w:p>
                <w:p>
                  <w:pPr>
                    <w:pStyle w:val="null3"/>
                    <w:jc w:val="both"/>
                  </w:pPr>
                  <w:r>
                    <w:rPr>
                      <w:rFonts w:ascii="仿宋_GB2312" w:hAnsi="仿宋_GB2312" w:cs="仿宋_GB2312" w:eastAsia="仿宋_GB2312"/>
                      <w:sz w:val="21"/>
                    </w:rPr>
                    <w:t>4.1二维灰阶成像单元</w:t>
                  </w:r>
                </w:p>
                <w:p>
                  <w:pPr>
                    <w:pStyle w:val="null3"/>
                    <w:jc w:val="both"/>
                  </w:pPr>
                  <w:r>
                    <w:rPr>
                      <w:rFonts w:ascii="仿宋_GB2312" w:hAnsi="仿宋_GB2312" w:cs="仿宋_GB2312" w:eastAsia="仿宋_GB2312"/>
                      <w:sz w:val="21"/>
                    </w:rPr>
                    <w:t>4.1.1数字化声束形成器</w:t>
                  </w:r>
                </w:p>
                <w:p>
                  <w:pPr>
                    <w:pStyle w:val="null3"/>
                    <w:jc w:val="both"/>
                  </w:pPr>
                  <w:r>
                    <w:rPr>
                      <w:rFonts w:ascii="仿宋_GB2312" w:hAnsi="仿宋_GB2312" w:cs="仿宋_GB2312" w:eastAsia="仿宋_GB2312"/>
                      <w:sz w:val="21"/>
                    </w:rPr>
                    <w:t>4.1.2 数字化全程动态聚焦，数字化可变孔径及动态变迹</w:t>
                  </w:r>
                </w:p>
                <w:p>
                  <w:pPr>
                    <w:pStyle w:val="null3"/>
                    <w:jc w:val="both"/>
                  </w:pPr>
                  <w:r>
                    <w:rPr>
                      <w:rFonts w:ascii="仿宋_GB2312" w:hAnsi="仿宋_GB2312" w:cs="仿宋_GB2312" w:eastAsia="仿宋_GB2312"/>
                      <w:sz w:val="21"/>
                    </w:rPr>
                    <w:t>4.1.3接收方式：通道数≥1024，多倍信号并行处理</w:t>
                  </w:r>
                </w:p>
                <w:p>
                  <w:pPr>
                    <w:pStyle w:val="null3"/>
                    <w:jc w:val="both"/>
                  </w:pPr>
                  <w:r>
                    <w:rPr>
                      <w:rFonts w:ascii="仿宋_GB2312" w:hAnsi="仿宋_GB2312" w:cs="仿宋_GB2312" w:eastAsia="仿宋_GB2312"/>
                      <w:sz w:val="21"/>
                    </w:rPr>
                    <w:t>4.1.4扫描线：每帧线密度≥230超声线</w:t>
                  </w:r>
                </w:p>
                <w:p>
                  <w:pPr>
                    <w:pStyle w:val="null3"/>
                    <w:jc w:val="both"/>
                  </w:pPr>
                  <w:r>
                    <w:rPr>
                      <w:rFonts w:ascii="仿宋_GB2312" w:hAnsi="仿宋_GB2312" w:cs="仿宋_GB2312" w:eastAsia="仿宋_GB2312"/>
                      <w:sz w:val="21"/>
                    </w:rPr>
                    <w:t>4.15 TGC≥8段</w:t>
                  </w:r>
                </w:p>
                <w:p>
                  <w:pPr>
                    <w:pStyle w:val="null3"/>
                    <w:jc w:val="both"/>
                  </w:pPr>
                  <w:r>
                    <w:rPr>
                      <w:rFonts w:ascii="仿宋_GB2312" w:hAnsi="仿宋_GB2312" w:cs="仿宋_GB2312" w:eastAsia="仿宋_GB2312"/>
                      <w:sz w:val="21"/>
                    </w:rPr>
                    <w:t>4.16增益调节: B/M/D分别独立可调</w:t>
                  </w:r>
                </w:p>
                <w:p>
                  <w:pPr>
                    <w:pStyle w:val="null3"/>
                    <w:jc w:val="both"/>
                  </w:pPr>
                  <w:r>
                    <w:rPr>
                      <w:rFonts w:ascii="仿宋_GB2312" w:hAnsi="仿宋_GB2312" w:cs="仿宋_GB2312" w:eastAsia="仿宋_GB2312"/>
                      <w:sz w:val="21"/>
                    </w:rPr>
                    <w:t>4.17伪彩图谱:≥8种</w:t>
                  </w:r>
                </w:p>
                <w:p>
                  <w:pPr>
                    <w:pStyle w:val="null3"/>
                    <w:jc w:val="both"/>
                  </w:pPr>
                  <w:r>
                    <w:rPr>
                      <w:rFonts w:ascii="仿宋_GB2312" w:hAnsi="仿宋_GB2312" w:cs="仿宋_GB2312" w:eastAsia="仿宋_GB2312"/>
                      <w:sz w:val="21"/>
                    </w:rPr>
                    <w:t>4.2彩色多普勒参数</w:t>
                  </w:r>
                </w:p>
                <w:p>
                  <w:pPr>
                    <w:pStyle w:val="null3"/>
                    <w:jc w:val="both"/>
                  </w:pPr>
                  <w:r>
                    <w:rPr>
                      <w:rFonts w:ascii="仿宋_GB2312" w:hAnsi="仿宋_GB2312" w:cs="仿宋_GB2312" w:eastAsia="仿宋_GB2312"/>
                      <w:sz w:val="21"/>
                    </w:rPr>
                    <w:t>4.2.1成像方式：包括速度、速度方差、能量、方向能量显示等</w:t>
                  </w:r>
                </w:p>
                <w:p>
                  <w:pPr>
                    <w:pStyle w:val="null3"/>
                    <w:jc w:val="both"/>
                  </w:pPr>
                  <w:r>
                    <w:rPr>
                      <w:rFonts w:ascii="仿宋_GB2312" w:hAnsi="仿宋_GB2312" w:cs="仿宋_GB2312" w:eastAsia="仿宋_GB2312"/>
                      <w:sz w:val="21"/>
                    </w:rPr>
                    <w:t>4.2.1显示方式：B/C、B/C/M、B/POWER、B/C/PW</w:t>
                  </w:r>
                </w:p>
                <w:p>
                  <w:pPr>
                    <w:pStyle w:val="null3"/>
                    <w:jc w:val="both"/>
                  </w:pPr>
                  <w:r>
                    <w:rPr>
                      <w:rFonts w:ascii="仿宋_GB2312" w:hAnsi="仿宋_GB2312" w:cs="仿宋_GB2312" w:eastAsia="仿宋_GB2312"/>
                      <w:sz w:val="21"/>
                    </w:rPr>
                    <w:t>4.2.2最大帧率:≥300 帧/秒</w:t>
                  </w:r>
                </w:p>
                <w:p>
                  <w:pPr>
                    <w:pStyle w:val="null3"/>
                    <w:jc w:val="both"/>
                  </w:pPr>
                  <w:r>
                    <w:rPr>
                      <w:rFonts w:ascii="仿宋_GB2312" w:hAnsi="仿宋_GB2312" w:cs="仿宋_GB2312" w:eastAsia="仿宋_GB2312"/>
                      <w:sz w:val="21"/>
                    </w:rPr>
                    <w:t>4.3频谱多普勒参数</w:t>
                  </w:r>
                </w:p>
                <w:p>
                  <w:pPr>
                    <w:pStyle w:val="null3"/>
                    <w:jc w:val="both"/>
                  </w:pPr>
                  <w:r>
                    <w:rPr>
                      <w:rFonts w:ascii="仿宋_GB2312" w:hAnsi="仿宋_GB2312" w:cs="仿宋_GB2312" w:eastAsia="仿宋_GB2312"/>
                      <w:sz w:val="21"/>
                    </w:rPr>
                    <w:t>4.3.1频谱多普勒模式：包括脉冲多普勒、高脉冲重复频率、连续多普勒</w:t>
                  </w:r>
                </w:p>
                <w:p>
                  <w:pPr>
                    <w:pStyle w:val="null3"/>
                    <w:jc w:val="both"/>
                  </w:pPr>
                  <w:r>
                    <w:rPr>
                      <w:rFonts w:ascii="仿宋_GB2312" w:hAnsi="仿宋_GB2312" w:cs="仿宋_GB2312" w:eastAsia="仿宋_GB2312"/>
                      <w:sz w:val="21"/>
                    </w:rPr>
                    <w:t>4.3.2显示方式：B, PW，B/PW, B/C/PW, B/CW, B/C/CW等等</w:t>
                  </w:r>
                </w:p>
                <w:p>
                  <w:pPr>
                    <w:pStyle w:val="null3"/>
                    <w:jc w:val="both"/>
                  </w:pPr>
                  <w:r>
                    <w:rPr>
                      <w:rFonts w:ascii="仿宋_GB2312" w:hAnsi="仿宋_GB2312" w:cs="仿宋_GB2312" w:eastAsia="仿宋_GB2312"/>
                      <w:sz w:val="21"/>
                    </w:rPr>
                    <w:t>4.3.3显示控制：反转、零移位、B刷新、D扩展、B/D扩展等</w:t>
                  </w:r>
                </w:p>
                <w:p>
                  <w:pPr>
                    <w:pStyle w:val="null3"/>
                    <w:jc w:val="both"/>
                  </w:pPr>
                  <w:r>
                    <w:rPr>
                      <w:rFonts w:ascii="仿宋_GB2312" w:hAnsi="仿宋_GB2312" w:cs="仿宋_GB2312" w:eastAsia="仿宋_GB2312"/>
                      <w:sz w:val="21"/>
                    </w:rPr>
                    <w:t>4.3.4零位移动：≥8 级</w:t>
                  </w:r>
                </w:p>
                <w:p>
                  <w:pPr>
                    <w:pStyle w:val="null3"/>
                    <w:jc w:val="both"/>
                  </w:pPr>
                  <w:r>
                    <w:rPr>
                      <w:rFonts w:ascii="仿宋_GB2312" w:hAnsi="仿宋_GB2312" w:cs="仿宋_GB2312" w:eastAsia="仿宋_GB2312"/>
                      <w:sz w:val="21"/>
                    </w:rPr>
                    <w:t>4.3.5快速角度校正</w:t>
                  </w:r>
                </w:p>
                <w:p>
                  <w:pPr>
                    <w:pStyle w:val="null3"/>
                    <w:jc w:val="both"/>
                  </w:pPr>
                  <w:r>
                    <w:rPr>
                      <w:rFonts w:ascii="仿宋_GB2312" w:hAnsi="仿宋_GB2312" w:cs="仿宋_GB2312" w:eastAsia="仿宋_GB2312"/>
                      <w:sz w:val="21"/>
                    </w:rPr>
                    <w:t>4.3.6支持频谱自动测量</w:t>
                  </w:r>
                </w:p>
                <w:p>
                  <w:pPr>
                    <w:pStyle w:val="null3"/>
                    <w:jc w:val="both"/>
                  </w:pPr>
                  <w:r>
                    <w:rPr>
                      <w:rFonts w:ascii="仿宋_GB2312" w:hAnsi="仿宋_GB2312" w:cs="仿宋_GB2312" w:eastAsia="仿宋_GB2312"/>
                      <w:sz w:val="21"/>
                    </w:rPr>
                    <w:t>4.4测量功能</w:t>
                  </w:r>
                </w:p>
                <w:p>
                  <w:pPr>
                    <w:pStyle w:val="null3"/>
                    <w:jc w:val="both"/>
                  </w:pPr>
                  <w:r>
                    <w:rPr>
                      <w:rFonts w:ascii="仿宋_GB2312" w:hAnsi="仿宋_GB2312" w:cs="仿宋_GB2312" w:eastAsia="仿宋_GB2312"/>
                      <w:sz w:val="21"/>
                    </w:rPr>
                    <w:t>4.4.1具备常规测量</w:t>
                  </w:r>
                </w:p>
                <w:p>
                  <w:pPr>
                    <w:pStyle w:val="null3"/>
                    <w:jc w:val="both"/>
                  </w:pPr>
                  <w:r>
                    <w:rPr>
                      <w:rFonts w:ascii="仿宋_GB2312" w:hAnsi="仿宋_GB2312" w:cs="仿宋_GB2312" w:eastAsia="仿宋_GB2312"/>
                      <w:sz w:val="21"/>
                    </w:rPr>
                    <w:t>4.4.2自定义测量快捷键</w:t>
                  </w:r>
                </w:p>
                <w:p>
                  <w:pPr>
                    <w:pStyle w:val="null3"/>
                    <w:jc w:val="both"/>
                  </w:pPr>
                  <w:r>
                    <w:rPr>
                      <w:rFonts w:ascii="仿宋_GB2312" w:hAnsi="仿宋_GB2312" w:cs="仿宋_GB2312" w:eastAsia="仿宋_GB2312"/>
                      <w:sz w:val="21"/>
                    </w:rPr>
                    <w:t>4.4.3心功能自动测量软件</w:t>
                  </w:r>
                </w:p>
                <w:p>
                  <w:pPr>
                    <w:pStyle w:val="null3"/>
                    <w:jc w:val="both"/>
                  </w:pPr>
                  <w:r>
                    <w:rPr>
                      <w:rFonts w:ascii="仿宋_GB2312" w:hAnsi="仿宋_GB2312" w:cs="仿宋_GB2312" w:eastAsia="仿宋_GB2312"/>
                      <w:sz w:val="21"/>
                    </w:rPr>
                    <w:t>4.5检查存储和管理</w:t>
                  </w:r>
                </w:p>
                <w:p>
                  <w:pPr>
                    <w:pStyle w:val="null3"/>
                    <w:jc w:val="both"/>
                  </w:pPr>
                  <w:r>
                    <w:rPr>
                      <w:rFonts w:ascii="仿宋_GB2312" w:hAnsi="仿宋_GB2312" w:cs="仿宋_GB2312" w:eastAsia="仿宋_GB2312"/>
                      <w:sz w:val="21"/>
                    </w:rPr>
                    <w:t>4.5.1硬盘</w:t>
                  </w:r>
                  <w:r>
                    <w:rPr>
                      <w:rFonts w:ascii="仿宋_GB2312" w:hAnsi="仿宋_GB2312" w:cs="仿宋_GB2312" w:eastAsia="仿宋_GB2312"/>
                      <w:sz w:val="21"/>
                    </w:rPr>
                    <w:t>：</w:t>
                  </w:r>
                  <w:r>
                    <w:rPr>
                      <w:rFonts w:ascii="仿宋_GB2312" w:hAnsi="仿宋_GB2312" w:cs="仿宋_GB2312" w:eastAsia="仿宋_GB2312"/>
                      <w:sz w:val="21"/>
                    </w:rPr>
                    <w:t>≥1T</w:t>
                  </w:r>
                </w:p>
                <w:p>
                  <w:pPr>
                    <w:pStyle w:val="null3"/>
                    <w:jc w:val="both"/>
                  </w:pPr>
                  <w:r>
                    <w:rPr>
                      <w:rFonts w:ascii="仿宋_GB2312" w:hAnsi="仿宋_GB2312" w:cs="仿宋_GB2312" w:eastAsia="仿宋_GB2312"/>
                      <w:sz w:val="21"/>
                    </w:rPr>
                    <w:t>4.5.2内置超声工作站</w:t>
                  </w:r>
                </w:p>
                <w:p>
                  <w:pPr>
                    <w:pStyle w:val="null3"/>
                    <w:jc w:val="both"/>
                  </w:pPr>
                  <w:r>
                    <w:rPr>
                      <w:rFonts w:ascii="仿宋_GB2312" w:hAnsi="仿宋_GB2312" w:cs="仿宋_GB2312" w:eastAsia="仿宋_GB2312"/>
                      <w:sz w:val="21"/>
                    </w:rPr>
                    <w:t>4.5.4多种导出图像格式</w:t>
                  </w:r>
                </w:p>
                <w:p>
                  <w:pPr>
                    <w:pStyle w:val="null3"/>
                    <w:jc w:val="both"/>
                  </w:pPr>
                  <w:r>
                    <w:rPr>
                      <w:rFonts w:ascii="仿宋_GB2312" w:hAnsi="仿宋_GB2312" w:cs="仿宋_GB2312" w:eastAsia="仿宋_GB2312"/>
                      <w:sz w:val="21"/>
                    </w:rPr>
                    <w:t>4.6连通性要求</w:t>
                  </w:r>
                </w:p>
                <w:p>
                  <w:pPr>
                    <w:pStyle w:val="null3"/>
                    <w:jc w:val="both"/>
                  </w:pPr>
                  <w:r>
                    <w:rPr>
                      <w:rFonts w:ascii="仿宋_GB2312" w:hAnsi="仿宋_GB2312" w:cs="仿宋_GB2312" w:eastAsia="仿宋_GB2312"/>
                      <w:sz w:val="21"/>
                    </w:rPr>
                    <w:t>4.6.1支持网络连接</w:t>
                  </w:r>
                </w:p>
                <w:p>
                  <w:pPr>
                    <w:pStyle w:val="null3"/>
                    <w:jc w:val="both"/>
                  </w:pPr>
                  <w:r>
                    <w:rPr>
                      <w:rFonts w:ascii="仿宋_GB2312" w:hAnsi="仿宋_GB2312" w:cs="仿宋_GB2312" w:eastAsia="仿宋_GB2312"/>
                      <w:sz w:val="21"/>
                    </w:rPr>
                    <w:t>4.6.2DICOM 3.0，DICOM结构化报告</w:t>
                  </w:r>
                </w:p>
                <w:p>
                  <w:pPr>
                    <w:pStyle w:val="null3"/>
                    <w:jc w:val="both"/>
                  </w:pPr>
                  <w:r>
                    <w:rPr>
                      <w:rFonts w:ascii="仿宋_GB2312" w:hAnsi="仿宋_GB2312" w:cs="仿宋_GB2312" w:eastAsia="仿宋_GB2312"/>
                      <w:sz w:val="21"/>
                    </w:rPr>
                    <w:t>4.6.3USB接口</w:t>
                  </w:r>
                  <w:r>
                    <w:rPr>
                      <w:rFonts w:ascii="仿宋_GB2312" w:hAnsi="仿宋_GB2312" w:cs="仿宋_GB2312" w:eastAsia="仿宋_GB2312"/>
                      <w:sz w:val="21"/>
                    </w:rPr>
                    <w:t>：</w:t>
                  </w:r>
                  <w:r>
                    <w:rPr>
                      <w:rFonts w:ascii="仿宋_GB2312" w:hAnsi="仿宋_GB2312" w:cs="仿宋_GB2312" w:eastAsia="仿宋_GB2312"/>
                      <w:sz w:val="21"/>
                    </w:rPr>
                    <w:t>≥5个</w:t>
                  </w:r>
                </w:p>
                <w:p>
                  <w:pPr>
                    <w:pStyle w:val="null3"/>
                    <w:jc w:val="both"/>
                  </w:pPr>
                  <w:r>
                    <w:rPr>
                      <w:rFonts w:ascii="仿宋_GB2312" w:hAnsi="仿宋_GB2312" w:cs="仿宋_GB2312" w:eastAsia="仿宋_GB2312"/>
                      <w:sz w:val="21"/>
                    </w:rPr>
                    <w:t>4.6.4内置电池</w:t>
                  </w:r>
                </w:p>
                <w:p>
                  <w:pPr>
                    <w:pStyle w:val="null3"/>
                    <w:jc w:val="both"/>
                  </w:pPr>
                  <w:r>
                    <w:rPr>
                      <w:rFonts w:ascii="仿宋_GB2312" w:hAnsi="仿宋_GB2312" w:cs="仿宋_GB2312" w:eastAsia="仿宋_GB2312"/>
                      <w:sz w:val="21"/>
                    </w:rPr>
                    <w:t xml:space="preserve">4.7外设和附件    </w:t>
                  </w:r>
                </w:p>
                <w:p>
                  <w:pPr>
                    <w:pStyle w:val="null3"/>
                    <w:jc w:val="both"/>
                  </w:pPr>
                  <w:r>
                    <w:rPr>
                      <w:rFonts w:ascii="仿宋_GB2312" w:hAnsi="仿宋_GB2312" w:cs="仿宋_GB2312" w:eastAsia="仿宋_GB2312"/>
                      <w:sz w:val="21"/>
                    </w:rPr>
                    <w:t>4.7.1探头放置架</w:t>
                  </w:r>
                  <w:r>
                    <w:rPr>
                      <w:rFonts w:ascii="仿宋_GB2312" w:hAnsi="仿宋_GB2312" w:cs="仿宋_GB2312" w:eastAsia="仿宋_GB2312"/>
                      <w:sz w:val="21"/>
                    </w:rPr>
                    <w:t>：</w:t>
                  </w:r>
                  <w:r>
                    <w:rPr>
                      <w:rFonts w:ascii="仿宋_GB2312" w:hAnsi="仿宋_GB2312" w:cs="仿宋_GB2312" w:eastAsia="仿宋_GB2312"/>
                      <w:sz w:val="21"/>
                    </w:rPr>
                    <w:t>≥6个</w:t>
                  </w:r>
                </w:p>
                <w:p>
                  <w:pPr>
                    <w:pStyle w:val="null3"/>
                    <w:jc w:val="both"/>
                  </w:pPr>
                  <w:r>
                    <w:rPr>
                      <w:rFonts w:ascii="仿宋_GB2312" w:hAnsi="仿宋_GB2312" w:cs="仿宋_GB2312" w:eastAsia="仿宋_GB2312"/>
                      <w:sz w:val="21"/>
                    </w:rPr>
                    <w:t>4.7.2配置数字彩色、图文打印机</w:t>
                  </w:r>
                </w:p>
                <w:p>
                  <w:pPr>
                    <w:pStyle w:val="null3"/>
                    <w:jc w:val="both"/>
                  </w:pPr>
                  <w:r>
                    <w:rPr>
                      <w:rFonts w:ascii="仿宋_GB2312" w:hAnsi="仿宋_GB2312" w:cs="仿宋_GB2312" w:eastAsia="仿宋_GB2312"/>
                      <w:sz w:val="21"/>
                    </w:rPr>
                    <w:t>4.7.3配置：ECG</w:t>
                  </w:r>
                </w:p>
                <w:p>
                  <w:pPr>
                    <w:pStyle w:val="null3"/>
                    <w:jc w:val="both"/>
                  </w:pPr>
                  <w:r>
                    <w:rPr>
                      <w:rFonts w:ascii="仿宋_GB2312" w:hAnsi="仿宋_GB2312" w:cs="仿宋_GB2312" w:eastAsia="仿宋_GB2312"/>
                      <w:sz w:val="21"/>
                    </w:rPr>
                    <w:t>4.7.4内置无线网卡</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w:t>
                  </w:r>
                  <w:r>
                    <w:rPr>
                      <w:rFonts w:ascii="仿宋_GB2312" w:hAnsi="仿宋_GB2312" w:cs="仿宋_GB2312" w:eastAsia="仿宋_GB2312"/>
                      <w:sz w:val="21"/>
                    </w:rPr>
                    <w:t>DR</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主要参数</w:t>
                  </w:r>
                </w:p>
                <w:p>
                  <w:pPr>
                    <w:pStyle w:val="null3"/>
                    <w:jc w:val="both"/>
                  </w:pPr>
                  <w:r>
                    <w:rPr>
                      <w:rFonts w:ascii="仿宋_GB2312" w:hAnsi="仿宋_GB2312" w:cs="仿宋_GB2312" w:eastAsia="仿宋_GB2312"/>
                      <w:sz w:val="21"/>
                    </w:rPr>
                    <w:t>1高频高压发生器</w:t>
                  </w:r>
                </w:p>
                <w:p>
                  <w:pPr>
                    <w:pStyle w:val="null3"/>
                    <w:jc w:val="both"/>
                  </w:pPr>
                  <w:r>
                    <w:rPr>
                      <w:rFonts w:ascii="仿宋_GB2312" w:hAnsi="仿宋_GB2312" w:cs="仿宋_GB2312" w:eastAsia="仿宋_GB2312"/>
                      <w:sz w:val="21"/>
                    </w:rPr>
                    <w:t>1.1标准输出功率：≥32kW</w:t>
                  </w:r>
                </w:p>
                <w:p>
                  <w:pPr>
                    <w:pStyle w:val="null3"/>
                    <w:jc w:val="both"/>
                  </w:pPr>
                  <w:r>
                    <w:rPr>
                      <w:rFonts w:ascii="仿宋_GB2312" w:hAnsi="仿宋_GB2312" w:cs="仿宋_GB2312" w:eastAsia="仿宋_GB2312"/>
                      <w:sz w:val="21"/>
                    </w:rPr>
                    <w:t>1.2 mA调节范围：≥400mA</w:t>
                  </w:r>
                </w:p>
                <w:p>
                  <w:pPr>
                    <w:pStyle w:val="null3"/>
                    <w:jc w:val="both"/>
                  </w:pPr>
                  <w:r>
                    <w:rPr>
                      <w:rFonts w:ascii="仿宋_GB2312" w:hAnsi="仿宋_GB2312" w:cs="仿宋_GB2312" w:eastAsia="仿宋_GB2312"/>
                      <w:sz w:val="21"/>
                    </w:rPr>
                    <w:t>1.3管电压：≥120k</w:t>
                  </w:r>
                  <w:r>
                    <w:rPr>
                      <w:rFonts w:ascii="仿宋_GB2312" w:hAnsi="仿宋_GB2312" w:cs="仿宋_GB2312" w:eastAsia="仿宋_GB2312"/>
                      <w:sz w:val="21"/>
                    </w:rPr>
                    <w:t>V</w:t>
                  </w:r>
                </w:p>
                <w:p>
                  <w:pPr>
                    <w:pStyle w:val="null3"/>
                    <w:jc w:val="both"/>
                  </w:pPr>
                  <w:r>
                    <w:rPr>
                      <w:rFonts w:ascii="仿宋_GB2312" w:hAnsi="仿宋_GB2312" w:cs="仿宋_GB2312" w:eastAsia="仿宋_GB2312"/>
                      <w:sz w:val="21"/>
                    </w:rPr>
                    <w:t>2 X射线管</w:t>
                  </w:r>
                </w:p>
                <w:p>
                  <w:pPr>
                    <w:pStyle w:val="null3"/>
                    <w:jc w:val="both"/>
                  </w:pPr>
                  <w:r>
                    <w:rPr>
                      <w:rFonts w:ascii="仿宋_GB2312" w:hAnsi="仿宋_GB2312" w:cs="仿宋_GB2312" w:eastAsia="仿宋_GB2312"/>
                      <w:sz w:val="21"/>
                    </w:rPr>
                    <w:t>2.1球管焦点尺寸：小焦点</w:t>
                  </w:r>
                  <w:r>
                    <w:rPr>
                      <w:rFonts w:ascii="仿宋_GB2312" w:hAnsi="仿宋_GB2312" w:cs="仿宋_GB2312" w:eastAsia="仿宋_GB2312"/>
                      <w:sz w:val="21"/>
                    </w:rPr>
                    <w:t>≤0.6 mm,大焦点</w:t>
                  </w:r>
                  <w:r>
                    <w:rPr>
                      <w:rFonts w:ascii="仿宋_GB2312" w:hAnsi="仿宋_GB2312" w:cs="仿宋_GB2312" w:eastAsia="仿宋_GB2312"/>
                      <w:sz w:val="21"/>
                    </w:rPr>
                    <w:t>≤1.3mm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2.2阳极靶角：≥12.5°</w:t>
                  </w:r>
                </w:p>
                <w:p>
                  <w:pPr>
                    <w:pStyle w:val="null3"/>
                    <w:jc w:val="both"/>
                  </w:pPr>
                  <w:r>
                    <w:rPr>
                      <w:rFonts w:ascii="仿宋_GB2312" w:hAnsi="仿宋_GB2312" w:cs="仿宋_GB2312" w:eastAsia="仿宋_GB2312"/>
                      <w:sz w:val="21"/>
                    </w:rPr>
                    <w:t>2.3阳极热容量：≥10</w:t>
                  </w:r>
                  <w:r>
                    <w:rPr>
                      <w:rFonts w:ascii="仿宋_GB2312" w:hAnsi="仿宋_GB2312" w:cs="仿宋_GB2312" w:eastAsia="仿宋_GB2312"/>
                      <w:sz w:val="21"/>
                    </w:rPr>
                    <w:t>0</w:t>
                  </w:r>
                  <w:r>
                    <w:rPr>
                      <w:rFonts w:ascii="仿宋_GB2312" w:hAnsi="仿宋_GB2312" w:cs="仿宋_GB2312" w:eastAsia="仿宋_GB2312"/>
                      <w:sz w:val="21"/>
                    </w:rPr>
                    <w:t>kHU：</w:t>
                  </w:r>
                </w:p>
                <w:p>
                  <w:pPr>
                    <w:pStyle w:val="null3"/>
                    <w:jc w:val="both"/>
                  </w:pPr>
                  <w:r>
                    <w:rPr>
                      <w:rFonts w:ascii="仿宋_GB2312" w:hAnsi="仿宋_GB2312" w:cs="仿宋_GB2312" w:eastAsia="仿宋_GB2312"/>
                      <w:sz w:val="21"/>
                    </w:rPr>
                    <w:t>3线束器旋转角度：±360°</w:t>
                  </w:r>
                </w:p>
                <w:p>
                  <w:pPr>
                    <w:pStyle w:val="null3"/>
                    <w:jc w:val="both"/>
                  </w:pPr>
                  <w:r>
                    <w:rPr>
                      <w:rFonts w:ascii="仿宋_GB2312" w:hAnsi="仿宋_GB2312" w:cs="仿宋_GB2312" w:eastAsia="仿宋_GB2312"/>
                      <w:sz w:val="21"/>
                    </w:rPr>
                    <w:t>4数字平板探测器</w:t>
                  </w:r>
                </w:p>
                <w:p>
                  <w:pPr>
                    <w:pStyle w:val="null3"/>
                    <w:jc w:val="both"/>
                  </w:pPr>
                  <w:r>
                    <w:rPr>
                      <w:rFonts w:ascii="仿宋_GB2312" w:hAnsi="仿宋_GB2312" w:cs="仿宋_GB2312" w:eastAsia="仿宋_GB2312"/>
                      <w:sz w:val="21"/>
                    </w:rPr>
                    <w:t>4.1有效成像区域≥35cm × 43cm</w:t>
                  </w:r>
                </w:p>
                <w:p>
                  <w:pPr>
                    <w:pStyle w:val="null3"/>
                    <w:jc w:val="both"/>
                  </w:pPr>
                  <w:r>
                    <w:rPr>
                      <w:rFonts w:ascii="仿宋_GB2312" w:hAnsi="仿宋_GB2312" w:cs="仿宋_GB2312" w:eastAsia="仿宋_GB2312"/>
                      <w:sz w:val="21"/>
                    </w:rPr>
                    <w:t>4.2成像介质：非晶硅+碘化铯,整板技术</w:t>
                  </w:r>
                </w:p>
                <w:p>
                  <w:pPr>
                    <w:pStyle w:val="null3"/>
                    <w:jc w:val="both"/>
                  </w:pPr>
                  <w:r>
                    <w:rPr>
                      <w:rFonts w:ascii="仿宋_GB2312" w:hAnsi="仿宋_GB2312" w:cs="仿宋_GB2312" w:eastAsia="仿宋_GB2312"/>
                      <w:sz w:val="21"/>
                    </w:rPr>
                    <w:t>4.3采集矩阵≥2300×3000pixels</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数字图像处理系统</w:t>
                  </w:r>
                </w:p>
                <w:p>
                  <w:pPr>
                    <w:pStyle w:val="null3"/>
                    <w:jc w:val="both"/>
                  </w:pPr>
                  <w:r>
                    <w:rPr>
                      <w:rFonts w:ascii="仿宋_GB2312" w:hAnsi="仿宋_GB2312" w:cs="仿宋_GB2312" w:eastAsia="仿宋_GB2312"/>
                      <w:sz w:val="21"/>
                    </w:rPr>
                    <w:t>5.1图像打印：图像输出到胶片打印机，配置胶片打印机1台</w:t>
                  </w:r>
                </w:p>
                <w:p>
                  <w:pPr>
                    <w:pStyle w:val="null3"/>
                    <w:jc w:val="both"/>
                  </w:pPr>
                  <w:r>
                    <w:rPr>
                      <w:rFonts w:ascii="仿宋_GB2312" w:hAnsi="仿宋_GB2312" w:cs="仿宋_GB2312" w:eastAsia="仿宋_GB2312"/>
                      <w:sz w:val="21"/>
                    </w:rPr>
                    <w:t>5.2配置校准：对系统部件如平板探测器、球管等进行自动配置和校准</w:t>
                  </w:r>
                </w:p>
                <w:p>
                  <w:pPr>
                    <w:pStyle w:val="null3"/>
                    <w:jc w:val="both"/>
                  </w:pPr>
                  <w:r>
                    <w:rPr>
                      <w:rFonts w:ascii="仿宋_GB2312" w:hAnsi="仿宋_GB2312" w:cs="仿宋_GB2312" w:eastAsia="仿宋_GB2312"/>
                      <w:sz w:val="21"/>
                    </w:rPr>
                    <w:t>5.3图像浏览：对图像进行显示、分析、处理、输出到影像工作站；</w:t>
                  </w:r>
                </w:p>
                <w:p>
                  <w:pPr>
                    <w:pStyle w:val="null3"/>
                    <w:jc w:val="both"/>
                  </w:pPr>
                  <w:r>
                    <w:rPr>
                      <w:rFonts w:ascii="仿宋_GB2312" w:hAnsi="仿宋_GB2312" w:cs="仿宋_GB2312" w:eastAsia="仿宋_GB2312"/>
                      <w:sz w:val="21"/>
                    </w:rPr>
                    <w:t>6主机系统</w:t>
                  </w:r>
                </w:p>
                <w:p>
                  <w:pPr>
                    <w:pStyle w:val="null3"/>
                    <w:jc w:val="both"/>
                  </w:pPr>
                  <w:r>
                    <w:rPr>
                      <w:rFonts w:ascii="仿宋_GB2312" w:hAnsi="仿宋_GB2312" w:cs="仿宋_GB2312" w:eastAsia="仿宋_GB2312"/>
                      <w:sz w:val="21"/>
                    </w:rPr>
                    <w:t>6.1具有有线、无线曝光模式</w:t>
                  </w:r>
                </w:p>
                <w:p>
                  <w:pPr>
                    <w:pStyle w:val="null3"/>
                    <w:jc w:val="both"/>
                  </w:pPr>
                  <w:r>
                    <w:rPr>
                      <w:rFonts w:ascii="仿宋_GB2312" w:hAnsi="仿宋_GB2312" w:cs="仿宋_GB2312" w:eastAsia="仿宋_GB2312"/>
                      <w:sz w:val="21"/>
                    </w:rPr>
                    <w:t>6.2双屏显示，机身自带触摸操作屏和工作代码小显示屏</w:t>
                  </w:r>
                </w:p>
                <w:p>
                  <w:pPr>
                    <w:pStyle w:val="null3"/>
                    <w:jc w:val="both"/>
                  </w:pPr>
                  <w:r>
                    <w:rPr>
                      <w:rFonts w:ascii="仿宋_GB2312" w:hAnsi="仿宋_GB2312" w:cs="仿宋_GB2312" w:eastAsia="仿宋_GB2312"/>
                      <w:sz w:val="21"/>
                    </w:rPr>
                    <w:t>7移动机架系统</w:t>
                  </w:r>
                </w:p>
                <w:p>
                  <w:pPr>
                    <w:pStyle w:val="null3"/>
                    <w:jc w:val="both"/>
                  </w:pPr>
                  <w:r>
                    <w:rPr>
                      <w:rFonts w:ascii="仿宋_GB2312" w:hAnsi="仿宋_GB2312" w:cs="仿宋_GB2312" w:eastAsia="仿宋_GB2312"/>
                      <w:sz w:val="21"/>
                    </w:rPr>
                    <w:t>7.1机架类型：折叠臂，非立柱伸缩臂；</w:t>
                  </w:r>
                </w:p>
                <w:p>
                  <w:pPr>
                    <w:pStyle w:val="null3"/>
                    <w:jc w:val="both"/>
                  </w:pPr>
                  <w:r>
                    <w:rPr>
                      <w:rFonts w:ascii="仿宋_GB2312" w:hAnsi="仿宋_GB2312" w:cs="仿宋_GB2312" w:eastAsia="仿宋_GB2312"/>
                      <w:sz w:val="21"/>
                    </w:rPr>
                    <w:t>7.2折叠臂调节角度范围≥±60°；</w:t>
                  </w:r>
                </w:p>
                <w:p>
                  <w:pPr>
                    <w:pStyle w:val="null3"/>
                    <w:jc w:val="both"/>
                  </w:pPr>
                  <w:r>
                    <w:rPr>
                      <w:rFonts w:ascii="仿宋_GB2312" w:hAnsi="仿宋_GB2312" w:cs="仿宋_GB2312" w:eastAsia="仿宋_GB2312"/>
                      <w:sz w:val="21"/>
                    </w:rPr>
                    <w:t>8配置移动检查床</w:t>
                  </w:r>
                </w:p>
              </w:tc>
            </w:tr>
            <w:tr>
              <w:tc>
                <w:tcPr>
                  <w:tcW w:type="dxa" w:w="3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总台数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5台</w:t>
                  </w:r>
                </w:p>
              </w:tc>
              <w:tc>
                <w:tcPr>
                  <w:tcW w:type="dxa" w:w="1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安全评价中心</w:t>
                  </w:r>
                  <w:r>
                    <w:rPr>
                      <w:rFonts w:ascii="仿宋_GB2312" w:hAnsi="仿宋_GB2312" w:cs="仿宋_GB2312" w:eastAsia="仿宋_GB2312"/>
                      <w:sz w:val="21"/>
                    </w:rPr>
                    <w:t>5台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自合同签订之日起180个日历日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自合同签订之日起180个日历日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自合同签订之日起180个日历日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自合同签订之日起支付合同金额的45%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货物到货、安装调试后支付合同金额的40%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验收合格后支付合同剩余金额的15%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自合同签订之日起支付合同金额的45%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货物到货、安装调试后支付合同金额的40%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验收合格后支付合同剩余金额的15%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自合同签订之日起支付合同金额的45%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货物到货、安装调试后支付合同金额的40%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验收合格后支付合同剩余金额的15%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 采购人收到项目验收报告后，组织相关人员进行验收。 验收标准按照国家、行业有关规范和要求执行。 供应商承诺完全达到国家有关部门验收标准，并全部通过验收为交付使用的基本条件，验收过程中的一切费用由供应商承担。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 采购人收到项目验收报告后，组织相关人员进行验收。 验收标准按照国家、行业有关规范和要求执行。 供应商承诺完全达到国家有关部门验收标准，并全部通过验收为交付使用的基本条件，验收过程中的一切费用由供应商承担。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 采购人收到项目验收报告后，组织相关人员进行验收。 验收标准按照国家、行业有关规范和要求执行。 供应商承诺完全达到国家有关部门验收标准，并全部通过验收为交付使用的基本条件，验收过程中的一切费用由供应商承担。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本项目所有设备或产品质量保证期为自验收合格之日起不少于两年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本项目所有设备或产品质量保证期为自验收合格之日起不少于两年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本项目所有设备或产品质量保证期为自验收合格之日起不少于两年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具体内容详见本项目采购合同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具体内容详见本项目采购合同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具体内容详见本项目采购合同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本项目核心产品： 采购包1（有源检验所设备采购）：移动应用安全检测工具 采购包2（无源检验所设备采购）：血管支架扭转检测仪 采购包3（安全评价中心仪器设备采购）：全自动动物生化检测系统（生化分析仪） 提供核心产品相同品牌产品且通过资格审查、符合性审查的不同投标人参加同一包（标段）投标的，按一家投标人计算，评审后得分最高的同品牌投标人获得中标人推荐资格；评审得分相同的，由采购人自行确定一个投标人获得中标人推荐资格，其他同品牌投标人不作为中标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提供注册登记凭证（营业执照、其他组织经营的合法凭证、自然人提供身份证明）； 2）具有良好的商业信誉和健全的财务会计制度 ①2023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 3）具有履行合同所必需的设备和专业技术能力 提供声明文件。 4）具有依法缴纳税收的良好记录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 6）参加政府采购活动前3年内在经营活动中没有重大违法记录的书面声明； 7）法人代表授权书；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提供注册登记凭证（营业执照、其他组织经营的合法凭证、自然人提供身份证明）； 2）具有良好的商业信誉和健全的财务会计制度 ①2023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 3）具有履行合同所必需的设备和专业技术能力 提供声明文件。 4）具有依法缴纳税收的良好记录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 6）参加政府采购活动前3年内在经营活动中没有重大违法记录的书面声明； 7）法人代表授权书；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提供注册登记凭证（营业执照、其他组织经营的合法凭证、自然人提供身份证明）； 2）具有良好的商业信誉和健全的财务会计制度 ①2023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 3）具有履行合同所必需的设备和专业技术能力 提供声明文件。 4）具有依法缴纳税收的良好记录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 6）参加政府采购活动前3年内在经营活动中没有重大违法记录的书面声明； 7）法人代表授权书；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投标产品属于医疗器械管理的，供应商为生产厂家的须提供《医疗器械生产许可证》（投标产品须在其生产范围内）；供应商为代理商的须提供《医疗器械经营许可证》或经营备案凭证（投标产品须在投标人经营范围内）</w:t>
            </w:r>
          </w:p>
        </w:tc>
        <w:tc>
          <w:tcPr>
            <w:tcW w:type="dxa" w:w="1661"/>
          </w:tcPr>
          <w:p>
            <w:pPr>
              <w:pStyle w:val="null3"/>
            </w:pPr>
            <w:r>
              <w:rPr>
                <w:rFonts w:ascii="仿宋_GB2312" w:hAnsi="仿宋_GB2312" w:cs="仿宋_GB2312" w:eastAsia="仿宋_GB2312"/>
              </w:rPr>
              <w:t>资格部分.docx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投标产品属于医疗器械管理的，供应商为生产厂家的须提供《医疗器械生产许可证》（投标产品须在其生产范围内）；供应商为代理商的须提供《医疗器械经营许可证》或经营备案凭证（投标产品须在投标人经营范围内）</w:t>
            </w:r>
          </w:p>
        </w:tc>
        <w:tc>
          <w:tcPr>
            <w:tcW w:type="dxa" w:w="1661"/>
          </w:tcPr>
          <w:p>
            <w:pPr>
              <w:pStyle w:val="null3"/>
            </w:pPr>
            <w:r>
              <w:rPr>
                <w:rFonts w:ascii="仿宋_GB2312" w:hAnsi="仿宋_GB2312" w:cs="仿宋_GB2312" w:eastAsia="仿宋_GB2312"/>
              </w:rPr>
              <w:t>资格部分.docx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投标产品属于医疗器械管理的，供应商为生产厂家的须提供《医疗器械生产许可证》（投标产品须在其生产范围内）；供应商为代理商的须提供《医疗器械经营许可证》或经营备案凭证（投标产品须在投标人经营范围内）</w:t>
            </w:r>
          </w:p>
        </w:tc>
        <w:tc>
          <w:tcPr>
            <w:tcW w:type="dxa" w:w="1661"/>
          </w:tcPr>
          <w:p>
            <w:pPr>
              <w:pStyle w:val="null3"/>
            </w:pPr>
            <w:r>
              <w:rPr>
                <w:rFonts w:ascii="仿宋_GB2312" w:hAnsi="仿宋_GB2312" w:cs="仿宋_GB2312" w:eastAsia="仿宋_GB2312"/>
              </w:rPr>
              <w:t>资格部分.docx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合性检查</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 3、投标文件的响应性审查。 （1）投标报价是否超过采购预算或最高限价； （2）投标报价有效期是否符合招标文件的要求；</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技术商务部分（货物）.docx 投标文件封面 资格部分.docx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货物合格性证明文件</w:t>
            </w:r>
          </w:p>
        </w:tc>
        <w:tc>
          <w:tcPr>
            <w:tcW w:type="dxa" w:w="3322"/>
          </w:tcPr>
          <w:p>
            <w:pPr>
              <w:pStyle w:val="null3"/>
            </w:pPr>
            <w:r>
              <w:rPr>
                <w:rFonts w:ascii="仿宋_GB2312" w:hAnsi="仿宋_GB2312" w:cs="仿宋_GB2312" w:eastAsia="仿宋_GB2312"/>
              </w:rPr>
              <w:t>所投产品属于医疗器械的，提供相关“医疗器械注册证”或“医疗器械备案证”</w:t>
            </w:r>
          </w:p>
        </w:tc>
        <w:tc>
          <w:tcPr>
            <w:tcW w:type="dxa" w:w="1661"/>
          </w:tcPr>
          <w:p>
            <w:pPr>
              <w:pStyle w:val="null3"/>
            </w:pPr>
            <w:r>
              <w:rPr>
                <w:rFonts w:ascii="仿宋_GB2312" w:hAnsi="仿宋_GB2312" w:cs="仿宋_GB2312" w:eastAsia="仿宋_GB2312"/>
              </w:rPr>
              <w:t>技术商务部分（货物）.docx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合性检查</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 3、投标文件的响应性审查。 （1）投标报价是否超过采购预算或最高限价； （2）投标报价有效期是否符合招标文件的要求；</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技术商务部分（货物）.docx 投标文件封面 资格部分.docx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货物合格性证明文件</w:t>
            </w:r>
          </w:p>
        </w:tc>
        <w:tc>
          <w:tcPr>
            <w:tcW w:type="dxa" w:w="3322"/>
          </w:tcPr>
          <w:p>
            <w:pPr>
              <w:pStyle w:val="null3"/>
            </w:pPr>
            <w:r>
              <w:rPr>
                <w:rFonts w:ascii="仿宋_GB2312" w:hAnsi="仿宋_GB2312" w:cs="仿宋_GB2312" w:eastAsia="仿宋_GB2312"/>
              </w:rPr>
              <w:t>所投产品属于医疗器械的，提供相关“医疗器械注册证”或“医疗器械备案证”</w:t>
            </w:r>
          </w:p>
        </w:tc>
        <w:tc>
          <w:tcPr>
            <w:tcW w:type="dxa" w:w="1661"/>
          </w:tcPr>
          <w:p>
            <w:pPr>
              <w:pStyle w:val="null3"/>
            </w:pPr>
            <w:r>
              <w:rPr>
                <w:rFonts w:ascii="仿宋_GB2312" w:hAnsi="仿宋_GB2312" w:cs="仿宋_GB2312" w:eastAsia="仿宋_GB2312"/>
              </w:rPr>
              <w:t>技术商务部分（货物）.docx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合性检查</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 3、投标文件的响应性审查。 （1）投标报价是否超过采购预算或最高限价； （2）投标报价有效期是否符合招标文件的要求；</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技术商务部分（货物）.docx 投标文件封面 资格部分.docx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货物合格性证明文件</w:t>
            </w:r>
          </w:p>
        </w:tc>
        <w:tc>
          <w:tcPr>
            <w:tcW w:type="dxa" w:w="3322"/>
          </w:tcPr>
          <w:p>
            <w:pPr>
              <w:pStyle w:val="null3"/>
            </w:pPr>
            <w:r>
              <w:rPr>
                <w:rFonts w:ascii="仿宋_GB2312" w:hAnsi="仿宋_GB2312" w:cs="仿宋_GB2312" w:eastAsia="仿宋_GB2312"/>
              </w:rPr>
              <w:t>所投产品属于医疗器械的，提供相关“医疗器械注册证”或“医疗器械备案证”</w:t>
            </w:r>
          </w:p>
        </w:tc>
        <w:tc>
          <w:tcPr>
            <w:tcW w:type="dxa" w:w="1661"/>
          </w:tcPr>
          <w:p>
            <w:pPr>
              <w:pStyle w:val="null3"/>
            </w:pPr>
            <w:r>
              <w:rPr>
                <w:rFonts w:ascii="仿宋_GB2312" w:hAnsi="仿宋_GB2312" w:cs="仿宋_GB2312" w:eastAsia="仿宋_GB2312"/>
              </w:rPr>
              <w:t>技术商务部分（货物）.docx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技术参数的响应程度</w:t>
            </w:r>
          </w:p>
        </w:tc>
        <w:tc>
          <w:tcPr>
            <w:tcW w:type="dxa" w:w="2492"/>
          </w:tcPr>
          <w:p>
            <w:pPr>
              <w:pStyle w:val="null3"/>
            </w:pPr>
            <w:r>
              <w:rPr>
                <w:rFonts w:ascii="仿宋_GB2312" w:hAnsi="仿宋_GB2312" w:cs="仿宋_GB2312" w:eastAsia="仿宋_GB2312"/>
              </w:rPr>
              <w:t>投标设备或产品技术参数清楚、明确，满足或优于招标文件要求，无重大偏离，技术资料齐全。（供应商需提供包括但不限于国家级计量机构出具的校准证书或测试报告、产品彩页、技术白皮书等技术证明材料作为评审依据） 完全满足技术参数要求，得30分。未标注“▲”的技术参数不满足招标文件要求，每项扣1.5分，标注“▲”的技术参数不满足招标文件要求，每项扣3分，扣完为止。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产品功能配置等</w:t>
            </w:r>
          </w:p>
        </w:tc>
        <w:tc>
          <w:tcPr>
            <w:tcW w:type="dxa" w:w="2492"/>
          </w:tcPr>
          <w:p>
            <w:pPr>
              <w:pStyle w:val="null3"/>
            </w:pPr>
            <w:r>
              <w:rPr>
                <w:rFonts w:ascii="仿宋_GB2312" w:hAnsi="仿宋_GB2312" w:cs="仿宋_GB2312" w:eastAsia="仿宋_GB2312"/>
              </w:rPr>
              <w:t>1、所响应设备或产品配置齐全，整体功能完备且满足使用要求、提供了响应产品技术支持文件（提供生产厂家确认的、相应的功能证明材料），根据响应情况得10～7分。 2、所响应设备或产品配置较齐全，整体功能基本满足使用要求、提供了响应产品技术支持文件（提供生产厂家确认的、相应的功能证明材料），根据响应情况得6.9～3分。 3、配置较差，功能存在明显不满足要求的情况，根据响应情况得2.9～0分。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来源渠道合法证明文件</w:t>
            </w:r>
          </w:p>
        </w:tc>
        <w:tc>
          <w:tcPr>
            <w:tcW w:type="dxa" w:w="2492"/>
          </w:tcPr>
          <w:p>
            <w:pPr>
              <w:pStyle w:val="null3"/>
            </w:pPr>
            <w:r>
              <w:rPr>
                <w:rFonts w:ascii="仿宋_GB2312" w:hAnsi="仿宋_GB2312" w:cs="仿宋_GB2312" w:eastAsia="仿宋_GB2312"/>
              </w:rPr>
              <w:t>提供招标内容中所要求设备或产品的货物来源渠道合法证明文件（包括但不限于原厂授权、销售协议、代理协议等）的，根据响应情况得5～0分。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根据对各供应商的整体实施方案(根据采购人现状，设计合理的措施方案。包括但不限于：安装调试进度计划及措施方案、质量保证措施、安全保证措施，劳动力安排、主要机械设备配备计划等)。 1、方案完整可行，针对采购人现状合理设计相关方案与措施，满足采购人实际需求，描述条理清晰，有较高针对性，根据响应情况得10～7分。 2、方案较为完整，相关方案与措施基本满足采购人实际需求，根据响应情况得6.9～3分。 3、方案有明显缺陷，针对性较差，根据响应情况得2.9～0分。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1、有可靠的售后服务承诺和措施，供应商或厂家售后服务机构运行正常，能够在报修后24小时内派技术人员到场提供技术支持和售后服务（提供证明材料，如租房协议或产权证明材料、当地应用技术人员联系方式、厂家维修授权证书等证明材料）由评标委员会综合评审，根据响应情况得3～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2、 免费对采购方技术人员的操作、保养等方面进行专业培训，须列出具体培训工作的响应方案并编制详细的响应说明（响应说明需包含培训具体内容、时长、地点等内容，保证使用人员正常操作设备的各种功能）。由评标委员会综合评审，根据响应情况得3～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3、提供所响应产品原厂售后服务承诺函，根据响应情况得3～0分。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供应商提供2022年1月1日之日起（以合同签署日期为准）自身同类项目的业绩证明（合同复印件加盖单位公章）；每提供一份有效业绩得1分，最高得6分。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技术商务部分（货物）.docx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技术参数的响应程度</w:t>
            </w:r>
          </w:p>
        </w:tc>
        <w:tc>
          <w:tcPr>
            <w:tcW w:type="dxa" w:w="2492"/>
          </w:tcPr>
          <w:p>
            <w:pPr>
              <w:pStyle w:val="null3"/>
            </w:pPr>
            <w:r>
              <w:rPr>
                <w:rFonts w:ascii="仿宋_GB2312" w:hAnsi="仿宋_GB2312" w:cs="仿宋_GB2312" w:eastAsia="仿宋_GB2312"/>
              </w:rPr>
              <w:t>投标设备或产品技术参数清楚、明确，满足或优于招标文件要求，无重大偏离，技术资料齐全。（供应商需提供包括但不限于检测报告、产品彩页、技术白皮书等技术证明材料作为评审依据） 完全满足技术参数要求，得30分。未标注“▲”的技术参数不满足招标文件要求，每项扣1.5分，标注“▲”的技术参数不满足招标文件要求，每项扣3分，扣完为止。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产品功能配置等</w:t>
            </w:r>
          </w:p>
        </w:tc>
        <w:tc>
          <w:tcPr>
            <w:tcW w:type="dxa" w:w="2492"/>
          </w:tcPr>
          <w:p>
            <w:pPr>
              <w:pStyle w:val="null3"/>
            </w:pPr>
            <w:r>
              <w:rPr>
                <w:rFonts w:ascii="仿宋_GB2312" w:hAnsi="仿宋_GB2312" w:cs="仿宋_GB2312" w:eastAsia="仿宋_GB2312"/>
              </w:rPr>
              <w:t>1、所响应设备或产品配置齐全，整体功能完备且满足使用要求、提供了响应产品技术支持文件（提供生产厂家确认的、相应的功能证明材料），根据响应情况得10～7分。 2、所响应设备或产品配置较齐全，整体功能基本满足使用要求、提供了响应产品技术支持文件（提供生产厂家确认的、相应的功能证明材料），根据响应情况得6.9～3分。 3、配置较差，功能存在明显不满足要求的情况，根据响应情况得2.9～0分。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来源渠道合法证明文件</w:t>
            </w:r>
          </w:p>
        </w:tc>
        <w:tc>
          <w:tcPr>
            <w:tcW w:type="dxa" w:w="2492"/>
          </w:tcPr>
          <w:p>
            <w:pPr>
              <w:pStyle w:val="null3"/>
            </w:pPr>
            <w:r>
              <w:rPr>
                <w:rFonts w:ascii="仿宋_GB2312" w:hAnsi="仿宋_GB2312" w:cs="仿宋_GB2312" w:eastAsia="仿宋_GB2312"/>
              </w:rPr>
              <w:t>提供招标内容中所要求设备或产品的货物来源渠道合法证明文件（包括但不限于原厂授权、销售协议、代理协议等）的，根据响应情况得5～0分。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根据对各供应商的整体实施方案(根据采购人现状，设计合理的措施方案。包括但不限于：安装调试进度计划及措施方案、质量保证措施、安全保证措施，劳动力安排、主要机械设备配备计划等)。 1、方案完整可行，针对采购人现状合理设计相关方案与措施，满足采购人实际需求，描述条理清晰，有较高针对性，根据响应情况得10～7分。 2、方案较为完整，相关方案与措施基本满足采购人实际需求，根据响应情况得6.9～3分。 3、方案有明显缺陷，针对性较差，根据响应情况得2.9～0分。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1、有可靠的售后服务承诺和措施，供应商或厂家售后服务机构运行正常，能够在报修后24小时内派技术人员到场提供技术支持和售后服务（提供证明材料，如租房协议或产权证明材料、当地应用技术人员联系方式、厂家维修授权证书等证明材料）由评标委员会综合评审，根据响应情况得3～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2、 免费对采购方技术人员的操作、保养等方面进行专业培训，须列出具体培训工作的响应方案并编制详细的响应说明（响应说明需包含培训具体内容、时长、地点等内容，保证使用人员正常操作设备的各种功能）。由评标委员会综合评审，根据响应情况得3～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3、提供所响应产品原厂售后服务承诺函，根据响应情况得3～0分。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供应商提供2022年1月1日之日起（以合同签署日期为准）自身同类产品的业绩证明（合同复印件加盖单位公章）；每提供一份有效业绩得1分，最高得6分。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技术商务部分（货物）.docx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技术参数的响应程度</w:t>
            </w:r>
          </w:p>
        </w:tc>
        <w:tc>
          <w:tcPr>
            <w:tcW w:type="dxa" w:w="2492"/>
          </w:tcPr>
          <w:p>
            <w:pPr>
              <w:pStyle w:val="null3"/>
            </w:pPr>
            <w:r>
              <w:rPr>
                <w:rFonts w:ascii="仿宋_GB2312" w:hAnsi="仿宋_GB2312" w:cs="仿宋_GB2312" w:eastAsia="仿宋_GB2312"/>
              </w:rPr>
              <w:t>投标设备或产品技术参数清楚、明确，满足或优于招标文件要求，无重大偏离，技术资料齐全。（供应商需提供包括但不限于检测报告、产品彩页、技术白皮书等技术证明材料作为评审依据） 完全满足技术参数要求，得30分。若任意一项的技术参数不满足招标文件要求，每项扣1.5分扣完为止。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产品功能配置等</w:t>
            </w:r>
          </w:p>
        </w:tc>
        <w:tc>
          <w:tcPr>
            <w:tcW w:type="dxa" w:w="2492"/>
          </w:tcPr>
          <w:p>
            <w:pPr>
              <w:pStyle w:val="null3"/>
            </w:pPr>
            <w:r>
              <w:rPr>
                <w:rFonts w:ascii="仿宋_GB2312" w:hAnsi="仿宋_GB2312" w:cs="仿宋_GB2312" w:eastAsia="仿宋_GB2312"/>
              </w:rPr>
              <w:t>1、所响应设备或产品配置齐全，整体功能完备且满足使用要求、提供了响应产品技术支持文件（提供生产厂家确认的、相应的功能证明材料），根据响应情况得10～7分。 2、所响应设备或产品配置较齐全，整体功能基本满足使用要求、提供了响应产品技术支持文件（提供生产厂家确认的、相应的功能证明材料），根据响应情况得6.9～3分。 3、配置较差，功能存在明显不满足要求的情况，根据响应情况得2.9～0分。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来源渠道合法证明文件</w:t>
            </w:r>
          </w:p>
        </w:tc>
        <w:tc>
          <w:tcPr>
            <w:tcW w:type="dxa" w:w="2492"/>
          </w:tcPr>
          <w:p>
            <w:pPr>
              <w:pStyle w:val="null3"/>
            </w:pPr>
            <w:r>
              <w:rPr>
                <w:rFonts w:ascii="仿宋_GB2312" w:hAnsi="仿宋_GB2312" w:cs="仿宋_GB2312" w:eastAsia="仿宋_GB2312"/>
              </w:rPr>
              <w:t>提供招标内容中所要求设备或产品的货物来源渠道合法证明文件（包括但不限于原厂授权、销售协议、代理协议等）的，根据响应情况得5～0分。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根据对各供应商的整体实施方案(根据采购人现状，设计合理的措施方案。包括但不限于：安装调试进度计划及措施方案、质量保证措施、安全保证措施，劳动力安排、主要机械设备配备计划等)。 1、方案完整可行，针对采购人现状合理设计相关方案与措施，满足采购人实际需求，描述条理清晰，有较高针对性，根据响应情况得10～7分。 2、方案较为完整，相关方案与措施基本满足采购人实际需求，根据响应情况得6.9～3分。 3、方案有明显缺陷，针对性较差，根据响应情况得2.9～0分。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1、有可靠的售后服务承诺和措施，供应商或厂家售后服务机构运行正常，能够在报修后24小时内派技术人员到场提供技术支持和售后服务（提供证明材料，如租房协议或产权证明材料、当地应用技术人员联系方式、厂家维修授权证书等证明材料）由评标委员会综合评审，根据响应情况得3～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2、 免费对采购方技术人员的操作、保养等方面进行专业培训，须列出具体培训工作的响应方案并编制详细的响应说明（响应说明需包含培训具体内容、时长、地点等内容，保证使用人员正常操作设备的各种功能）。由评标委员会综合评审，根据响应情况得3～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3、提供所响应产品原厂售后服务承诺函，根据响应情况得3～0分。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技术商务部分（货物）.docx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供应商提供2022年1月1日之日起（以合同签署日期为准）自身同类产品的业绩证明（合同复印件加盖单位公章）；每提供一份有效业绩得1分，最高得6分。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技术商务部分（货物）.docx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详见附件：技术商务部分（货物）.docx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详见附件：技术商务部分（货物）.docx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详见附件：技术商务部分（货物）.docx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