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0B81CB">
      <w:pPr>
        <w:numPr>
          <w:numId w:val="0"/>
        </w:numPr>
        <w:ind w:firstLine="3373" w:firstLineChars="1200"/>
        <w:jc w:val="both"/>
        <w:rPr>
          <w:rFonts w:hint="eastAsia" w:ascii="宋体" w:hAnsi="宋体" w:cs="宋体"/>
          <w:b/>
          <w:color w:val="auto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Cs w:val="28"/>
          <w:highlight w:val="none"/>
        </w:rPr>
        <w:t>磋商方案说明</w:t>
      </w:r>
    </w:p>
    <w:p w14:paraId="6FCCE543">
      <w:pPr>
        <w:spacing w:before="240" w:line="360" w:lineRule="auto"/>
        <w:ind w:firstLine="240" w:firstLineChars="10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一、磋商方案依据“第三章 磋商项目技术、服务、商务及其他要求”及评审方法进行编制。</w:t>
      </w:r>
    </w:p>
    <w:p w14:paraId="67FB1B95">
      <w:pPr>
        <w:spacing w:before="240" w:line="360" w:lineRule="auto"/>
        <w:ind w:firstLine="240" w:firstLineChars="100"/>
        <w:jc w:val="left"/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二、内容不限于此，磋商供应商可补充。</w:t>
      </w:r>
    </w:p>
    <w:p w14:paraId="31FF5F18">
      <w:pPr>
        <w:spacing w:before="240" w:line="360" w:lineRule="auto"/>
        <w:ind w:firstLine="241" w:firstLineChars="100"/>
        <w:jc w:val="center"/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注意：磋商方案是磋商小组对磋商响应文件进行评分的重要依据，请结合本</w:t>
      </w:r>
    </w:p>
    <w:p w14:paraId="19359176">
      <w:pPr>
        <w:spacing w:before="240" w:line="360" w:lineRule="auto"/>
        <w:jc w:val="both"/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项目竞争性磋商采购文件中关于采</w:t>
      </w:r>
      <w:bookmarkStart w:id="0" w:name="_GoBack"/>
      <w:bookmarkEnd w:id="0"/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购项目要求及磋商办法进行认真编制。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345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纯文本1"/>
    <w:basedOn w:val="1"/>
    <w:qFormat/>
    <w:uiPriority w:val="0"/>
    <w:rPr>
      <w:rFonts w:ascii="宋体" w:hAnsi="Calibri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2025-04-28T08:56:34Z</dcterms:created>
  <dc:creator>Administrator</dc:creator>
  <cp:lastModifiedBy>招标代理公司-宋璟雯</cp:lastModifiedBy>
  <dcterms:modified xsi:type="dcterms:W3CDTF">2025-04-28T08:57:23Z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eyJoZGlkIjoiNjMzZmQ0ZDk5YzU0YjllNTdjMTBiZDMxYTg3ZmM2YmYiLCJ1c2VySWQiOiIxMzU4MjU4NDA5In0=</vt:lpwstr>
  </property>
  <property fmtid="{D5CDD505-2E9C-101B-9397-08002B2CF9AE}" pid="4" name="ICV">
    <vt:lpwstr>9C59989F95C742D38C90A944292DA1ED_12</vt:lpwstr>
  </property>
</Properties>
</file>