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4FB5E">
      <w:pPr>
        <w:spacing w:line="360" w:lineRule="auto"/>
        <w:rPr>
          <w:rFonts w:hint="eastAsia" w:eastAsia="微软雅黑"/>
          <w:sz w:val="21"/>
          <w:szCs w:val="24"/>
          <w:lang w:eastAsia="zh-CN"/>
        </w:rPr>
      </w:pPr>
      <w:bookmarkStart w:id="25" w:name="_GoBack"/>
      <w:bookmarkEnd w:id="25"/>
      <w:r>
        <w:rPr>
          <w:sz w:val="21"/>
          <w:szCs w:val="24"/>
        </w:rPr>
        <w:t>1、具有独立承担民事责任能力：具有独立承担民事责任能力合法有效的营业执照或事业单位法人证书等国家规定的相关证明，自然人参与的提供其身份证明书的扫描件加盖公章</w:t>
      </w:r>
      <w:r>
        <w:rPr>
          <w:rFonts w:hint="eastAsia"/>
          <w:sz w:val="21"/>
          <w:szCs w:val="24"/>
          <w:lang w:eastAsia="zh-CN"/>
        </w:rPr>
        <w:t>。</w:t>
      </w:r>
    </w:p>
    <w:p w14:paraId="00F334FD">
      <w:pPr>
        <w:spacing w:line="360" w:lineRule="auto"/>
        <w:rPr>
          <w:sz w:val="21"/>
          <w:szCs w:val="24"/>
        </w:rPr>
      </w:pPr>
      <w:r>
        <w:rPr>
          <w:sz w:val="21"/>
          <w:szCs w:val="24"/>
        </w:rPr>
        <w:t>2、财务状况报告：提供2023年</w:t>
      </w:r>
      <w:r>
        <w:rPr>
          <w:rFonts w:hint="eastAsia"/>
          <w:sz w:val="21"/>
          <w:szCs w:val="24"/>
          <w:lang w:val="en-US" w:eastAsia="zh-CN"/>
        </w:rPr>
        <w:t>或2024年</w:t>
      </w:r>
      <w:r>
        <w:rPr>
          <w:sz w:val="21"/>
          <w:szCs w:val="24"/>
        </w:rPr>
        <w:t>度经审计的财务报告（包括“四表一注”即《资产负债表》《利润表》《现金流量表》《所有者权益变动表》及其附注或成立时间至提交磋商响应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p w14:paraId="6E32D4F4">
      <w:pPr>
        <w:spacing w:line="360" w:lineRule="auto"/>
        <w:rPr>
          <w:sz w:val="21"/>
          <w:szCs w:val="24"/>
        </w:rPr>
      </w:pPr>
      <w:r>
        <w:rPr>
          <w:sz w:val="21"/>
          <w:szCs w:val="24"/>
        </w:rPr>
        <w:t>3、缴纳税收：提供磋商截止日前一年内已缴纳的至少一个月的纳税证明或完税证明，依法免税的单位应提供相关证明材料</w:t>
      </w:r>
    </w:p>
    <w:p w14:paraId="6322B322">
      <w:pPr>
        <w:spacing w:line="360" w:lineRule="auto"/>
        <w:rPr>
          <w:sz w:val="21"/>
          <w:szCs w:val="24"/>
        </w:rPr>
      </w:pPr>
      <w:r>
        <w:rPr>
          <w:sz w:val="21"/>
          <w:szCs w:val="24"/>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14:paraId="67671D37">
      <w:pPr>
        <w:spacing w:line="360" w:lineRule="auto"/>
        <w:rPr>
          <w:rFonts w:hint="eastAsia" w:eastAsia="微软雅黑"/>
          <w:sz w:val="21"/>
          <w:szCs w:val="24"/>
          <w:lang w:eastAsia="zh-CN"/>
        </w:rPr>
      </w:pPr>
      <w:r>
        <w:rPr>
          <w:sz w:val="21"/>
          <w:szCs w:val="24"/>
        </w:rPr>
        <w:t>5、参加本次采购活动前三年内在经营活动中没有重大违法纪录的书面声明：参加本次采购活动前三年内在经营活动中没有重大违法纪录的书面声明</w:t>
      </w:r>
      <w:r>
        <w:rPr>
          <w:rFonts w:hint="eastAsia"/>
          <w:sz w:val="21"/>
          <w:szCs w:val="24"/>
          <w:lang w:eastAsia="zh-CN"/>
        </w:rPr>
        <w:t>。</w:t>
      </w:r>
    </w:p>
    <w:p w14:paraId="35D0B105">
      <w:pPr>
        <w:spacing w:line="360" w:lineRule="auto"/>
        <w:rPr>
          <w:rFonts w:hint="eastAsia" w:eastAsia="微软雅黑"/>
          <w:sz w:val="21"/>
          <w:szCs w:val="24"/>
          <w:lang w:eastAsia="zh-CN"/>
        </w:rPr>
      </w:pPr>
      <w:r>
        <w:rPr>
          <w:sz w:val="21"/>
          <w:szCs w:val="24"/>
        </w:rPr>
        <w:t>6、提供具有履行本项目合同所必需的设备和专业能力的承诺：提供具有履行本项目合同所必需的设备和专业能力的承诺</w:t>
      </w:r>
      <w:r>
        <w:rPr>
          <w:rFonts w:hint="eastAsia"/>
          <w:sz w:val="21"/>
          <w:szCs w:val="24"/>
          <w:lang w:eastAsia="zh-CN"/>
        </w:rPr>
        <w:t>（</w:t>
      </w:r>
      <w:r>
        <w:rPr>
          <w:rFonts w:hint="eastAsia"/>
          <w:sz w:val="21"/>
          <w:szCs w:val="24"/>
          <w:lang w:val="en-US" w:eastAsia="zh-CN"/>
        </w:rPr>
        <w:t>格式自拟</w:t>
      </w:r>
      <w:r>
        <w:rPr>
          <w:rFonts w:hint="eastAsia"/>
          <w:sz w:val="21"/>
          <w:szCs w:val="24"/>
          <w:lang w:eastAsia="zh-CN"/>
        </w:rPr>
        <w:t>）。</w:t>
      </w:r>
    </w:p>
    <w:p w14:paraId="3A557095">
      <w:pPr>
        <w:spacing w:line="360" w:lineRule="auto"/>
        <w:rPr>
          <w:rFonts w:hint="eastAsia" w:eastAsia="微软雅黑"/>
          <w:sz w:val="21"/>
          <w:szCs w:val="24"/>
          <w:lang w:eastAsia="zh-CN"/>
        </w:rPr>
      </w:pPr>
      <w:r>
        <w:rPr>
          <w:sz w:val="21"/>
          <w:szCs w:val="24"/>
        </w:rPr>
        <w:t>7、供应商信誉：供应商未被“信用中国 ”网站（www.creditchina.gov.cn） 列入失信被执行人和重大税收违法失信主体，未被中国政府采购网 （www.ccgp.gov.cn）列入政府采购严重违法失信行为记录名单；</w:t>
      </w:r>
    </w:p>
    <w:p w14:paraId="07AAB0C1">
      <w:pPr>
        <w:spacing w:line="360" w:lineRule="auto"/>
        <w:rPr>
          <w:sz w:val="21"/>
          <w:szCs w:val="24"/>
        </w:rPr>
      </w:pPr>
      <w:r>
        <w:rPr>
          <w:sz w:val="21"/>
          <w:szCs w:val="24"/>
        </w:rPr>
        <w:t>8、法定代表人授权书或法定代表人身份证明：法定代表人授权书附（法定代表人、被授权人身份证复印件）及被授权人身份证复印件（法定代表人直接参加磋商，须提供法定代表人身份证明及身份证复印件）；</w:t>
      </w:r>
    </w:p>
    <w:p w14:paraId="075D8BE4">
      <w:pPr>
        <w:spacing w:line="360" w:lineRule="auto"/>
        <w:rPr>
          <w:sz w:val="21"/>
          <w:szCs w:val="24"/>
        </w:rPr>
      </w:pPr>
      <w:r>
        <w:rPr>
          <w:sz w:val="21"/>
          <w:szCs w:val="24"/>
        </w:rPr>
        <w:t>9、关联关系：单位负责人为同一人或者存在直接控股、管理关系的不同单位，不得参加同一项下的政府采购活动</w:t>
      </w:r>
    </w:p>
    <w:p w14:paraId="0C89C2D6">
      <w:pPr>
        <w:spacing w:line="360" w:lineRule="auto"/>
      </w:pPr>
      <w:r>
        <w:rPr>
          <w:sz w:val="21"/>
          <w:szCs w:val="24"/>
        </w:rPr>
        <w:t>10、本项目不接受联合体磋商：本项目不接受联合体磋商</w:t>
      </w:r>
      <w:r>
        <w:rPr>
          <w:rFonts w:hint="eastAsia"/>
          <w:sz w:val="21"/>
          <w:szCs w:val="24"/>
          <w:lang w:eastAsia="zh-CN"/>
        </w:rPr>
        <w:t>（</w:t>
      </w:r>
      <w:r>
        <w:rPr>
          <w:rFonts w:hint="eastAsia"/>
          <w:sz w:val="21"/>
          <w:szCs w:val="24"/>
          <w:lang w:val="en-US" w:eastAsia="zh-CN"/>
        </w:rPr>
        <w:t>格式自拟</w:t>
      </w:r>
      <w:r>
        <w:rPr>
          <w:rFonts w:hint="eastAsia"/>
          <w:sz w:val="21"/>
          <w:szCs w:val="24"/>
          <w:lang w:eastAsia="zh-CN"/>
        </w:rPr>
        <w:t>）</w:t>
      </w:r>
      <w:r>
        <w:br w:type="textWrapping"/>
      </w:r>
    </w:p>
    <w:p w14:paraId="033714C0"/>
    <w:p w14:paraId="60C0F668">
      <w:pPr>
        <w:rPr>
          <w:rFonts w:hint="eastAsia"/>
          <w:lang w:val="en-US" w:eastAsia="zh-CN"/>
        </w:rPr>
      </w:pPr>
      <w:r>
        <w:rPr>
          <w:rFonts w:hint="eastAsia"/>
          <w:lang w:val="en-US" w:eastAsia="zh-CN"/>
        </w:rPr>
        <w:t>附件1：无重大违法纪录的书面声明（格式）</w:t>
      </w:r>
      <w:r>
        <w:rPr>
          <w:rFonts w:hint="eastAsia"/>
          <w:lang w:val="en-US" w:eastAsia="zh-CN"/>
        </w:rPr>
        <w:br w:type="textWrapping"/>
      </w:r>
    </w:p>
    <w:p w14:paraId="5F08733A">
      <w:pPr>
        <w:rPr>
          <w:rFonts w:hint="eastAsia"/>
          <w:lang w:val="en-US" w:eastAsia="zh-CN"/>
        </w:rPr>
      </w:pPr>
    </w:p>
    <w:p w14:paraId="3860A852">
      <w:pPr>
        <w:rPr>
          <w:rFonts w:hint="eastAsia"/>
          <w:lang w:val="en-US" w:eastAsia="zh-CN"/>
        </w:rPr>
      </w:pPr>
    </w:p>
    <w:p w14:paraId="5392D2EB">
      <w:pPr>
        <w:ind w:firstLine="3150" w:firstLineChars="1500"/>
        <w:rPr>
          <w:rFonts w:hint="eastAsia"/>
          <w:lang w:val="en-US" w:eastAsia="zh-CN"/>
        </w:rPr>
      </w:pPr>
      <w:r>
        <w:rPr>
          <w:rFonts w:hint="eastAsia"/>
          <w:lang w:val="en-US" w:eastAsia="zh-CN"/>
        </w:rPr>
        <w:t>无重大违法纪录的书面声明</w:t>
      </w:r>
    </w:p>
    <w:p w14:paraId="0C830164">
      <w:pPr>
        <w:rPr>
          <w:rFonts w:hint="eastAsia"/>
          <w:lang w:val="en-US" w:eastAsia="zh-CN"/>
        </w:rPr>
      </w:pPr>
    </w:p>
    <w:p w14:paraId="4B57943F">
      <w:pPr>
        <w:rPr>
          <w:rFonts w:hint="eastAsia"/>
          <w:lang w:val="en-US" w:eastAsia="zh-CN"/>
        </w:rPr>
      </w:pPr>
      <w:r>
        <w:rPr>
          <w:rFonts w:hint="eastAsia"/>
          <w:lang w:val="en-US" w:eastAsia="zh-CN"/>
        </w:rPr>
        <w:t>致：</w:t>
      </w:r>
      <w:r>
        <w:rPr>
          <w:rFonts w:hint="eastAsia"/>
          <w:u w:val="single"/>
          <w:lang w:val="en-US" w:eastAsia="zh-CN"/>
        </w:rPr>
        <w:t xml:space="preserve">               （</w:t>
      </w:r>
      <w:r>
        <w:rPr>
          <w:rFonts w:hint="eastAsia"/>
          <w:lang w:val="en-US" w:eastAsia="zh-CN"/>
        </w:rPr>
        <w:t>采购人）</w:t>
      </w:r>
    </w:p>
    <w:p w14:paraId="3B4E4FA8">
      <w:pPr>
        <w:ind w:firstLine="630" w:firstLineChars="300"/>
        <w:rPr>
          <w:rFonts w:hint="eastAsia"/>
          <w:lang w:val="en-US" w:eastAsia="zh-CN"/>
        </w:rPr>
      </w:pPr>
      <w:r>
        <w:rPr>
          <w:rFonts w:hint="eastAsia"/>
          <w:u w:val="single"/>
          <w:lang w:val="en-US" w:eastAsia="zh-CN"/>
        </w:rPr>
        <w:t xml:space="preserve">（投标供应商名称）   </w:t>
      </w:r>
      <w:r>
        <w:rPr>
          <w:rFonts w:hint="eastAsia"/>
          <w:lang w:val="en-US" w:eastAsia="zh-CN"/>
        </w:rPr>
        <w:t>为在中华人民共和国境内合法注册并经营的机构。在此郑重声明，我公司在参与本次政府采购活动前3年内在经营活动中没有重大违法记录。</w:t>
      </w:r>
    </w:p>
    <w:p w14:paraId="46AA6A10">
      <w:pPr>
        <w:rPr>
          <w:rFonts w:hint="eastAsia"/>
          <w:lang w:val="en-US" w:eastAsia="zh-CN"/>
        </w:rPr>
      </w:pPr>
    </w:p>
    <w:p w14:paraId="36AE7F85">
      <w:pPr>
        <w:rPr>
          <w:rFonts w:hint="eastAsia"/>
          <w:lang w:val="en-US" w:eastAsia="zh-CN"/>
        </w:rPr>
      </w:pPr>
    </w:p>
    <w:p w14:paraId="4697DE71">
      <w:pPr>
        <w:rPr>
          <w:rFonts w:hint="eastAsia"/>
          <w:lang w:val="en-US" w:eastAsia="zh-CN"/>
        </w:rPr>
      </w:pPr>
    </w:p>
    <w:p w14:paraId="57C60535">
      <w:pPr>
        <w:rPr>
          <w:rFonts w:hint="eastAsia"/>
          <w:lang w:val="en-US" w:eastAsia="zh-CN"/>
        </w:rPr>
      </w:pPr>
    </w:p>
    <w:p w14:paraId="7314C8EF">
      <w:pPr>
        <w:rPr>
          <w:rFonts w:hint="eastAsia"/>
          <w:lang w:val="en-US" w:eastAsia="zh-CN"/>
        </w:rPr>
      </w:pPr>
      <w:r>
        <w:rPr>
          <w:rFonts w:hint="eastAsia"/>
          <w:lang w:val="en-US" w:eastAsia="zh-CN"/>
        </w:rPr>
        <w:t xml:space="preserve">                               投标供应商名称：</w:t>
      </w:r>
      <w:r>
        <w:rPr>
          <w:rFonts w:hint="eastAsia"/>
          <w:u w:val="single"/>
          <w:lang w:val="en-US" w:eastAsia="zh-CN"/>
        </w:rPr>
        <w:t xml:space="preserve">                  （</w:t>
      </w:r>
      <w:r>
        <w:rPr>
          <w:rFonts w:hint="eastAsia"/>
          <w:lang w:val="en-US" w:eastAsia="zh-CN"/>
        </w:rPr>
        <w:t>加盖单位公章）</w:t>
      </w:r>
    </w:p>
    <w:p w14:paraId="09A2652E">
      <w:pPr>
        <w:rPr>
          <w:rFonts w:hint="eastAsia"/>
          <w:lang w:val="en-US" w:eastAsia="zh-CN"/>
        </w:rPr>
      </w:pPr>
    </w:p>
    <w:p w14:paraId="78E791D7">
      <w:pPr>
        <w:rPr>
          <w:rFonts w:hint="default"/>
          <w:lang w:val="en-US" w:eastAsia="zh-CN"/>
        </w:rPr>
        <w:sectPr>
          <w:footerReference r:id="rId3" w:type="default"/>
          <w:pgSz w:w="11906" w:h="16838"/>
          <w:pgMar w:top="1440" w:right="1440" w:bottom="1440" w:left="1440" w:header="851" w:footer="992" w:gutter="0"/>
          <w:pgNumType w:fmt="decimal"/>
          <w:cols w:space="720" w:num="1"/>
        </w:sectPr>
      </w:pPr>
      <w:r>
        <w:rPr>
          <w:rFonts w:hint="eastAsia"/>
          <w:lang w:val="en-US" w:eastAsia="zh-CN"/>
        </w:rPr>
        <w:t xml:space="preserve">                               日    期：   年   月   日 </w:t>
      </w:r>
    </w:p>
    <w:p w14:paraId="4E565739">
      <w:pPr>
        <w:spacing w:line="400" w:lineRule="exact"/>
        <w:jc w:val="left"/>
        <w:rPr>
          <w:rFonts w:hint="default"/>
          <w:lang w:val="en-US" w:eastAsia="zh-CN"/>
        </w:rPr>
      </w:pPr>
      <w:r>
        <w:rPr>
          <w:rFonts w:hint="eastAsia"/>
          <w:lang w:val="en-US" w:eastAsia="zh-CN"/>
        </w:rPr>
        <w:t xml:space="preserve"> </w:t>
      </w:r>
    </w:p>
    <w:p w14:paraId="40CF5E89">
      <w:pPr>
        <w:spacing w:line="400" w:lineRule="exact"/>
        <w:ind w:left="1890" w:hanging="1890" w:hangingChars="900"/>
        <w:jc w:val="left"/>
      </w:pPr>
      <w:r>
        <w:rPr>
          <w:rFonts w:hint="eastAsia"/>
          <w:lang w:val="en-US" w:eastAsia="zh-CN"/>
        </w:rPr>
        <w:t>附件2：法定代表人授权书或法定代表人身份证明（格式）</w:t>
      </w:r>
      <w:r>
        <w:br w:type="textWrapping"/>
      </w:r>
    </w:p>
    <w:p w14:paraId="5EF13DA2">
      <w:pPr>
        <w:spacing w:line="400" w:lineRule="exact"/>
        <w:ind w:left="3244" w:leftChars="1030" w:hanging="1081" w:hangingChars="300"/>
        <w:jc w:val="left"/>
        <w:rPr>
          <w:rFonts w:hint="eastAsia" w:ascii="微软雅黑" w:hAnsi="微软雅黑" w:eastAsia="微软雅黑" w:cs="微软雅黑"/>
          <w:b/>
          <w:color w:val="auto"/>
          <w:sz w:val="36"/>
          <w:szCs w:val="36"/>
          <w:highlight w:val="none"/>
        </w:rPr>
      </w:pPr>
      <w:r>
        <w:rPr>
          <w:rFonts w:hint="eastAsia" w:ascii="微软雅黑" w:hAnsi="微软雅黑" w:eastAsia="微软雅黑" w:cs="微软雅黑"/>
          <w:b/>
          <w:color w:val="auto"/>
          <w:sz w:val="36"/>
          <w:szCs w:val="36"/>
          <w:highlight w:val="none"/>
        </w:rPr>
        <w:t>法定代表人身份证明</w:t>
      </w:r>
    </w:p>
    <w:p w14:paraId="1DA46ADC">
      <w:pPr>
        <w:spacing w:line="500" w:lineRule="atLeast"/>
        <w:rPr>
          <w:rFonts w:hint="eastAsia" w:ascii="微软雅黑" w:hAnsi="微软雅黑" w:eastAsia="微软雅黑" w:cs="微软雅黑"/>
          <w:color w:val="auto"/>
          <w:sz w:val="24"/>
          <w:szCs w:val="20"/>
          <w:highlight w:val="none"/>
        </w:rPr>
      </w:pPr>
    </w:p>
    <w:p w14:paraId="2D1AC748">
      <w:pPr>
        <w:spacing w:line="480" w:lineRule="auto"/>
        <w:rPr>
          <w:rFonts w:hint="eastAsia" w:ascii="微软雅黑" w:hAnsi="微软雅黑" w:eastAsia="微软雅黑" w:cs="微软雅黑"/>
          <w:color w:val="auto"/>
          <w:sz w:val="18"/>
          <w:szCs w:val="13"/>
          <w:highlight w:val="none"/>
          <w:u w:val="single"/>
        </w:rPr>
      </w:pPr>
      <w:r>
        <w:rPr>
          <w:rFonts w:hint="eastAsia" w:ascii="微软雅黑" w:hAnsi="微软雅黑" w:eastAsia="微软雅黑" w:cs="微软雅黑"/>
          <w:color w:val="auto"/>
          <w:sz w:val="18"/>
          <w:szCs w:val="13"/>
          <w:highlight w:val="none"/>
          <w:lang w:eastAsia="zh-CN"/>
        </w:rPr>
        <w:t>供应商</w:t>
      </w:r>
      <w:r>
        <w:rPr>
          <w:rFonts w:hint="eastAsia" w:ascii="微软雅黑" w:hAnsi="微软雅黑" w:eastAsia="微软雅黑" w:cs="微软雅黑"/>
          <w:color w:val="auto"/>
          <w:sz w:val="18"/>
          <w:szCs w:val="13"/>
          <w:highlight w:val="none"/>
        </w:rPr>
        <w:t>名称：</w:t>
      </w:r>
      <w:r>
        <w:rPr>
          <w:rFonts w:hint="eastAsia" w:ascii="微软雅黑" w:hAnsi="微软雅黑" w:eastAsia="微软雅黑" w:cs="微软雅黑"/>
          <w:color w:val="auto"/>
          <w:sz w:val="18"/>
          <w:szCs w:val="13"/>
          <w:highlight w:val="none"/>
          <w:u w:val="single"/>
        </w:rPr>
        <w:t xml:space="preserve">                           </w:t>
      </w:r>
    </w:p>
    <w:p w14:paraId="0AE3DB36">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单位性质：</w:t>
      </w:r>
      <w:r>
        <w:rPr>
          <w:rFonts w:hint="eastAsia" w:ascii="微软雅黑" w:hAnsi="微软雅黑" w:eastAsia="微软雅黑" w:cs="微软雅黑"/>
          <w:color w:val="auto"/>
          <w:sz w:val="18"/>
          <w:szCs w:val="13"/>
          <w:highlight w:val="none"/>
          <w:u w:val="single"/>
        </w:rPr>
        <w:t xml:space="preserve">                           </w:t>
      </w:r>
    </w:p>
    <w:p w14:paraId="4B2DC12B">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地址：</w:t>
      </w:r>
      <w:r>
        <w:rPr>
          <w:rFonts w:hint="eastAsia" w:ascii="微软雅黑" w:hAnsi="微软雅黑" w:eastAsia="微软雅黑" w:cs="微软雅黑"/>
          <w:color w:val="auto"/>
          <w:sz w:val="18"/>
          <w:szCs w:val="13"/>
          <w:highlight w:val="none"/>
          <w:u w:val="single"/>
        </w:rPr>
        <w:t xml:space="preserve">                           </w:t>
      </w:r>
    </w:p>
    <w:p w14:paraId="2E2D9B66">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成立时间：</w:t>
      </w:r>
      <w:r>
        <w:rPr>
          <w:rFonts w:hint="eastAsia" w:ascii="微软雅黑" w:hAnsi="微软雅黑" w:eastAsia="微软雅黑" w:cs="微软雅黑"/>
          <w:color w:val="auto"/>
          <w:sz w:val="18"/>
          <w:szCs w:val="13"/>
          <w:highlight w:val="none"/>
          <w:u w:val="single"/>
        </w:rPr>
        <w:t xml:space="preserve">   年   月    日</w:t>
      </w:r>
    </w:p>
    <w:p w14:paraId="43AA3909">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经营期限：</w:t>
      </w:r>
      <w:r>
        <w:rPr>
          <w:rFonts w:hint="eastAsia" w:ascii="微软雅黑" w:hAnsi="微软雅黑" w:eastAsia="微软雅黑" w:cs="微软雅黑"/>
          <w:color w:val="auto"/>
          <w:sz w:val="18"/>
          <w:szCs w:val="13"/>
          <w:highlight w:val="none"/>
          <w:u w:val="single"/>
        </w:rPr>
        <w:t xml:space="preserve">             </w:t>
      </w:r>
    </w:p>
    <w:p w14:paraId="3B4C9A08">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姓名：</w:t>
      </w:r>
      <w:r>
        <w:rPr>
          <w:rFonts w:hint="eastAsia" w:ascii="微软雅黑" w:hAnsi="微软雅黑" w:eastAsia="微软雅黑" w:cs="微软雅黑"/>
          <w:color w:val="auto"/>
          <w:sz w:val="18"/>
          <w:szCs w:val="13"/>
          <w:highlight w:val="none"/>
          <w:u w:val="single"/>
        </w:rPr>
        <w:t xml:space="preserve">          </w:t>
      </w:r>
      <w:r>
        <w:rPr>
          <w:rFonts w:hint="eastAsia" w:ascii="微软雅黑" w:hAnsi="微软雅黑" w:eastAsia="微软雅黑" w:cs="微软雅黑"/>
          <w:color w:val="auto"/>
          <w:sz w:val="18"/>
          <w:szCs w:val="13"/>
          <w:highlight w:val="none"/>
        </w:rPr>
        <w:t>系</w:t>
      </w:r>
      <w:r>
        <w:rPr>
          <w:rFonts w:hint="eastAsia" w:ascii="微软雅黑" w:hAnsi="微软雅黑" w:eastAsia="微软雅黑" w:cs="微软雅黑"/>
          <w:color w:val="auto"/>
          <w:sz w:val="18"/>
          <w:szCs w:val="13"/>
          <w:highlight w:val="none"/>
          <w:u w:val="single"/>
        </w:rPr>
        <w:t xml:space="preserve">            </w:t>
      </w:r>
      <w:r>
        <w:rPr>
          <w:rFonts w:hint="eastAsia" w:ascii="微软雅黑" w:hAnsi="微软雅黑" w:eastAsia="微软雅黑" w:cs="微软雅黑"/>
          <w:color w:val="auto"/>
          <w:sz w:val="18"/>
          <w:szCs w:val="13"/>
          <w:highlight w:val="none"/>
        </w:rPr>
        <w:t>（</w:t>
      </w:r>
      <w:r>
        <w:rPr>
          <w:rFonts w:hint="eastAsia" w:ascii="微软雅黑" w:hAnsi="微软雅黑" w:eastAsia="微软雅黑" w:cs="微软雅黑"/>
          <w:color w:val="auto"/>
          <w:sz w:val="18"/>
          <w:szCs w:val="13"/>
          <w:highlight w:val="none"/>
          <w:lang w:eastAsia="zh-CN"/>
        </w:rPr>
        <w:t>供应商</w:t>
      </w:r>
      <w:r>
        <w:rPr>
          <w:rFonts w:hint="eastAsia" w:ascii="微软雅黑" w:hAnsi="微软雅黑" w:eastAsia="微软雅黑" w:cs="微软雅黑"/>
          <w:color w:val="auto"/>
          <w:sz w:val="18"/>
          <w:szCs w:val="13"/>
          <w:highlight w:val="none"/>
        </w:rPr>
        <w:t>名称）的法定代表人（职务：</w:t>
      </w:r>
      <w:r>
        <w:rPr>
          <w:rFonts w:hint="eastAsia" w:ascii="微软雅黑" w:hAnsi="微软雅黑" w:eastAsia="微软雅黑" w:cs="微软雅黑"/>
          <w:color w:val="auto"/>
          <w:sz w:val="18"/>
          <w:szCs w:val="13"/>
          <w:highlight w:val="none"/>
          <w:u w:val="single"/>
        </w:rPr>
        <w:t xml:space="preserve">       </w:t>
      </w:r>
      <w:r>
        <w:rPr>
          <w:rFonts w:hint="eastAsia" w:ascii="微软雅黑" w:hAnsi="微软雅黑" w:eastAsia="微软雅黑" w:cs="微软雅黑"/>
          <w:color w:val="auto"/>
          <w:sz w:val="18"/>
          <w:szCs w:val="13"/>
          <w:highlight w:val="none"/>
        </w:rPr>
        <w:t>）。</w:t>
      </w:r>
    </w:p>
    <w:p w14:paraId="394BD471">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特此证明。</w:t>
      </w:r>
    </w:p>
    <w:p w14:paraId="0EBC92CC">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附：法定代表人身份证复印件</w:t>
      </w:r>
    </w:p>
    <w:p w14:paraId="5B29E4E1">
      <w:pPr>
        <w:outlineLvl w:val="9"/>
        <w:rPr>
          <w:rFonts w:hint="eastAsia" w:ascii="微软雅黑" w:hAnsi="微软雅黑" w:eastAsia="微软雅黑" w:cs="微软雅黑"/>
          <w:color w:val="auto"/>
          <w:sz w:val="15"/>
          <w:szCs w:val="13"/>
          <w:highlight w:val="none"/>
        </w:rPr>
      </w:pPr>
    </w:p>
    <w:p w14:paraId="2B49413B">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20"/>
          <w:szCs w:val="18"/>
          <w:highlight w:val="none"/>
        </w:rPr>
        <w:t>供应商</w:t>
      </w:r>
      <w:r>
        <w:rPr>
          <w:rFonts w:hint="eastAsia" w:ascii="微软雅黑" w:hAnsi="微软雅黑" w:eastAsia="微软雅黑" w:cs="微软雅黑"/>
          <w:color w:val="auto"/>
          <w:sz w:val="18"/>
          <w:szCs w:val="13"/>
          <w:highlight w:val="none"/>
        </w:rPr>
        <w:t>名称：</w:t>
      </w:r>
      <w:r>
        <w:rPr>
          <w:rFonts w:hint="eastAsia" w:ascii="微软雅黑" w:hAnsi="微软雅黑" w:eastAsia="微软雅黑" w:cs="微软雅黑"/>
          <w:color w:val="auto"/>
          <w:sz w:val="18"/>
          <w:szCs w:val="13"/>
          <w:highlight w:val="none"/>
          <w:u w:val="single"/>
        </w:rPr>
        <w:t xml:space="preserve">                  </w:t>
      </w:r>
      <w:r>
        <w:rPr>
          <w:rFonts w:hint="eastAsia" w:ascii="微软雅黑" w:hAnsi="微软雅黑" w:eastAsia="微软雅黑" w:cs="微软雅黑"/>
          <w:color w:val="auto"/>
          <w:sz w:val="18"/>
          <w:szCs w:val="13"/>
          <w:highlight w:val="none"/>
        </w:rPr>
        <w:t>（加盖单位公章）</w:t>
      </w:r>
    </w:p>
    <w:p w14:paraId="2CE693B6">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时</w:t>
      </w:r>
      <w:r>
        <w:rPr>
          <w:rFonts w:hint="eastAsia" w:ascii="微软雅黑" w:hAnsi="微软雅黑" w:eastAsia="微软雅黑" w:cs="微软雅黑"/>
          <w:color w:val="auto"/>
          <w:sz w:val="18"/>
          <w:szCs w:val="13"/>
          <w:highlight w:val="none"/>
          <w:lang w:val="en-US" w:eastAsia="zh-CN"/>
        </w:rPr>
        <w:t xml:space="preserve"> </w:t>
      </w:r>
      <w:r>
        <w:rPr>
          <w:rFonts w:hint="eastAsia" w:ascii="微软雅黑" w:hAnsi="微软雅黑" w:eastAsia="微软雅黑" w:cs="微软雅黑"/>
          <w:color w:val="auto"/>
          <w:sz w:val="18"/>
          <w:szCs w:val="13"/>
          <w:highlight w:val="none"/>
        </w:rPr>
        <w:t>间：     年     月     日</w:t>
      </w:r>
    </w:p>
    <w:p w14:paraId="08E0CF3B">
      <w:pPr>
        <w:spacing w:line="480" w:lineRule="auto"/>
        <w:rPr>
          <w:rFonts w:hint="eastAsia" w:ascii="微软雅黑" w:hAnsi="微软雅黑" w:eastAsia="微软雅黑" w:cs="微软雅黑"/>
          <w:color w:val="auto"/>
          <w:sz w:val="18"/>
          <w:szCs w:val="13"/>
          <w:highlight w:val="none"/>
        </w:rPr>
      </w:pPr>
    </w:p>
    <w:p w14:paraId="174EB7D1">
      <w:pPr>
        <w:widowControl/>
        <w:spacing w:line="480" w:lineRule="auto"/>
        <w:rPr>
          <w:rFonts w:hint="eastAsia" w:ascii="微软雅黑" w:hAnsi="微软雅黑" w:eastAsia="微软雅黑" w:cs="微软雅黑"/>
          <w:color w:val="auto"/>
          <w:sz w:val="18"/>
          <w:szCs w:val="13"/>
          <w:highlight w:val="none"/>
        </w:rPr>
      </w:pPr>
    </w:p>
    <w:p w14:paraId="68990EF2">
      <w:pPr>
        <w:snapToGrid w:val="0"/>
        <w:jc w:val="center"/>
        <w:outlineLvl w:val="1"/>
        <w:rPr>
          <w:rFonts w:hint="eastAsia" w:ascii="微软雅黑" w:hAnsi="微软雅黑" w:eastAsia="微软雅黑" w:cs="微软雅黑"/>
          <w:b/>
          <w:color w:val="auto"/>
          <w:sz w:val="36"/>
          <w:szCs w:val="36"/>
          <w:highlight w:val="none"/>
        </w:rPr>
      </w:pPr>
      <w:r>
        <w:rPr>
          <w:rFonts w:hint="eastAsia" w:ascii="微软雅黑" w:hAnsi="微软雅黑" w:eastAsia="微软雅黑" w:cs="微软雅黑"/>
          <w:color w:val="auto"/>
          <w:sz w:val="18"/>
          <w:szCs w:val="13"/>
          <w:highlight w:val="none"/>
        </w:rPr>
        <w:br w:type="page"/>
      </w:r>
      <w:bookmarkStart w:id="0" w:name="_Toc29916"/>
      <w:r>
        <w:rPr>
          <w:rFonts w:hint="eastAsia" w:ascii="微软雅黑" w:hAnsi="微软雅黑" w:eastAsia="微软雅黑" w:cs="微软雅黑"/>
          <w:b/>
          <w:color w:val="auto"/>
          <w:sz w:val="36"/>
          <w:szCs w:val="36"/>
          <w:highlight w:val="none"/>
        </w:rPr>
        <w:t>法定代表人授权委托书</w:t>
      </w:r>
      <w:bookmarkEnd w:id="0"/>
    </w:p>
    <w:p w14:paraId="46E96F96">
      <w:pPr>
        <w:rPr>
          <w:rFonts w:hint="eastAsia" w:ascii="微软雅黑" w:hAnsi="微软雅黑" w:eastAsia="微软雅黑" w:cs="微软雅黑"/>
          <w:b/>
          <w:bCs/>
          <w:color w:val="auto"/>
          <w:sz w:val="18"/>
          <w:szCs w:val="13"/>
          <w:highlight w:val="none"/>
        </w:rPr>
      </w:pPr>
      <w:r>
        <w:rPr>
          <w:rFonts w:hint="eastAsia" w:ascii="微软雅黑" w:hAnsi="微软雅黑" w:eastAsia="微软雅黑" w:cs="微软雅黑"/>
          <w:color w:val="auto"/>
          <w:sz w:val="18"/>
          <w:szCs w:val="13"/>
          <w:highlight w:val="none"/>
        </w:rPr>
        <w:t xml:space="preserve">       </w:t>
      </w:r>
    </w:p>
    <w:p w14:paraId="1ABAAB3C">
      <w:pPr>
        <w:spacing w:line="360" w:lineRule="auto"/>
        <w:jc w:val="left"/>
        <w:rPr>
          <w:rFonts w:hint="eastAsia" w:ascii="微软雅黑" w:hAnsi="微软雅黑" w:eastAsia="微软雅黑" w:cs="微软雅黑"/>
          <w:color w:val="auto"/>
          <w:spacing w:val="4"/>
          <w:sz w:val="18"/>
          <w:szCs w:val="13"/>
          <w:highlight w:val="none"/>
          <w:lang w:val="en-US" w:eastAsia="zh-CN"/>
        </w:rPr>
      </w:pPr>
      <w:r>
        <w:rPr>
          <w:rFonts w:hint="eastAsia" w:ascii="微软雅黑" w:hAnsi="微软雅黑" w:eastAsia="微软雅黑" w:cs="微软雅黑"/>
          <w:color w:val="auto"/>
          <w:spacing w:val="4"/>
          <w:sz w:val="18"/>
          <w:szCs w:val="13"/>
          <w:highlight w:val="none"/>
        </w:rPr>
        <w:t>致：</w:t>
      </w:r>
      <w:r>
        <w:rPr>
          <w:rFonts w:hint="eastAsia" w:ascii="微软雅黑" w:hAnsi="微软雅黑" w:eastAsia="微软雅黑" w:cs="微软雅黑"/>
          <w:color w:val="auto"/>
          <w:spacing w:val="4"/>
          <w:sz w:val="18"/>
          <w:szCs w:val="13"/>
          <w:highlight w:val="none"/>
          <w:u w:val="single"/>
        </w:rPr>
        <w:t xml:space="preserve"> </w:t>
      </w:r>
      <w:r>
        <w:rPr>
          <w:rFonts w:hint="eastAsia" w:ascii="微软雅黑" w:hAnsi="微软雅黑" w:eastAsia="微软雅黑" w:cs="微软雅黑"/>
          <w:color w:val="auto"/>
          <w:spacing w:val="4"/>
          <w:sz w:val="18"/>
          <w:szCs w:val="13"/>
          <w:highlight w:val="none"/>
          <w:u w:val="single"/>
          <w:lang w:val="en-US" w:eastAsia="zh-CN"/>
        </w:rPr>
        <w:t xml:space="preserve">                         （采购人）</w:t>
      </w:r>
    </w:p>
    <w:p w14:paraId="5E42C108">
      <w:pPr>
        <w:spacing w:line="360" w:lineRule="auto"/>
        <w:ind w:firstLine="360" w:firstLineChars="200"/>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本人</w:t>
      </w:r>
      <w:r>
        <w:rPr>
          <w:rFonts w:hint="eastAsia" w:ascii="微软雅黑" w:hAnsi="微软雅黑" w:eastAsia="微软雅黑" w:cs="微软雅黑"/>
          <w:color w:val="auto"/>
          <w:sz w:val="18"/>
          <w:szCs w:val="13"/>
          <w:highlight w:val="none"/>
          <w:u w:val="single"/>
        </w:rPr>
        <w:t>（姓名）</w:t>
      </w:r>
      <w:r>
        <w:rPr>
          <w:rFonts w:hint="eastAsia" w:ascii="微软雅黑" w:hAnsi="微软雅黑" w:eastAsia="微软雅黑" w:cs="微软雅黑"/>
          <w:color w:val="auto"/>
          <w:sz w:val="18"/>
          <w:szCs w:val="13"/>
          <w:highlight w:val="none"/>
        </w:rPr>
        <w:t>系</w:t>
      </w:r>
      <w:r>
        <w:rPr>
          <w:rFonts w:hint="eastAsia" w:ascii="微软雅黑" w:hAnsi="微软雅黑" w:eastAsia="微软雅黑" w:cs="微软雅黑"/>
          <w:color w:val="auto"/>
          <w:sz w:val="18"/>
          <w:szCs w:val="13"/>
          <w:highlight w:val="none"/>
          <w:u w:val="single"/>
        </w:rPr>
        <w:t>（供应商名称）</w:t>
      </w:r>
      <w:r>
        <w:rPr>
          <w:rFonts w:hint="eastAsia" w:ascii="微软雅黑" w:hAnsi="微软雅黑" w:eastAsia="微软雅黑" w:cs="微软雅黑"/>
          <w:color w:val="auto"/>
          <w:sz w:val="18"/>
          <w:szCs w:val="13"/>
          <w:highlight w:val="none"/>
        </w:rPr>
        <w:t>的法定代表人，现委托</w:t>
      </w:r>
      <w:r>
        <w:rPr>
          <w:rFonts w:hint="eastAsia" w:ascii="微软雅黑" w:hAnsi="微软雅黑" w:eastAsia="微软雅黑" w:cs="微软雅黑"/>
          <w:color w:val="auto"/>
          <w:sz w:val="18"/>
          <w:szCs w:val="13"/>
          <w:highlight w:val="none"/>
          <w:u w:val="single"/>
        </w:rPr>
        <w:t xml:space="preserve">  （姓名）</w:t>
      </w:r>
      <w:r>
        <w:rPr>
          <w:rFonts w:hint="eastAsia" w:ascii="微软雅黑" w:hAnsi="微软雅黑" w:eastAsia="微软雅黑" w:cs="微软雅黑"/>
          <w:color w:val="auto"/>
          <w:sz w:val="18"/>
          <w:szCs w:val="13"/>
          <w:highlight w:val="none"/>
        </w:rPr>
        <w:t>为我方代理人。代理人根据授权，以我方名义签署、澄清、说明、补正、递交、撤回、修改</w:t>
      </w:r>
      <w:r>
        <w:rPr>
          <w:rFonts w:hint="eastAsia" w:ascii="微软雅黑" w:hAnsi="微软雅黑" w:eastAsia="微软雅黑" w:cs="微软雅黑"/>
          <w:color w:val="auto"/>
          <w:sz w:val="18"/>
          <w:szCs w:val="13"/>
          <w:highlight w:val="none"/>
          <w:u w:val="single"/>
        </w:rPr>
        <w:t xml:space="preserve">  （项目名称 ）  </w:t>
      </w:r>
      <w:r>
        <w:rPr>
          <w:rFonts w:hint="eastAsia" w:ascii="微软雅黑" w:hAnsi="微软雅黑" w:eastAsia="微软雅黑" w:cs="微软雅黑"/>
          <w:color w:val="auto"/>
          <w:sz w:val="18"/>
          <w:szCs w:val="13"/>
          <w:highlight w:val="none"/>
        </w:rPr>
        <w:t>磋商响应文件、签订合同和处理有关事宜，其法律后果由我方承担。</w:t>
      </w:r>
    </w:p>
    <w:p w14:paraId="1C4447A4">
      <w:pPr>
        <w:spacing w:line="360" w:lineRule="auto"/>
        <w:ind w:firstLine="360" w:firstLineChars="200"/>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代理人无转委托权。</w:t>
      </w:r>
    </w:p>
    <w:p w14:paraId="6898D149">
      <w:pPr>
        <w:spacing w:line="360" w:lineRule="auto"/>
        <w:ind w:firstLine="360" w:firstLineChars="200"/>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委托期限：自磋商响应文件递交截止之日起90日历天</w:t>
      </w:r>
    </w:p>
    <w:p w14:paraId="5313E892">
      <w:pPr>
        <w:spacing w:line="360" w:lineRule="auto"/>
        <w:ind w:firstLine="360" w:firstLineChars="200"/>
        <w:rPr>
          <w:rFonts w:hint="eastAsia" w:ascii="微软雅黑" w:hAnsi="微软雅黑" w:eastAsia="微软雅黑" w:cs="微软雅黑"/>
          <w:color w:val="auto"/>
          <w:sz w:val="18"/>
          <w:szCs w:val="13"/>
          <w:highlight w:val="none"/>
        </w:rPr>
      </w:pPr>
      <w:bookmarkStart w:id="1" w:name="_Toc214090947"/>
      <w:bookmarkStart w:id="2" w:name="_Toc201637979"/>
      <w:r>
        <w:rPr>
          <w:rFonts w:hint="eastAsia" w:ascii="微软雅黑" w:hAnsi="微软雅黑" w:eastAsia="微软雅黑" w:cs="微软雅黑"/>
          <w:color w:val="auto"/>
          <w:sz w:val="18"/>
          <w:szCs w:val="13"/>
          <w:highlight w:val="none"/>
        </w:rPr>
        <w:t>法定代表人签字或盖章：               被授权人签字或盖章：</w:t>
      </w:r>
      <w:bookmarkEnd w:id="1"/>
      <w:bookmarkEnd w:id="2"/>
    </w:p>
    <w:p w14:paraId="318DC277">
      <w:pPr>
        <w:spacing w:line="360" w:lineRule="auto"/>
        <w:ind w:firstLine="360" w:firstLineChars="200"/>
        <w:rPr>
          <w:rFonts w:hint="eastAsia" w:ascii="微软雅黑" w:hAnsi="微软雅黑" w:eastAsia="微软雅黑" w:cs="微软雅黑"/>
          <w:color w:val="auto"/>
          <w:sz w:val="18"/>
          <w:szCs w:val="13"/>
          <w:highlight w:val="none"/>
        </w:rPr>
      </w:pPr>
      <w:bookmarkStart w:id="3" w:name="_Toc214090948"/>
      <w:bookmarkStart w:id="4" w:name="_Toc201637980"/>
      <w:r>
        <w:rPr>
          <w:rFonts w:hint="eastAsia" w:ascii="微软雅黑" w:hAnsi="微软雅黑" w:eastAsia="微软雅黑" w:cs="微软雅黑"/>
          <w:color w:val="auto"/>
          <w:sz w:val="18"/>
          <w:szCs w:val="13"/>
          <w:highlight w:val="none"/>
        </w:rPr>
        <w:t xml:space="preserve">职          务：                     </w:t>
      </w:r>
      <w:bookmarkEnd w:id="3"/>
      <w:bookmarkEnd w:id="4"/>
      <w:r>
        <w:rPr>
          <w:rFonts w:hint="eastAsia" w:ascii="微软雅黑" w:hAnsi="微软雅黑" w:eastAsia="微软雅黑" w:cs="微软雅黑"/>
          <w:color w:val="auto"/>
          <w:sz w:val="18"/>
          <w:szCs w:val="13"/>
          <w:highlight w:val="none"/>
        </w:rPr>
        <w:t>职          务：</w:t>
      </w:r>
    </w:p>
    <w:p w14:paraId="6E1CE800">
      <w:pPr>
        <w:spacing w:line="360" w:lineRule="auto"/>
        <w:ind w:firstLine="360" w:firstLineChars="200"/>
        <w:rPr>
          <w:rFonts w:hint="eastAsia" w:ascii="微软雅黑" w:hAnsi="微软雅黑" w:eastAsia="微软雅黑" w:cs="微软雅黑"/>
          <w:color w:val="auto"/>
          <w:sz w:val="18"/>
          <w:szCs w:val="13"/>
          <w:highlight w:val="none"/>
        </w:rPr>
      </w:pPr>
      <w:bookmarkStart w:id="5" w:name="_Toc201637981"/>
      <w:bookmarkStart w:id="6" w:name="_Toc214090949"/>
      <w:r>
        <w:rPr>
          <w:rFonts w:hint="eastAsia" w:ascii="微软雅黑" w:hAnsi="微软雅黑" w:eastAsia="微软雅黑" w:cs="微软雅黑"/>
          <w:color w:val="auto"/>
          <w:sz w:val="18"/>
          <w:szCs w:val="13"/>
          <w:highlight w:val="none"/>
        </w:rPr>
        <w:t>身  份  证  号：                     身  份  证  号：</w:t>
      </w:r>
      <w:bookmarkEnd w:id="5"/>
      <w:bookmarkEnd w:id="6"/>
    </w:p>
    <w:p w14:paraId="5384C5C5">
      <w:pPr>
        <w:spacing w:line="360" w:lineRule="auto"/>
        <w:rPr>
          <w:rFonts w:hint="eastAsia" w:ascii="微软雅黑" w:hAnsi="微软雅黑" w:eastAsia="微软雅黑" w:cs="微软雅黑"/>
          <w:color w:val="auto"/>
          <w:sz w:val="18"/>
          <w:szCs w:val="13"/>
          <w:highlight w:val="none"/>
        </w:rPr>
      </w:pPr>
    </w:p>
    <w:p w14:paraId="26CCB50E">
      <w:pPr>
        <w:spacing w:line="360" w:lineRule="auto"/>
        <w:rPr>
          <w:rFonts w:hint="eastAsia" w:ascii="微软雅黑" w:hAnsi="微软雅黑" w:eastAsia="微软雅黑" w:cs="微软雅黑"/>
          <w:color w:val="auto"/>
          <w:sz w:val="18"/>
          <w:szCs w:val="13"/>
          <w:highlight w:val="none"/>
        </w:rPr>
      </w:pPr>
      <w:bookmarkStart w:id="7" w:name="_Toc214090950"/>
      <w:bookmarkStart w:id="8" w:name="_Toc201637982"/>
      <w:r>
        <w:rPr>
          <w:rFonts w:hint="eastAsia" w:ascii="微软雅黑" w:hAnsi="微软雅黑" w:eastAsia="微软雅黑" w:cs="微软雅黑"/>
          <w:color w:val="auto"/>
          <w:sz w:val="18"/>
          <w:szCs w:val="13"/>
          <w:highlight w:val="none"/>
        </w:rPr>
        <w:t>附：法定代表人、被授权人身份证复印件。（二代身份证正、反两面都需复印）</w:t>
      </w:r>
      <w:bookmarkEnd w:id="7"/>
      <w:bookmarkEnd w:id="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4DC31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ign w:val="center"/>
          </w:tcPr>
          <w:p w14:paraId="3795F2F8">
            <w:pPr>
              <w:spacing w:line="360" w:lineRule="auto"/>
              <w:jc w:val="center"/>
              <w:rPr>
                <w:rFonts w:hint="eastAsia" w:ascii="微软雅黑" w:hAnsi="微软雅黑" w:eastAsia="微软雅黑" w:cs="微软雅黑"/>
                <w:color w:val="auto"/>
                <w:sz w:val="18"/>
                <w:szCs w:val="13"/>
                <w:highlight w:val="none"/>
              </w:rPr>
            </w:pPr>
            <w:bookmarkStart w:id="9" w:name="_Toc214090951"/>
            <w:bookmarkStart w:id="10" w:name="_Toc201637983"/>
            <w:r>
              <w:rPr>
                <w:rFonts w:hint="eastAsia" w:ascii="微软雅黑" w:hAnsi="微软雅黑" w:eastAsia="微软雅黑" w:cs="微软雅黑"/>
                <w:color w:val="auto"/>
                <w:sz w:val="18"/>
                <w:szCs w:val="13"/>
                <w:highlight w:val="none"/>
              </w:rPr>
              <w:t>法定代表人身份证复印件</w:t>
            </w:r>
            <w:bookmarkEnd w:id="9"/>
            <w:bookmarkEnd w:id="10"/>
          </w:p>
          <w:p w14:paraId="64875EE0">
            <w:pPr>
              <w:spacing w:line="360" w:lineRule="auto"/>
              <w:jc w:val="center"/>
              <w:rPr>
                <w:rFonts w:hint="eastAsia" w:ascii="微软雅黑" w:hAnsi="微软雅黑" w:eastAsia="微软雅黑" w:cs="微软雅黑"/>
                <w:color w:val="auto"/>
                <w:sz w:val="18"/>
                <w:szCs w:val="13"/>
                <w:highlight w:val="none"/>
              </w:rPr>
            </w:pPr>
            <w:bookmarkStart w:id="11" w:name="_Toc214090952"/>
            <w:bookmarkStart w:id="12" w:name="_Toc201637984"/>
            <w:r>
              <w:rPr>
                <w:rFonts w:hint="eastAsia" w:ascii="微软雅黑" w:hAnsi="微软雅黑" w:eastAsia="微软雅黑" w:cs="微软雅黑"/>
                <w:color w:val="auto"/>
                <w:sz w:val="18"/>
                <w:szCs w:val="13"/>
                <w:highlight w:val="none"/>
              </w:rPr>
              <w:t>（正面）</w:t>
            </w:r>
            <w:bookmarkEnd w:id="11"/>
            <w:bookmarkEnd w:id="12"/>
          </w:p>
        </w:tc>
        <w:tc>
          <w:tcPr>
            <w:tcW w:w="4288" w:type="dxa"/>
            <w:tcBorders>
              <w:top w:val="single" w:color="auto" w:sz="4" w:space="0"/>
              <w:left w:val="single" w:color="auto" w:sz="4" w:space="0"/>
              <w:bottom w:val="single" w:color="auto" w:sz="4" w:space="0"/>
              <w:right w:val="single" w:color="auto" w:sz="4" w:space="0"/>
            </w:tcBorders>
            <w:noWrap/>
            <w:vAlign w:val="center"/>
          </w:tcPr>
          <w:p w14:paraId="491A7073">
            <w:pPr>
              <w:spacing w:line="360" w:lineRule="auto"/>
              <w:jc w:val="center"/>
              <w:rPr>
                <w:rFonts w:hint="eastAsia" w:ascii="微软雅黑" w:hAnsi="微软雅黑" w:eastAsia="微软雅黑" w:cs="微软雅黑"/>
                <w:color w:val="auto"/>
                <w:sz w:val="18"/>
                <w:szCs w:val="13"/>
                <w:highlight w:val="none"/>
              </w:rPr>
            </w:pPr>
            <w:bookmarkStart w:id="13" w:name="_Toc201637985"/>
            <w:bookmarkStart w:id="14" w:name="_Toc214090953"/>
            <w:r>
              <w:rPr>
                <w:rFonts w:hint="eastAsia" w:ascii="微软雅黑" w:hAnsi="微软雅黑" w:eastAsia="微软雅黑" w:cs="微软雅黑"/>
                <w:color w:val="auto"/>
                <w:sz w:val="18"/>
                <w:szCs w:val="13"/>
                <w:highlight w:val="none"/>
              </w:rPr>
              <w:t>被授权人身份证复印件</w:t>
            </w:r>
            <w:bookmarkEnd w:id="13"/>
            <w:bookmarkEnd w:id="14"/>
          </w:p>
          <w:p w14:paraId="0F820753">
            <w:pPr>
              <w:spacing w:line="360" w:lineRule="auto"/>
              <w:jc w:val="center"/>
              <w:rPr>
                <w:rFonts w:hint="eastAsia" w:ascii="微软雅黑" w:hAnsi="微软雅黑" w:eastAsia="微软雅黑" w:cs="微软雅黑"/>
                <w:color w:val="auto"/>
                <w:sz w:val="18"/>
                <w:szCs w:val="13"/>
                <w:highlight w:val="none"/>
              </w:rPr>
            </w:pPr>
            <w:bookmarkStart w:id="15" w:name="_Toc201637986"/>
            <w:bookmarkStart w:id="16" w:name="_Toc214090954"/>
            <w:r>
              <w:rPr>
                <w:rFonts w:hint="eastAsia" w:ascii="微软雅黑" w:hAnsi="微软雅黑" w:eastAsia="微软雅黑" w:cs="微软雅黑"/>
                <w:color w:val="auto"/>
                <w:sz w:val="18"/>
                <w:szCs w:val="13"/>
                <w:highlight w:val="none"/>
              </w:rPr>
              <w:t>（正面）</w:t>
            </w:r>
            <w:bookmarkEnd w:id="15"/>
            <w:bookmarkEnd w:id="16"/>
          </w:p>
        </w:tc>
      </w:tr>
      <w:tr w14:paraId="461B7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ign w:val="center"/>
          </w:tcPr>
          <w:p w14:paraId="6DA07931">
            <w:pPr>
              <w:spacing w:line="360" w:lineRule="auto"/>
              <w:jc w:val="center"/>
              <w:rPr>
                <w:rFonts w:hint="eastAsia" w:ascii="微软雅黑" w:hAnsi="微软雅黑" w:eastAsia="微软雅黑" w:cs="微软雅黑"/>
                <w:color w:val="auto"/>
                <w:sz w:val="18"/>
                <w:szCs w:val="13"/>
                <w:highlight w:val="none"/>
              </w:rPr>
            </w:pPr>
            <w:bookmarkStart w:id="17" w:name="_Toc201637987"/>
            <w:bookmarkStart w:id="18" w:name="_Toc214090955"/>
            <w:r>
              <w:rPr>
                <w:rFonts w:hint="eastAsia" w:ascii="微软雅黑" w:hAnsi="微软雅黑" w:eastAsia="微软雅黑" w:cs="微软雅黑"/>
                <w:color w:val="auto"/>
                <w:sz w:val="18"/>
                <w:szCs w:val="13"/>
                <w:highlight w:val="none"/>
              </w:rPr>
              <w:t>法定代表人身份证复印件</w:t>
            </w:r>
            <w:bookmarkEnd w:id="17"/>
            <w:bookmarkEnd w:id="18"/>
          </w:p>
          <w:p w14:paraId="49B1FF32">
            <w:pPr>
              <w:spacing w:line="360" w:lineRule="auto"/>
              <w:jc w:val="center"/>
              <w:rPr>
                <w:rFonts w:hint="eastAsia" w:ascii="微软雅黑" w:hAnsi="微软雅黑" w:eastAsia="微软雅黑" w:cs="微软雅黑"/>
                <w:color w:val="auto"/>
                <w:sz w:val="18"/>
                <w:szCs w:val="13"/>
                <w:highlight w:val="none"/>
              </w:rPr>
            </w:pPr>
            <w:bookmarkStart w:id="19" w:name="_Toc201637988"/>
            <w:bookmarkStart w:id="20" w:name="_Toc214090956"/>
            <w:r>
              <w:rPr>
                <w:rFonts w:hint="eastAsia" w:ascii="微软雅黑" w:hAnsi="微软雅黑" w:eastAsia="微软雅黑" w:cs="微软雅黑"/>
                <w:color w:val="auto"/>
                <w:sz w:val="18"/>
                <w:szCs w:val="13"/>
                <w:highlight w:val="none"/>
              </w:rPr>
              <w:t>（反面）</w:t>
            </w:r>
            <w:bookmarkEnd w:id="19"/>
            <w:bookmarkEnd w:id="20"/>
          </w:p>
        </w:tc>
        <w:tc>
          <w:tcPr>
            <w:tcW w:w="4288" w:type="dxa"/>
            <w:tcBorders>
              <w:top w:val="single" w:color="auto" w:sz="4" w:space="0"/>
              <w:left w:val="single" w:color="auto" w:sz="4" w:space="0"/>
              <w:bottom w:val="single" w:color="auto" w:sz="4" w:space="0"/>
              <w:right w:val="single" w:color="auto" w:sz="4" w:space="0"/>
            </w:tcBorders>
            <w:noWrap/>
            <w:vAlign w:val="center"/>
          </w:tcPr>
          <w:p w14:paraId="16684893">
            <w:pPr>
              <w:spacing w:line="360" w:lineRule="auto"/>
              <w:jc w:val="center"/>
              <w:rPr>
                <w:rFonts w:hint="eastAsia" w:ascii="微软雅黑" w:hAnsi="微软雅黑" w:eastAsia="微软雅黑" w:cs="微软雅黑"/>
                <w:color w:val="auto"/>
                <w:sz w:val="18"/>
                <w:szCs w:val="13"/>
                <w:highlight w:val="none"/>
              </w:rPr>
            </w:pPr>
            <w:bookmarkStart w:id="21" w:name="_Toc214090957"/>
            <w:bookmarkStart w:id="22" w:name="_Toc201637989"/>
            <w:r>
              <w:rPr>
                <w:rFonts w:hint="eastAsia" w:ascii="微软雅黑" w:hAnsi="微软雅黑" w:eastAsia="微软雅黑" w:cs="微软雅黑"/>
                <w:color w:val="auto"/>
                <w:sz w:val="18"/>
                <w:szCs w:val="13"/>
                <w:highlight w:val="none"/>
              </w:rPr>
              <w:t>被授权人身份证复印件</w:t>
            </w:r>
            <w:bookmarkEnd w:id="21"/>
            <w:bookmarkEnd w:id="22"/>
          </w:p>
          <w:p w14:paraId="43B61B39">
            <w:pPr>
              <w:spacing w:line="360" w:lineRule="auto"/>
              <w:jc w:val="center"/>
              <w:rPr>
                <w:rFonts w:hint="eastAsia" w:ascii="微软雅黑" w:hAnsi="微软雅黑" w:eastAsia="微软雅黑" w:cs="微软雅黑"/>
                <w:color w:val="auto"/>
                <w:sz w:val="18"/>
                <w:szCs w:val="13"/>
                <w:highlight w:val="none"/>
              </w:rPr>
            </w:pPr>
            <w:bookmarkStart w:id="23" w:name="_Toc214090958"/>
            <w:bookmarkStart w:id="24" w:name="_Toc201637990"/>
            <w:r>
              <w:rPr>
                <w:rFonts w:hint="eastAsia" w:ascii="微软雅黑" w:hAnsi="微软雅黑" w:eastAsia="微软雅黑" w:cs="微软雅黑"/>
                <w:color w:val="auto"/>
                <w:sz w:val="18"/>
                <w:szCs w:val="13"/>
                <w:highlight w:val="none"/>
              </w:rPr>
              <w:t>（反面）</w:t>
            </w:r>
            <w:bookmarkEnd w:id="23"/>
            <w:bookmarkEnd w:id="24"/>
          </w:p>
        </w:tc>
      </w:tr>
    </w:tbl>
    <w:p w14:paraId="1BF8E823">
      <w:pPr>
        <w:spacing w:beforeLines="50" w:line="440" w:lineRule="exact"/>
        <w:ind w:right="480"/>
        <w:jc w:val="center"/>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 xml:space="preserve">                                </w:t>
      </w:r>
    </w:p>
    <w:p w14:paraId="0996E1BC">
      <w:pPr>
        <w:spacing w:beforeLines="50" w:line="440" w:lineRule="exact"/>
        <w:ind w:right="480"/>
        <w:jc w:val="center"/>
        <w:rPr>
          <w:rFonts w:hint="eastAsia" w:ascii="微软雅黑" w:hAnsi="微软雅黑" w:eastAsia="微软雅黑" w:cs="微软雅黑"/>
          <w:color w:val="auto"/>
          <w:sz w:val="18"/>
          <w:szCs w:val="13"/>
          <w:highlight w:val="none"/>
          <w:u w:val="single"/>
        </w:rPr>
      </w:pPr>
      <w:r>
        <w:rPr>
          <w:rFonts w:hint="eastAsia" w:ascii="微软雅黑" w:hAnsi="微软雅黑" w:eastAsia="微软雅黑" w:cs="微软雅黑"/>
          <w:color w:val="auto"/>
          <w:sz w:val="18"/>
          <w:szCs w:val="13"/>
          <w:highlight w:val="none"/>
        </w:rPr>
        <w:t xml:space="preserve">                             投标供应商名称：</w:t>
      </w:r>
      <w:r>
        <w:rPr>
          <w:rFonts w:hint="eastAsia" w:ascii="微软雅黑" w:hAnsi="微软雅黑" w:eastAsia="微软雅黑" w:cs="微软雅黑"/>
          <w:color w:val="auto"/>
          <w:sz w:val="18"/>
          <w:szCs w:val="13"/>
          <w:highlight w:val="none"/>
          <w:u w:val="single"/>
        </w:rPr>
        <w:t xml:space="preserve">      （加盖单位公章）</w:t>
      </w:r>
    </w:p>
    <w:p w14:paraId="0746D0C0">
      <w:pPr>
        <w:spacing w:line="440" w:lineRule="exact"/>
        <w:ind w:right="480"/>
        <w:jc w:val="both"/>
        <w:rPr>
          <w:rFonts w:hint="eastAsia" w:ascii="微软雅黑" w:hAnsi="微软雅黑" w:eastAsia="微软雅黑" w:cs="微软雅黑"/>
          <w:color w:val="auto"/>
          <w:sz w:val="18"/>
          <w:szCs w:val="13"/>
          <w:highlight w:val="none"/>
        </w:rPr>
      </w:pPr>
    </w:p>
    <w:p w14:paraId="2BDCAA6B">
      <w:pPr>
        <w:spacing w:line="440" w:lineRule="exact"/>
        <w:ind w:right="480"/>
        <w:jc w:val="center"/>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 xml:space="preserve">                            日     期：    年    月     日</w:t>
      </w:r>
    </w:p>
    <w:p w14:paraId="7C0827A5">
      <w:pPr>
        <w:jc w:val="both"/>
        <w:rPr>
          <w:rFonts w:hint="eastAsia" w:ascii="微软雅黑" w:hAnsi="微软雅黑" w:eastAsia="微软雅黑" w:cs="微软雅黑"/>
          <w:b/>
          <w:bCs/>
          <w:color w:val="auto"/>
          <w:sz w:val="18"/>
          <w:szCs w:val="18"/>
          <w:highlight w:val="none"/>
          <w:lang w:val="en-US" w:eastAsia="zh-CN"/>
        </w:rPr>
      </w:pPr>
    </w:p>
    <w:p w14:paraId="48ACFC23">
      <w:pPr>
        <w:jc w:val="both"/>
        <w:rPr>
          <w:rFonts w:hint="eastAsia" w:ascii="微软雅黑" w:hAnsi="微软雅黑" w:eastAsia="微软雅黑" w:cs="微软雅黑"/>
          <w:b/>
          <w:bCs/>
          <w:color w:val="auto"/>
          <w:sz w:val="18"/>
          <w:szCs w:val="18"/>
          <w:highlight w:val="none"/>
          <w:lang w:eastAsia="zh-CN"/>
        </w:rPr>
      </w:pPr>
      <w:r>
        <w:rPr>
          <w:rFonts w:hint="eastAsia" w:ascii="微软雅黑" w:hAnsi="微软雅黑" w:eastAsia="微软雅黑" w:cs="微软雅黑"/>
          <w:b/>
          <w:bCs/>
          <w:color w:val="auto"/>
          <w:sz w:val="18"/>
          <w:szCs w:val="18"/>
          <w:highlight w:val="none"/>
          <w:lang w:val="en-US" w:eastAsia="zh-CN"/>
        </w:rPr>
        <w:t>附件3：供应商关联关系（格式）</w:t>
      </w:r>
      <w:r>
        <w:rPr>
          <w:rFonts w:hint="eastAsia" w:ascii="微软雅黑" w:hAnsi="微软雅黑" w:eastAsia="微软雅黑" w:cs="微软雅黑"/>
          <w:b/>
          <w:bCs/>
          <w:color w:val="auto"/>
          <w:sz w:val="18"/>
          <w:szCs w:val="18"/>
          <w:highlight w:val="none"/>
          <w:lang w:eastAsia="zh-CN"/>
        </w:rPr>
        <w:br w:type="textWrapping"/>
      </w:r>
    </w:p>
    <w:p w14:paraId="38CF66F7">
      <w:pPr>
        <w:jc w:val="center"/>
        <w:rPr>
          <w:rFonts w:hint="eastAsia" w:ascii="微软雅黑" w:hAnsi="微软雅黑" w:eastAsia="微软雅黑" w:cs="微软雅黑"/>
          <w:b/>
          <w:bCs/>
          <w:color w:val="auto"/>
          <w:sz w:val="18"/>
          <w:szCs w:val="18"/>
          <w:highlight w:val="none"/>
        </w:rPr>
      </w:pPr>
      <w:r>
        <w:rPr>
          <w:rFonts w:hint="eastAsia" w:ascii="微软雅黑" w:hAnsi="微软雅黑" w:eastAsia="微软雅黑" w:cs="微软雅黑"/>
          <w:b/>
          <w:bCs/>
          <w:color w:val="auto"/>
          <w:sz w:val="18"/>
          <w:szCs w:val="18"/>
          <w:highlight w:val="none"/>
          <w:lang w:eastAsia="zh-CN"/>
        </w:rPr>
        <w:br w:type="textWrapping"/>
      </w:r>
      <w:r>
        <w:rPr>
          <w:rFonts w:hint="eastAsia" w:ascii="微软雅黑" w:hAnsi="微软雅黑" w:eastAsia="微软雅黑" w:cs="微软雅黑"/>
          <w:b/>
          <w:bCs/>
          <w:color w:val="auto"/>
          <w:sz w:val="18"/>
          <w:szCs w:val="18"/>
          <w:highlight w:val="none"/>
          <w:lang w:eastAsia="zh-CN"/>
        </w:rPr>
        <w:t>供应商</w:t>
      </w:r>
      <w:r>
        <w:rPr>
          <w:rFonts w:hint="eastAsia" w:ascii="微软雅黑" w:hAnsi="微软雅黑" w:eastAsia="微软雅黑" w:cs="微软雅黑"/>
          <w:b/>
          <w:bCs/>
          <w:color w:val="auto"/>
          <w:sz w:val="18"/>
          <w:szCs w:val="18"/>
          <w:highlight w:val="none"/>
        </w:rPr>
        <w:t>关联关系</w:t>
      </w:r>
    </w:p>
    <w:p w14:paraId="6E408DE5">
      <w:pPr>
        <w:spacing w:line="560" w:lineRule="exact"/>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1、</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单位负责人在其他单位任职情况：</w:t>
      </w:r>
    </w:p>
    <w:p w14:paraId="1FA1D016">
      <w:pPr>
        <w:spacing w:line="560" w:lineRule="exact"/>
        <w:ind w:firstLine="360" w:firstLineChars="2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kern w:val="0"/>
          <w:sz w:val="18"/>
          <w:szCs w:val="18"/>
          <w:highlight w:val="none"/>
          <w:u w:val="single"/>
        </w:rPr>
        <w:t xml:space="preserve">                </w:t>
      </w:r>
    </w:p>
    <w:p w14:paraId="1D1A1B82">
      <w:pPr>
        <w:spacing w:line="560" w:lineRule="exact"/>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2、</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控股关系说明</w:t>
      </w:r>
    </w:p>
    <w:p w14:paraId="4E9D1A74">
      <w:pPr>
        <w:spacing w:line="560" w:lineRule="exact"/>
        <w:ind w:firstLine="180" w:firstLineChars="1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（1）</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下属控股单位：</w:t>
      </w:r>
      <w:r>
        <w:rPr>
          <w:rFonts w:hint="eastAsia" w:ascii="微软雅黑" w:hAnsi="微软雅黑" w:eastAsia="微软雅黑" w:cs="微软雅黑"/>
          <w:color w:val="auto"/>
          <w:kern w:val="0"/>
          <w:sz w:val="18"/>
          <w:szCs w:val="18"/>
          <w:highlight w:val="none"/>
          <w:u w:val="single"/>
        </w:rPr>
        <w:t xml:space="preserve">                </w:t>
      </w:r>
    </w:p>
    <w:p w14:paraId="695DB804">
      <w:pPr>
        <w:spacing w:line="560" w:lineRule="exact"/>
        <w:ind w:firstLine="180" w:firstLineChars="1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（2）</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上属被控股单位：</w:t>
      </w:r>
      <w:r>
        <w:rPr>
          <w:rFonts w:hint="eastAsia" w:ascii="微软雅黑" w:hAnsi="微软雅黑" w:eastAsia="微软雅黑" w:cs="微软雅黑"/>
          <w:color w:val="auto"/>
          <w:kern w:val="0"/>
          <w:sz w:val="18"/>
          <w:szCs w:val="18"/>
          <w:highlight w:val="none"/>
          <w:u w:val="single"/>
        </w:rPr>
        <w:t xml:space="preserve">                </w:t>
      </w:r>
    </w:p>
    <w:p w14:paraId="1F61950E">
      <w:pPr>
        <w:spacing w:line="560" w:lineRule="exact"/>
        <w:ind w:firstLine="360" w:firstLineChars="200"/>
        <w:rPr>
          <w:rFonts w:hint="eastAsia" w:ascii="微软雅黑" w:hAnsi="微软雅黑" w:eastAsia="微软雅黑" w:cs="微软雅黑"/>
          <w:color w:val="auto"/>
          <w:sz w:val="18"/>
          <w:szCs w:val="18"/>
          <w:highlight w:val="none"/>
        </w:rPr>
      </w:pPr>
    </w:p>
    <w:p w14:paraId="4DD9AFE9">
      <w:pPr>
        <w:spacing w:line="560" w:lineRule="exact"/>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3、</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管理关系说明</w:t>
      </w:r>
    </w:p>
    <w:p w14:paraId="46CBE42D">
      <w:pPr>
        <w:spacing w:line="560" w:lineRule="exact"/>
        <w:ind w:firstLine="180" w:firstLineChars="1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（1）</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下属管理单位：</w:t>
      </w:r>
      <w:r>
        <w:rPr>
          <w:rFonts w:hint="eastAsia" w:ascii="微软雅黑" w:hAnsi="微软雅黑" w:eastAsia="微软雅黑" w:cs="微软雅黑"/>
          <w:color w:val="auto"/>
          <w:kern w:val="0"/>
          <w:sz w:val="18"/>
          <w:szCs w:val="18"/>
          <w:highlight w:val="none"/>
          <w:u w:val="single"/>
        </w:rPr>
        <w:t xml:space="preserve">                </w:t>
      </w:r>
    </w:p>
    <w:p w14:paraId="4E636827">
      <w:pPr>
        <w:spacing w:line="560" w:lineRule="exact"/>
        <w:ind w:firstLine="360" w:firstLineChars="2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管理职责（行政、人事等）：</w:t>
      </w:r>
      <w:r>
        <w:rPr>
          <w:rFonts w:hint="eastAsia" w:ascii="微软雅黑" w:hAnsi="微软雅黑" w:eastAsia="微软雅黑" w:cs="微软雅黑"/>
          <w:color w:val="auto"/>
          <w:kern w:val="0"/>
          <w:sz w:val="18"/>
          <w:szCs w:val="18"/>
          <w:highlight w:val="none"/>
          <w:u w:val="single"/>
        </w:rPr>
        <w:t xml:space="preserve">                </w:t>
      </w:r>
    </w:p>
    <w:p w14:paraId="2FB2DC13">
      <w:pPr>
        <w:spacing w:line="560" w:lineRule="exact"/>
        <w:ind w:firstLine="180" w:firstLineChars="1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（2）</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上属被管理单位：</w:t>
      </w:r>
      <w:r>
        <w:rPr>
          <w:rFonts w:hint="eastAsia" w:ascii="微软雅黑" w:hAnsi="微软雅黑" w:eastAsia="微软雅黑" w:cs="微软雅黑"/>
          <w:color w:val="auto"/>
          <w:kern w:val="0"/>
          <w:sz w:val="18"/>
          <w:szCs w:val="18"/>
          <w:highlight w:val="none"/>
          <w:u w:val="single"/>
        </w:rPr>
        <w:t xml:space="preserve">                </w:t>
      </w:r>
    </w:p>
    <w:p w14:paraId="206BBC2E">
      <w:pPr>
        <w:spacing w:line="560" w:lineRule="exact"/>
        <w:ind w:firstLine="360" w:firstLineChars="2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管理职责（行政、人事等）：</w:t>
      </w:r>
      <w:r>
        <w:rPr>
          <w:rFonts w:hint="eastAsia" w:ascii="微软雅黑" w:hAnsi="微软雅黑" w:eastAsia="微软雅黑" w:cs="微软雅黑"/>
          <w:color w:val="auto"/>
          <w:kern w:val="0"/>
          <w:sz w:val="18"/>
          <w:szCs w:val="18"/>
          <w:highlight w:val="none"/>
          <w:u w:val="single"/>
        </w:rPr>
        <w:t xml:space="preserve">                </w:t>
      </w:r>
    </w:p>
    <w:p w14:paraId="563A071E">
      <w:pPr>
        <w:widowControl/>
        <w:spacing w:line="600" w:lineRule="auto"/>
        <w:rPr>
          <w:rFonts w:hint="eastAsia" w:ascii="微软雅黑" w:hAnsi="微软雅黑" w:eastAsia="微软雅黑" w:cs="微软雅黑"/>
          <w:color w:val="auto"/>
          <w:kern w:val="0"/>
          <w:sz w:val="18"/>
          <w:szCs w:val="18"/>
          <w:highlight w:val="none"/>
        </w:rPr>
      </w:pPr>
    </w:p>
    <w:p w14:paraId="04F97C2F">
      <w:pPr>
        <w:widowControl/>
        <w:spacing w:line="600" w:lineRule="auto"/>
        <w:rPr>
          <w:rFonts w:hint="eastAsia" w:ascii="微软雅黑" w:hAnsi="微软雅黑" w:eastAsia="微软雅黑" w:cs="微软雅黑"/>
          <w:color w:val="auto"/>
          <w:kern w:val="0"/>
          <w:sz w:val="18"/>
          <w:szCs w:val="18"/>
          <w:highlight w:val="none"/>
        </w:rPr>
      </w:pPr>
      <w:r>
        <w:rPr>
          <w:rFonts w:hint="eastAsia" w:ascii="微软雅黑" w:hAnsi="微软雅黑" w:eastAsia="微软雅黑" w:cs="微软雅黑"/>
          <w:color w:val="auto"/>
          <w:kern w:val="0"/>
          <w:sz w:val="18"/>
          <w:szCs w:val="18"/>
          <w:highlight w:val="none"/>
        </w:rPr>
        <w:t>投标供应商名称：</w:t>
      </w:r>
      <w:r>
        <w:rPr>
          <w:rFonts w:hint="eastAsia" w:ascii="微软雅黑" w:hAnsi="微软雅黑" w:eastAsia="微软雅黑" w:cs="微软雅黑"/>
          <w:color w:val="auto"/>
          <w:kern w:val="0"/>
          <w:sz w:val="18"/>
          <w:szCs w:val="18"/>
          <w:highlight w:val="none"/>
          <w:u w:val="single"/>
        </w:rPr>
        <w:t xml:space="preserve">                </w:t>
      </w:r>
      <w:r>
        <w:rPr>
          <w:rFonts w:hint="eastAsia" w:ascii="微软雅黑" w:hAnsi="微软雅黑" w:eastAsia="微软雅黑" w:cs="微软雅黑"/>
          <w:color w:val="auto"/>
          <w:kern w:val="0"/>
          <w:sz w:val="18"/>
          <w:szCs w:val="18"/>
          <w:highlight w:val="none"/>
        </w:rPr>
        <w:t xml:space="preserve">（加盖单位公章） </w:t>
      </w:r>
    </w:p>
    <w:p w14:paraId="066E3978">
      <w:pPr>
        <w:widowControl/>
        <w:spacing w:line="600" w:lineRule="auto"/>
        <w:rPr>
          <w:rFonts w:hint="eastAsia" w:ascii="微软雅黑" w:hAnsi="微软雅黑" w:eastAsia="微软雅黑" w:cs="微软雅黑"/>
          <w:color w:val="auto"/>
          <w:kern w:val="0"/>
          <w:sz w:val="18"/>
          <w:szCs w:val="18"/>
          <w:highlight w:val="none"/>
        </w:rPr>
      </w:pPr>
      <w:r>
        <w:rPr>
          <w:rFonts w:hint="eastAsia" w:ascii="微软雅黑" w:hAnsi="微软雅黑" w:eastAsia="微软雅黑" w:cs="微软雅黑"/>
          <w:color w:val="auto"/>
          <w:kern w:val="0"/>
          <w:sz w:val="18"/>
          <w:szCs w:val="18"/>
          <w:highlight w:val="none"/>
        </w:rPr>
        <w:t>法定代表人或其授权委托代理人：</w:t>
      </w:r>
      <w:r>
        <w:rPr>
          <w:rFonts w:hint="eastAsia" w:ascii="微软雅黑" w:hAnsi="微软雅黑" w:eastAsia="微软雅黑" w:cs="微软雅黑"/>
          <w:color w:val="auto"/>
          <w:kern w:val="0"/>
          <w:sz w:val="18"/>
          <w:szCs w:val="18"/>
          <w:highlight w:val="none"/>
          <w:u w:val="single"/>
        </w:rPr>
        <w:t xml:space="preserve">               </w:t>
      </w:r>
      <w:r>
        <w:rPr>
          <w:rFonts w:hint="eastAsia" w:ascii="微软雅黑" w:hAnsi="微软雅黑" w:eastAsia="微软雅黑" w:cs="微软雅黑"/>
          <w:color w:val="auto"/>
          <w:kern w:val="0"/>
          <w:sz w:val="18"/>
          <w:szCs w:val="18"/>
          <w:highlight w:val="none"/>
        </w:rPr>
        <w:t>(签字或盖章)</w:t>
      </w:r>
    </w:p>
    <w:p w14:paraId="139DD7E4">
      <w:pPr>
        <w:widowControl/>
        <w:tabs>
          <w:tab w:val="left" w:pos="0"/>
          <w:tab w:val="left" w:pos="5840"/>
        </w:tabs>
        <w:autoSpaceDE w:val="0"/>
        <w:autoSpaceDN w:val="0"/>
        <w:adjustRightInd w:val="0"/>
        <w:spacing w:line="360" w:lineRule="auto"/>
        <w:ind w:right="-20"/>
        <w:jc w:val="left"/>
        <w:rPr>
          <w:rFonts w:hint="eastAsia" w:ascii="微软雅黑" w:hAnsi="微软雅黑" w:eastAsia="微软雅黑" w:cs="微软雅黑"/>
          <w:color w:val="auto"/>
          <w:spacing w:val="4"/>
          <w:sz w:val="18"/>
          <w:szCs w:val="18"/>
          <w:highlight w:val="none"/>
        </w:rPr>
      </w:pPr>
      <w:r>
        <w:rPr>
          <w:rFonts w:hint="eastAsia" w:ascii="微软雅黑" w:hAnsi="微软雅黑" w:eastAsia="微软雅黑" w:cs="微软雅黑"/>
          <w:color w:val="auto"/>
          <w:kern w:val="0"/>
          <w:sz w:val="18"/>
          <w:szCs w:val="18"/>
          <w:highlight w:val="none"/>
        </w:rPr>
        <w:t>时间：</w:t>
      </w:r>
      <w:r>
        <w:rPr>
          <w:rFonts w:hint="eastAsia" w:ascii="微软雅黑" w:hAnsi="微软雅黑" w:eastAsia="微软雅黑" w:cs="微软雅黑"/>
          <w:color w:val="auto"/>
          <w:spacing w:val="4"/>
          <w:sz w:val="18"/>
          <w:szCs w:val="18"/>
          <w:highlight w:val="none"/>
          <w:u w:val="single"/>
        </w:rPr>
        <w:t xml:space="preserve">     </w:t>
      </w:r>
      <w:r>
        <w:rPr>
          <w:rFonts w:hint="eastAsia" w:ascii="微软雅黑" w:hAnsi="微软雅黑" w:eastAsia="微软雅黑" w:cs="微软雅黑"/>
          <w:color w:val="auto"/>
          <w:spacing w:val="4"/>
          <w:sz w:val="18"/>
          <w:szCs w:val="18"/>
          <w:highlight w:val="none"/>
        </w:rPr>
        <w:t>年</w:t>
      </w:r>
      <w:r>
        <w:rPr>
          <w:rFonts w:hint="eastAsia" w:ascii="微软雅黑" w:hAnsi="微软雅黑" w:eastAsia="微软雅黑" w:cs="微软雅黑"/>
          <w:color w:val="auto"/>
          <w:spacing w:val="4"/>
          <w:sz w:val="18"/>
          <w:szCs w:val="18"/>
          <w:highlight w:val="none"/>
          <w:u w:val="single"/>
        </w:rPr>
        <w:t xml:space="preserve">     </w:t>
      </w:r>
      <w:r>
        <w:rPr>
          <w:rFonts w:hint="eastAsia" w:ascii="微软雅黑" w:hAnsi="微软雅黑" w:eastAsia="微软雅黑" w:cs="微软雅黑"/>
          <w:color w:val="auto"/>
          <w:spacing w:val="4"/>
          <w:sz w:val="18"/>
          <w:szCs w:val="18"/>
          <w:highlight w:val="none"/>
        </w:rPr>
        <w:t>月</w:t>
      </w:r>
      <w:r>
        <w:rPr>
          <w:rFonts w:hint="eastAsia" w:ascii="微软雅黑" w:hAnsi="微软雅黑" w:eastAsia="微软雅黑" w:cs="微软雅黑"/>
          <w:color w:val="auto"/>
          <w:spacing w:val="4"/>
          <w:sz w:val="18"/>
          <w:szCs w:val="18"/>
          <w:highlight w:val="none"/>
          <w:u w:val="single"/>
        </w:rPr>
        <w:t xml:space="preserve">     </w:t>
      </w:r>
      <w:r>
        <w:rPr>
          <w:rFonts w:hint="eastAsia" w:ascii="微软雅黑" w:hAnsi="微软雅黑" w:eastAsia="微软雅黑" w:cs="微软雅黑"/>
          <w:color w:val="auto"/>
          <w:spacing w:val="4"/>
          <w:sz w:val="18"/>
          <w:szCs w:val="18"/>
          <w:highlight w:val="none"/>
        </w:rPr>
        <w:t>日</w:t>
      </w:r>
    </w:p>
    <w:p w14:paraId="709E926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959AE">
    <w:pPr>
      <w:tabs>
        <w:tab w:val="left" w:pos="4576"/>
      </w:tabs>
      <w:spacing w:line="230" w:lineRule="auto"/>
      <w:rPr>
        <w:rFonts w:ascii="宋体" w:hAnsi="宋体" w:eastAsia="宋体" w:cs="宋体"/>
        <w:sz w:val="17"/>
        <w:szCs w:val="17"/>
      </w:rPr>
    </w:pPr>
    <w:r>
      <w:rPr>
        <w:rFonts w:hint="eastAsia" w:ascii="宋体" w:hAnsi="宋体" w:eastAsia="宋体" w:cs="宋体"/>
        <w:sz w:val="17"/>
        <w:szCs w:val="17"/>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911D1F"/>
    <w:rsid w:val="2BFD4295"/>
    <w:rsid w:val="53AF423D"/>
    <w:rsid w:val="6D1969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微软雅黑"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微软雅黑" w:cs="Arial"/>
      <w:b/>
      <w:snapToGrid w:val="0"/>
      <w:color w:val="000000"/>
      <w:kern w:val="44"/>
      <w:sz w:val="32"/>
      <w:szCs w:val="21"/>
      <w:lang w:eastAsia="en-US"/>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ody Text"/>
    <w:next w:val="1"/>
    <w:qFormat/>
    <w:uiPriority w:val="0"/>
    <w:pPr>
      <w:widowControl w:val="0"/>
      <w:jc w:val="both"/>
    </w:pPr>
    <w:rPr>
      <w:rFonts w:ascii="Calibri" w:hAnsi="Calibri" w:eastAsia="宋体" w:cs="Times New Roman"/>
      <w:color w:val="993300"/>
      <w:kern w:val="2"/>
      <w:sz w:val="24"/>
      <w:lang w:val="en-US" w:eastAsia="zh-CN" w:bidi="ar-SA"/>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1544</Words>
  <Characters>1587</Characters>
  <Lines>0</Lines>
  <Paragraphs>0</Paragraphs>
  <TotalTime>4</TotalTime>
  <ScaleCrop>false</ScaleCrop>
  <LinksUpToDate>false</LinksUpToDate>
  <CharactersWithSpaces>2271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2024-10-30T02:01:00Z</dcterms:created>
  <dc:creator>ZTB</dc:creator>
  <cp:lastModifiedBy>什么糖</cp:lastModifiedBy>
  <dcterms:modified xsi:type="dcterms:W3CDTF">2025-05-06T03:19:45Z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410F7561AD1948A7B9CC8270E79138DC_13</vt:lpwstr>
  </property>
  <property fmtid="{D5CDD505-2E9C-101B-9397-08002B2CF9AE}" pid="4" name="KSOTemplateDocerSaveRecord">
    <vt:lpwstr>eyJoZGlkIjoiZTcyNDYxZWYwOGMxN2E3OTJmMGNlYzYzNDM1ODAyYWYiLCJ1c2VySWQiOiI2MjQzMzA2NDUifQ==</vt:lpwstr>
  </property>
</Properties>
</file>