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7910C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资格证明文件</w:t>
      </w:r>
    </w:p>
    <w:p w14:paraId="63F402C4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1、基本资格条件：符合《中华人民共和国政府采购法》第二十二条的规定；</w:t>
      </w:r>
    </w:p>
    <w:p w14:paraId="47E31FD6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1-1、供应商合法注册的法人或其他组织的营业执照等证明文件，自然人的身份证明；</w:t>
      </w:r>
    </w:p>
    <w:p w14:paraId="44C187A7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1-2、具有良好的商业信誉和健全的财务会计制度（提供会计师事务所出具的2023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或2024年</w:t>
      </w:r>
      <w:r>
        <w:rPr>
          <w:rFonts w:hint="eastAsia" w:ascii="仿宋_GB2312" w:hAnsi="宋体" w:eastAsia="仿宋_GB2312"/>
          <w:sz w:val="28"/>
          <w:szCs w:val="28"/>
        </w:rPr>
        <w:t>度审计报告（须赋验证码），或递交响应文件截止之日前六个月内银行开具的资信证明，或信用担保机构出具的担保函（以上三种形式的资料提供任何一种即可））；</w:t>
      </w:r>
    </w:p>
    <w:p w14:paraId="379E5F03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1-3、具备履行合同所必需的设备和专业技术能力的证明材料或承诺书；</w:t>
      </w:r>
    </w:p>
    <w:p w14:paraId="209BEE5D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1-4、有依法缴纳税收和社会保障资金的良好记录相关证明材料；</w:t>
      </w:r>
    </w:p>
    <w:p w14:paraId="5B04A90E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1-5、参加政府采购活动前三年内，在经营活动中没有重大违法记录的书面声明；</w:t>
      </w:r>
    </w:p>
    <w:p w14:paraId="44EFC292">
      <w:pPr>
        <w:widowControl/>
        <w:snapToGrid w:val="0"/>
        <w:spacing w:line="360" w:lineRule="auto"/>
        <w:ind w:firstLine="480"/>
        <w:jc w:val="left"/>
        <w:rPr>
          <w:rFonts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2、落实政府采购政策需满足的资格要求：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无，不属于专门面向中小企业采购的项目，落实陕西省财政厅关于印发《陕西省中小企业政府采购信用融资办法》（陕财办采〔2018〕23号）等内容。</w:t>
      </w:r>
    </w:p>
    <w:p w14:paraId="7139727F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3、特定资格条件：</w:t>
      </w:r>
    </w:p>
    <w:p w14:paraId="1E407618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供应商应授权合法的人员参加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协商</w:t>
      </w:r>
      <w:r>
        <w:rPr>
          <w:rFonts w:hint="eastAsia" w:ascii="仿宋_GB2312" w:hAnsi="宋体" w:eastAsia="仿宋_GB2312"/>
          <w:sz w:val="28"/>
          <w:szCs w:val="28"/>
        </w:rPr>
        <w:t>全过程，其中法定代表人（或负责人）直接参加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协商</w:t>
      </w:r>
      <w:r>
        <w:rPr>
          <w:rFonts w:hint="eastAsia" w:ascii="仿宋_GB2312" w:hAnsi="宋体" w:eastAsia="仿宋_GB2312"/>
          <w:sz w:val="28"/>
          <w:szCs w:val="28"/>
        </w:rPr>
        <w:t>的，须出具法人（或负责人）身份证，并与营业执照上信息一致。法定代表人（或负责人）授权代表参加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协商</w:t>
      </w:r>
      <w:r>
        <w:rPr>
          <w:rFonts w:hint="eastAsia" w:ascii="仿宋_GB2312" w:hAnsi="宋体" w:eastAsia="仿宋_GB2312"/>
          <w:sz w:val="28"/>
          <w:szCs w:val="28"/>
        </w:rPr>
        <w:t>的，须出具法定代表人（或负责人）授权书及授权代表身份证、授权代表本单位证明（养老保险缴纳证明或劳动合同）。</w:t>
      </w:r>
    </w:p>
    <w:p w14:paraId="35D6B83C">
      <w:pPr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t>法定代表人</w:t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（或负责人）</w:t>
      </w:r>
      <w:r>
        <w:rPr>
          <w:rFonts w:ascii="黑体" w:hAnsi="黑体" w:eastAsia="黑体"/>
          <w:b/>
          <w:bCs/>
          <w:sz w:val="32"/>
          <w:szCs w:val="32"/>
          <w:lang w:val="zh-CN"/>
        </w:rPr>
        <w:t>授权书</w:t>
      </w:r>
    </w:p>
    <w:p w14:paraId="001ADD16">
      <w:pPr>
        <w:autoSpaceDE w:val="0"/>
        <w:autoSpaceDN w:val="0"/>
        <w:adjustRightInd w:val="0"/>
        <w:spacing w:line="348" w:lineRule="auto"/>
        <w:ind w:firstLine="400"/>
        <w:rPr>
          <w:rFonts w:eastAsia="黑体"/>
          <w:b/>
          <w:bCs/>
          <w:sz w:val="20"/>
        </w:rPr>
      </w:pPr>
    </w:p>
    <w:p w14:paraId="1F1D67C9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陕西众诚致信管理咨询有限公司：</w:t>
      </w:r>
      <w:bookmarkStart w:id="0" w:name="_GoBack"/>
      <w:bookmarkEnd w:id="0"/>
    </w:p>
    <w:p w14:paraId="16F85D94">
      <w:pPr>
        <w:autoSpaceDE w:val="0"/>
        <w:autoSpaceDN w:val="0"/>
        <w:adjustRightInd w:val="0"/>
        <w:spacing w:line="348" w:lineRule="auto"/>
        <w:ind w:firstLine="64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注册于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之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（供应商全称）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法人（或负责人）代表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为本公司的合法代理人，就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（项目名称）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的磋商及合同的执行和完成，以本公司的名义处理一切与之有关的事宜。本授权书有效期同磋商响应文件有效期一致。</w:t>
      </w:r>
    </w:p>
    <w:p w14:paraId="7AE8D135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</w:p>
    <w:p w14:paraId="3377E45F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附：被授权人姓名：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性别：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年龄：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</w:t>
      </w:r>
    </w:p>
    <w:p w14:paraId="5C646BD6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职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务：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身份证号码：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</w:p>
    <w:p w14:paraId="5117A739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通讯地址：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33751EC4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邮政编码：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1305CC3A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电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话：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传真：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</w:t>
      </w:r>
    </w:p>
    <w:p w14:paraId="6C07965A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</w:p>
    <w:p w14:paraId="38062778">
      <w:pPr>
        <w:autoSpaceDE w:val="0"/>
        <w:autoSpaceDN w:val="0"/>
        <w:adjustRightInd w:val="0"/>
        <w:spacing w:line="348" w:lineRule="auto"/>
        <w:ind w:firstLine="56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法定代表人（或负责人）</w:t>
      </w:r>
      <w:r>
        <w:rPr>
          <w:rFonts w:hint="eastAsia" w:ascii="仿宋_GB2312" w:hAnsi="仿宋" w:eastAsia="仿宋_GB2312"/>
          <w:sz w:val="28"/>
          <w:szCs w:val="28"/>
        </w:rPr>
        <w:t>及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65959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588BAD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法定代表人（或负责人）身份证复印件</w:t>
            </w:r>
          </w:p>
          <w:p w14:paraId="424173AD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21F11A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3890E4B8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790DE1A4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供应商                         法定代表人（或负责人）</w:t>
      </w:r>
    </w:p>
    <w:p w14:paraId="07B02B13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（公章）：                     （签字或盖章）：</w:t>
      </w:r>
    </w:p>
    <w:p w14:paraId="4101CCDB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</w:rPr>
      </w:pPr>
    </w:p>
    <w:p w14:paraId="43E5F6D1">
      <w:pPr>
        <w:autoSpaceDE w:val="0"/>
        <w:autoSpaceDN w:val="0"/>
        <w:adjustRightInd w:val="0"/>
        <w:spacing w:line="348" w:lineRule="auto"/>
        <w:jc w:val="center"/>
        <w:rPr>
          <w:rFonts w:hint="eastAsia" w:ascii="黑体" w:hAnsi="黑体" w:eastAsia="黑体"/>
          <w:b/>
          <w:bCs/>
          <w:sz w:val="32"/>
          <w:szCs w:val="32"/>
          <w:lang w:val="zh-CN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br w:type="page"/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授权代表本单位证明</w:t>
      </w:r>
    </w:p>
    <w:p w14:paraId="27DB1F5A">
      <w:pPr>
        <w:autoSpaceDE w:val="0"/>
        <w:autoSpaceDN w:val="0"/>
        <w:adjustRightInd w:val="0"/>
        <w:spacing w:line="348" w:lineRule="auto"/>
        <w:jc w:val="center"/>
        <w:rPr>
          <w:rFonts w:hint="eastAsia" w:ascii="仿宋_GB2312" w:hAnsi="仿宋" w:eastAsia="仿宋_GB2312"/>
          <w:sz w:val="28"/>
          <w:szCs w:val="28"/>
          <w:lang w:val="zh-CN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（</w:t>
      </w:r>
      <w:r>
        <w:rPr>
          <w:rFonts w:hint="eastAsia" w:ascii="仿宋_GB2312" w:hAnsi="仿宋" w:eastAsia="仿宋_GB2312"/>
          <w:sz w:val="28"/>
          <w:szCs w:val="28"/>
        </w:rPr>
        <w:t>养老保险缴纳证明或劳动合同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）</w:t>
      </w:r>
    </w:p>
    <w:p w14:paraId="70710606">
      <w:pPr>
        <w:autoSpaceDE w:val="0"/>
        <w:autoSpaceDN w:val="0"/>
        <w:adjustRightInd w:val="0"/>
        <w:spacing w:line="348" w:lineRule="auto"/>
        <w:jc w:val="center"/>
        <w:rPr>
          <w:rFonts w:hint="eastAsia" w:eastAsia="仿宋_GB2312"/>
          <w:sz w:val="32"/>
          <w:szCs w:val="32"/>
          <w:lang w:val="zh-CN"/>
        </w:rPr>
      </w:pPr>
    </w:p>
    <w:p w14:paraId="509826E9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  <w:lang w:val="zh-CN"/>
        </w:rPr>
      </w:pPr>
    </w:p>
    <w:p w14:paraId="4EEF4BCA">
      <w:r>
        <w:rPr>
          <w:rFonts w:ascii="仿宋_GB2312" w:hAnsi="仿宋" w:eastAsia="仿宋_GB2312"/>
          <w:sz w:val="28"/>
          <w:szCs w:val="28"/>
          <w:lang w:val="zh-CN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FC16D3"/>
    <w:rsid w:val="00667793"/>
    <w:rsid w:val="008F2952"/>
    <w:rsid w:val="00CA31DB"/>
    <w:rsid w:val="00FC16D3"/>
    <w:rsid w:val="1D9F5E03"/>
    <w:rsid w:val="395B2FB5"/>
    <w:rsid w:val="4B9B5700"/>
    <w:rsid w:val="50746A1B"/>
    <w:rsid w:val="6AE306AA"/>
    <w:rsid w:val="786D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微软雅黑" w:eastAsia="仿宋_GB2312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rFonts w:asciiTheme="minorHAnsi" w:eastAsiaTheme="minorEastAsia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rFonts w:asci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755</Words>
  <Characters>775</Characters>
  <Lines>7</Lines>
  <Paragraphs>2</Paragraphs>
  <TotalTime>0</TotalTime>
  <ScaleCrop>false</ScaleCrop>
  <LinksUpToDate>false</LinksUpToDate>
  <CharactersWithSpaces>994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2023-11-20T09:33:00Z</dcterms:created>
  <dc:creator>Lenovo</dc:creator>
  <cp:lastModifiedBy>Zoey</cp:lastModifiedBy>
  <dcterms:modified xsi:type="dcterms:W3CDTF">2025-04-29T08:06:55Z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77D646A3BF6A4896BDF74DF3A2E6F1FC_12</vt:lpwstr>
  </property>
  <property fmtid="{D5CDD505-2E9C-101B-9397-08002B2CF9AE}" pid="4" name="KSOTemplateDocerSaveRecord">
    <vt:lpwstr>eyJoZGlkIjoiN2UwZjY4MTE0OTM1YmRkMDFhODdjZDEyZmMzNzhlYjQiLCJ1c2VySWQiOiIxMzUwODYyODUwIn0=</vt:lpwstr>
  </property>
</Properties>
</file>