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267327">
      <w:pPr>
        <w:snapToGrid w:val="0"/>
        <w:spacing w:line="480" w:lineRule="auto"/>
        <w:jc w:val="center"/>
        <w:rPr>
          <w:rFonts w:hint="eastAsia" w:ascii="仿宋" w:hAnsi="仿宋" w:eastAsia="仿宋" w:cs="仿宋"/>
          <w:b/>
          <w:sz w:val="36"/>
          <w:szCs w:val="36"/>
        </w:rPr>
      </w:pPr>
      <w:r>
        <w:rPr>
          <w:rFonts w:hint="eastAsia" w:ascii="仿宋" w:hAnsi="仿宋" w:eastAsia="仿宋" w:cs="仿宋"/>
          <w:b/>
          <w:sz w:val="36"/>
          <w:szCs w:val="36"/>
          <w:lang w:val="en-US" w:eastAsia="zh-CN"/>
        </w:rPr>
        <w:t>工程量清单</w:t>
      </w:r>
      <w:r>
        <w:rPr>
          <w:rFonts w:hint="eastAsia" w:ascii="仿宋" w:hAnsi="仿宋" w:eastAsia="仿宋" w:cs="仿宋"/>
          <w:b/>
          <w:sz w:val="36"/>
          <w:szCs w:val="36"/>
        </w:rPr>
        <w:t>编制说明</w:t>
      </w:r>
    </w:p>
    <w:p w14:paraId="5D5BC17B">
      <w:pPr>
        <w:numPr>
          <w:ilvl w:val="0"/>
          <w:numId w:val="1"/>
        </w:numPr>
        <w:spacing w:line="480" w:lineRule="auto"/>
        <w:rPr>
          <w:rFonts w:hint="eastAsia" w:ascii="仿宋" w:hAnsi="仿宋" w:eastAsia="仿宋" w:cs="仿宋"/>
          <w:b/>
          <w:bCs/>
          <w:sz w:val="28"/>
        </w:rPr>
      </w:pPr>
      <w:r>
        <w:rPr>
          <w:rFonts w:hint="eastAsia" w:ascii="仿宋" w:hAnsi="仿宋" w:eastAsia="仿宋" w:cs="仿宋"/>
          <w:b/>
          <w:bCs/>
          <w:sz w:val="28"/>
        </w:rPr>
        <w:t>工程概况：</w:t>
      </w:r>
      <w:r>
        <w:rPr>
          <w:rFonts w:hint="eastAsia" w:ascii="仿宋" w:hAnsi="仿宋" w:eastAsia="仿宋" w:cs="仿宋"/>
          <w:b/>
          <w:bCs/>
          <w:sz w:val="28"/>
        </w:rPr>
        <w:tab/>
      </w:r>
    </w:p>
    <w:p w14:paraId="7B0EE032">
      <w:pPr>
        <w:spacing w:line="48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lang w:eastAsia="zh-CN"/>
        </w:rPr>
        <w:t>陕西省汉江监狱医院医疗废水处理站建设项目</w:t>
      </w:r>
      <w:r>
        <w:rPr>
          <w:rFonts w:hint="eastAsia" w:ascii="仿宋" w:hAnsi="仿宋" w:eastAsia="仿宋" w:cs="仿宋"/>
          <w:kern w:val="2"/>
          <w:sz w:val="28"/>
          <w:szCs w:val="24"/>
          <w:lang w:val="en-US" w:eastAsia="zh-CN" w:bidi="ar-SA"/>
        </w:rPr>
        <w:t>，主要建设内容为</w:t>
      </w:r>
      <w:r>
        <w:rPr>
          <w:rFonts w:hint="eastAsia" w:ascii="仿宋" w:hAnsi="仿宋" w:eastAsia="仿宋" w:cs="仿宋"/>
          <w:sz w:val="28"/>
          <w:lang w:val="en-US" w:eastAsia="zh-CN"/>
        </w:rPr>
        <w:t>新建医疗废水处理站建设项目及相关配套设施。</w:t>
      </w:r>
    </w:p>
    <w:p w14:paraId="5AD87D19">
      <w:pPr>
        <w:pStyle w:val="3"/>
        <w:numPr>
          <w:ilvl w:val="0"/>
          <w:numId w:val="1"/>
        </w:numPr>
        <w:spacing w:line="480" w:lineRule="auto"/>
        <w:ind w:firstLineChars="0"/>
        <w:rPr>
          <w:rFonts w:hint="eastAsia" w:ascii="仿宋" w:hAnsi="仿宋" w:eastAsia="仿宋" w:cs="仿宋"/>
          <w:b/>
          <w:bCs/>
        </w:rPr>
      </w:pPr>
      <w:r>
        <w:rPr>
          <w:rFonts w:hint="eastAsia" w:ascii="仿宋" w:hAnsi="仿宋" w:eastAsia="仿宋" w:cs="仿宋"/>
          <w:b/>
          <w:bCs/>
        </w:rPr>
        <w:t>编制范围：</w:t>
      </w:r>
    </w:p>
    <w:p w14:paraId="0910E948">
      <w:pPr>
        <w:pStyle w:val="3"/>
        <w:spacing w:line="480" w:lineRule="auto"/>
        <w:rPr>
          <w:rFonts w:hint="eastAsia" w:ascii="仿宋" w:hAnsi="仿宋" w:eastAsia="仿宋" w:cs="仿宋"/>
          <w:b/>
          <w:sz w:val="36"/>
          <w:szCs w:val="36"/>
        </w:rPr>
      </w:pPr>
      <w:r>
        <w:rPr>
          <w:rFonts w:hint="eastAsia" w:ascii="仿宋" w:hAnsi="仿宋" w:eastAsia="仿宋" w:cs="仿宋"/>
        </w:rPr>
        <w:t>本预算编制范围为</w:t>
      </w:r>
      <w:r>
        <w:rPr>
          <w:rFonts w:hint="eastAsia" w:ascii="仿宋" w:hAnsi="仿宋" w:eastAsia="仿宋" w:cs="仿宋"/>
          <w:sz w:val="28"/>
          <w:lang w:eastAsia="zh-CN"/>
        </w:rPr>
        <w:t>陕西省汉江监狱医院医疗废水处理站建设项目</w:t>
      </w:r>
      <w:r>
        <w:rPr>
          <w:rFonts w:hint="eastAsia" w:ascii="仿宋" w:hAnsi="仿宋" w:eastAsia="仿宋" w:cs="仿宋"/>
        </w:rPr>
        <w:t>施工图纸内的</w:t>
      </w:r>
      <w:r>
        <w:rPr>
          <w:rFonts w:hint="eastAsia" w:ascii="仿宋" w:hAnsi="仿宋" w:eastAsia="仿宋" w:cs="仿宋"/>
          <w:lang w:val="en-US" w:eastAsia="zh-CN"/>
        </w:rPr>
        <w:t>所有</w:t>
      </w:r>
      <w:r>
        <w:rPr>
          <w:rFonts w:hint="eastAsia" w:ascii="仿宋" w:hAnsi="仿宋" w:eastAsia="仿宋" w:cs="仿宋"/>
        </w:rPr>
        <w:t>工程内容。</w:t>
      </w:r>
    </w:p>
    <w:p w14:paraId="7053565B">
      <w:pPr>
        <w:spacing w:line="480" w:lineRule="auto"/>
        <w:rPr>
          <w:rFonts w:hint="eastAsia" w:ascii="仿宋" w:hAnsi="仿宋" w:eastAsia="仿宋" w:cs="仿宋"/>
          <w:b/>
          <w:bCs/>
          <w:snapToGrid w:val="0"/>
          <w:kern w:val="0"/>
          <w:sz w:val="28"/>
          <w:szCs w:val="28"/>
          <w:lang w:eastAsia="zh-CN"/>
        </w:rPr>
      </w:pPr>
      <w:r>
        <w:rPr>
          <w:rFonts w:hint="eastAsia" w:ascii="仿宋" w:hAnsi="仿宋" w:eastAsia="仿宋" w:cs="仿宋"/>
          <w:b/>
          <w:bCs/>
          <w:snapToGrid w:val="0"/>
          <w:kern w:val="0"/>
          <w:sz w:val="28"/>
          <w:szCs w:val="28"/>
          <w:lang w:eastAsia="zh-CN"/>
        </w:rPr>
        <w:t>三</w:t>
      </w:r>
      <w:r>
        <w:rPr>
          <w:rFonts w:hint="eastAsia" w:ascii="仿宋" w:hAnsi="仿宋" w:eastAsia="仿宋" w:cs="仿宋"/>
          <w:b/>
          <w:bCs/>
          <w:snapToGrid w:val="0"/>
          <w:kern w:val="0"/>
          <w:sz w:val="28"/>
          <w:szCs w:val="28"/>
        </w:rPr>
        <w:t>、编制依据</w:t>
      </w:r>
      <w:r>
        <w:rPr>
          <w:rFonts w:hint="eastAsia" w:ascii="仿宋" w:hAnsi="仿宋" w:eastAsia="仿宋" w:cs="仿宋"/>
          <w:b/>
          <w:bCs/>
          <w:snapToGrid w:val="0"/>
          <w:kern w:val="0"/>
          <w:sz w:val="28"/>
          <w:szCs w:val="28"/>
          <w:lang w:eastAsia="zh-CN"/>
        </w:rPr>
        <w:t>：</w:t>
      </w:r>
    </w:p>
    <w:p w14:paraId="1E54F980">
      <w:pPr>
        <w:pStyle w:val="3"/>
        <w:spacing w:line="480" w:lineRule="auto"/>
        <w:rPr>
          <w:rFonts w:hint="eastAsia" w:ascii="仿宋" w:hAnsi="仿宋" w:eastAsia="仿宋" w:cs="仿宋"/>
          <w:lang w:eastAsia="zh-CN"/>
        </w:rPr>
      </w:pPr>
      <w:r>
        <w:rPr>
          <w:rFonts w:hint="eastAsia" w:ascii="仿宋" w:hAnsi="仿宋" w:eastAsia="仿宋" w:cs="仿宋"/>
          <w:lang w:eastAsia="zh-CN"/>
        </w:rPr>
        <w:t>1.依据</w:t>
      </w:r>
      <w:bookmarkStart w:id="0" w:name="_GoBack"/>
      <w:bookmarkEnd w:id="0"/>
      <w:r>
        <w:rPr>
          <w:rFonts w:hint="eastAsia" w:ascii="仿宋" w:hAnsi="仿宋" w:eastAsia="仿宋" w:cs="仿宋"/>
          <w:lang w:val="en-US" w:eastAsia="zh-CN"/>
        </w:rPr>
        <w:t>陕西省汉江监狱医院医疗废水处理站建设项目</w:t>
      </w:r>
      <w:r>
        <w:rPr>
          <w:rFonts w:hint="eastAsia" w:ascii="仿宋" w:hAnsi="仿宋" w:eastAsia="仿宋" w:cs="仿宋"/>
          <w:lang w:eastAsia="zh-CN"/>
        </w:rPr>
        <w:t>的施工图纸</w:t>
      </w:r>
      <w:r>
        <w:rPr>
          <w:rFonts w:hint="eastAsia" w:ascii="仿宋" w:hAnsi="仿宋" w:eastAsia="仿宋" w:cs="仿宋"/>
          <w:lang w:val="en-US" w:eastAsia="zh-CN"/>
        </w:rPr>
        <w:t>等</w:t>
      </w:r>
      <w:r>
        <w:rPr>
          <w:rFonts w:hint="eastAsia" w:ascii="仿宋" w:hAnsi="仿宋" w:eastAsia="仿宋" w:cs="仿宋"/>
          <w:lang w:eastAsia="zh-CN"/>
        </w:rPr>
        <w:t>。</w:t>
      </w:r>
    </w:p>
    <w:p w14:paraId="230543E8">
      <w:pPr>
        <w:pStyle w:val="3"/>
        <w:spacing w:line="480" w:lineRule="auto"/>
        <w:rPr>
          <w:rFonts w:hint="eastAsia" w:ascii="仿宋" w:hAnsi="仿宋" w:eastAsia="仿宋" w:cs="仿宋"/>
          <w:lang w:eastAsia="zh-CN"/>
        </w:rPr>
      </w:pPr>
      <w:r>
        <w:rPr>
          <w:rFonts w:hint="eastAsia" w:ascii="仿宋" w:hAnsi="仿宋" w:eastAsia="仿宋" w:cs="仿宋"/>
          <w:lang w:val="en-US" w:eastAsia="zh-CN"/>
        </w:rPr>
        <w:t>2</w:t>
      </w:r>
      <w:r>
        <w:rPr>
          <w:rFonts w:hint="eastAsia" w:ascii="仿宋" w:hAnsi="仿宋" w:eastAsia="仿宋" w:cs="仿宋"/>
          <w:lang w:eastAsia="zh-CN"/>
        </w:rPr>
        <w:t>.按照《陕西省</w:t>
      </w:r>
      <w:r>
        <w:rPr>
          <w:rFonts w:hint="eastAsia" w:ascii="仿宋" w:hAnsi="仿宋" w:eastAsia="仿宋" w:cs="仿宋"/>
          <w:lang w:val="en-US" w:eastAsia="zh-CN"/>
        </w:rPr>
        <w:t>建筑工程量</w:t>
      </w:r>
      <w:r>
        <w:rPr>
          <w:rFonts w:hint="eastAsia" w:ascii="仿宋" w:hAnsi="仿宋" w:eastAsia="仿宋" w:cs="仿宋"/>
          <w:lang w:eastAsia="zh-CN"/>
        </w:rPr>
        <w:t>计价规则（2009）版》、《陕西省建筑装饰工程、安装工程、市政工程、园林绿化工程消耗量定额（200</w:t>
      </w:r>
      <w:r>
        <w:rPr>
          <w:rFonts w:hint="eastAsia" w:ascii="仿宋" w:hAnsi="仿宋" w:eastAsia="仿宋" w:cs="仿宋"/>
          <w:lang w:val="en-US" w:eastAsia="zh-CN"/>
        </w:rPr>
        <w:t>4</w:t>
      </w:r>
      <w:r>
        <w:rPr>
          <w:rFonts w:hint="eastAsia" w:ascii="仿宋" w:hAnsi="仿宋" w:eastAsia="仿宋" w:cs="仿宋"/>
          <w:lang w:eastAsia="zh-CN"/>
        </w:rPr>
        <w:t>）》、《陕西省建筑工程、装饰工程、安装工程、市政工程、园林绿化工程参考费率（</w:t>
      </w:r>
      <w:r>
        <w:rPr>
          <w:rFonts w:hint="eastAsia" w:ascii="仿宋" w:hAnsi="仿宋" w:eastAsia="仿宋" w:cs="仿宋"/>
          <w:lang w:val="en-US" w:eastAsia="zh-CN"/>
        </w:rPr>
        <w:t>2009</w:t>
      </w:r>
      <w:r>
        <w:rPr>
          <w:rFonts w:hint="eastAsia" w:ascii="仿宋" w:hAnsi="仿宋" w:eastAsia="仿宋" w:cs="仿宋"/>
          <w:lang w:eastAsia="zh-CN"/>
        </w:rPr>
        <w:t>）版》及配套的相关现行文件进行计价；</w:t>
      </w:r>
    </w:p>
    <w:p w14:paraId="3860F28E">
      <w:pPr>
        <w:pStyle w:val="3"/>
        <w:spacing w:line="480" w:lineRule="auto"/>
        <w:rPr>
          <w:rFonts w:hint="eastAsia" w:ascii="仿宋" w:hAnsi="仿宋" w:eastAsia="仿宋" w:cs="仿宋"/>
          <w:lang w:val="en-US" w:eastAsia="zh-CN"/>
        </w:rPr>
      </w:pPr>
      <w:r>
        <w:rPr>
          <w:rFonts w:hint="eastAsia" w:ascii="仿宋" w:hAnsi="仿宋" w:eastAsia="仿宋" w:cs="仿宋"/>
          <w:lang w:val="en-US" w:eastAsia="zh-CN"/>
        </w:rPr>
        <w:t>3.建设工程扬尘治理专项措施费执行陕建发[2017]270号文件；</w:t>
      </w:r>
    </w:p>
    <w:p w14:paraId="27BC8967">
      <w:pPr>
        <w:pStyle w:val="3"/>
        <w:spacing w:line="480" w:lineRule="auto"/>
        <w:rPr>
          <w:rFonts w:hint="eastAsia" w:ascii="仿宋" w:hAnsi="仿宋" w:eastAsia="仿宋" w:cs="仿宋"/>
          <w:lang w:eastAsia="zh-CN"/>
        </w:rPr>
      </w:pPr>
      <w:r>
        <w:rPr>
          <w:rFonts w:hint="eastAsia" w:ascii="仿宋" w:hAnsi="仿宋" w:eastAsia="仿宋" w:cs="仿宋"/>
          <w:lang w:val="en-US" w:eastAsia="zh-CN"/>
        </w:rPr>
        <w:t>4.</w:t>
      </w:r>
      <w:r>
        <w:rPr>
          <w:rFonts w:hint="eastAsia" w:ascii="仿宋" w:hAnsi="仿宋" w:eastAsia="仿宋" w:cs="仿宋"/>
          <w:lang w:eastAsia="zh-CN"/>
        </w:rPr>
        <w:t>陕建发〔2018〕2019号（关于调整房屋建筑和市政基础设施工程工程量清单计价综合人工单价的通知）；</w:t>
      </w:r>
    </w:p>
    <w:p w14:paraId="364C33F2">
      <w:pPr>
        <w:pStyle w:val="3"/>
        <w:spacing w:line="480" w:lineRule="auto"/>
        <w:rPr>
          <w:rFonts w:hint="eastAsia" w:ascii="仿宋" w:hAnsi="仿宋" w:eastAsia="仿宋" w:cs="仿宋"/>
          <w:lang w:eastAsia="zh-CN"/>
        </w:rPr>
      </w:pPr>
      <w:r>
        <w:rPr>
          <w:rFonts w:hint="eastAsia" w:ascii="仿宋" w:hAnsi="仿宋" w:eastAsia="仿宋" w:cs="仿宋"/>
          <w:lang w:val="en-US" w:eastAsia="zh-CN"/>
        </w:rPr>
        <w:t>5</w:t>
      </w:r>
      <w:r>
        <w:rPr>
          <w:rFonts w:hint="eastAsia" w:ascii="仿宋" w:hAnsi="仿宋" w:eastAsia="仿宋" w:cs="仿宋"/>
          <w:lang w:eastAsia="zh-CN"/>
        </w:rPr>
        <w:t>.《调整我省建设工程计价依据的通知》( 陕建发〔2019〕45号)；</w:t>
      </w:r>
    </w:p>
    <w:p w14:paraId="602E318F">
      <w:pPr>
        <w:pStyle w:val="3"/>
        <w:spacing w:line="480" w:lineRule="auto"/>
        <w:rPr>
          <w:rFonts w:hint="eastAsia" w:ascii="仿宋" w:hAnsi="仿宋" w:eastAsia="仿宋" w:cs="仿宋"/>
          <w:lang w:val="en-US" w:eastAsia="zh-CN"/>
        </w:rPr>
      </w:pPr>
      <w:r>
        <w:rPr>
          <w:rFonts w:hint="eastAsia" w:ascii="仿宋" w:hAnsi="仿宋" w:eastAsia="仿宋" w:cs="仿宋"/>
          <w:lang w:val="en-US" w:eastAsia="zh-CN"/>
        </w:rPr>
        <w:t>6.陕建发</w:t>
      </w:r>
      <w:r>
        <w:rPr>
          <w:rFonts w:hint="eastAsia" w:ascii="仿宋" w:hAnsi="仿宋" w:eastAsia="仿宋" w:cs="仿宋"/>
          <w:lang w:eastAsia="zh-CN"/>
        </w:rPr>
        <w:t>〔2019〕</w:t>
      </w:r>
      <w:r>
        <w:rPr>
          <w:rFonts w:hint="eastAsia" w:ascii="仿宋" w:hAnsi="仿宋" w:eastAsia="仿宋" w:cs="仿宋"/>
          <w:lang w:val="en-US" w:eastAsia="zh-CN"/>
        </w:rPr>
        <w:t>1246号文件-关于发布我省落实建筑工人实名制管理计价依据的通知；</w:t>
      </w:r>
    </w:p>
    <w:p w14:paraId="7F8E32A7">
      <w:pPr>
        <w:pStyle w:val="3"/>
        <w:spacing w:line="480" w:lineRule="auto"/>
        <w:rPr>
          <w:rFonts w:hint="eastAsia" w:ascii="仿宋" w:hAnsi="仿宋" w:eastAsia="仿宋" w:cs="仿宋"/>
          <w:lang w:eastAsia="zh-CN"/>
        </w:rPr>
      </w:pPr>
      <w:r>
        <w:rPr>
          <w:rFonts w:hint="eastAsia" w:ascii="仿宋" w:hAnsi="仿宋" w:eastAsia="仿宋" w:cs="仿宋"/>
          <w:lang w:val="en-US" w:eastAsia="zh-CN"/>
        </w:rPr>
        <w:t>7.陕建发</w:t>
      </w:r>
      <w:r>
        <w:rPr>
          <w:rFonts w:hint="eastAsia" w:ascii="仿宋" w:hAnsi="仿宋" w:eastAsia="仿宋" w:cs="仿宋"/>
          <w:lang w:eastAsia="zh-CN"/>
        </w:rPr>
        <w:t>〔20</w:t>
      </w:r>
      <w:r>
        <w:rPr>
          <w:rFonts w:hint="eastAsia" w:ascii="仿宋" w:hAnsi="仿宋" w:eastAsia="仿宋" w:cs="仿宋"/>
          <w:lang w:val="en-US" w:eastAsia="zh-CN"/>
        </w:rPr>
        <w:t>20</w:t>
      </w:r>
      <w:r>
        <w:rPr>
          <w:rFonts w:hint="eastAsia" w:ascii="仿宋" w:hAnsi="仿宋" w:eastAsia="仿宋" w:cs="仿宋"/>
          <w:lang w:eastAsia="zh-CN"/>
        </w:rPr>
        <w:t>〕</w:t>
      </w:r>
      <w:r>
        <w:rPr>
          <w:rFonts w:hint="eastAsia" w:ascii="仿宋" w:hAnsi="仿宋" w:eastAsia="仿宋" w:cs="仿宋"/>
          <w:lang w:val="en-US" w:eastAsia="zh-CN"/>
        </w:rPr>
        <w:t>1097号文件-意外伤害保险并入建筑施工安全生产责任保险中，其费率为0.15%</w:t>
      </w:r>
      <w:r>
        <w:rPr>
          <w:rFonts w:hint="eastAsia" w:ascii="仿宋" w:hAnsi="仿宋" w:eastAsia="仿宋" w:cs="仿宋"/>
          <w:lang w:eastAsia="zh-CN"/>
        </w:rPr>
        <w:t>。</w:t>
      </w:r>
    </w:p>
    <w:p w14:paraId="354F57AB"/>
    <w:sectPr>
      <w:headerReference r:id="rId3" w:type="default"/>
      <w:footerReference r:id="rId4" w:type="default"/>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D16D1">
    <w:pPr>
      <w:pStyle w:val="4"/>
      <w:rPr>
        <w:rFonts w:ascii="仿宋" w:hAnsi="仿宋" w:eastAsia="仿宋"/>
      </w:rPr>
    </w:pPr>
    <w:r>
      <w:rPr>
        <w:rFonts w:hint="eastAsia" w:ascii="仿宋" w:hAnsi="仿宋" w:eastAsia="仿宋"/>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CF81C">
    <w:pPr>
      <w:pStyle w:val="5"/>
      <w:pBdr>
        <w:bottom w:val="none" w:color="auto" w:sz="0" w:space="1"/>
      </w:pBdr>
      <w:jc w:val="both"/>
      <w:rPr>
        <w:rFonts w:hint="eastAsia" w:ascii="仿宋" w:hAnsi="仿宋" w:eastAsia="仿宋"/>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1170"/>
        </w:tabs>
        <w:ind w:left="1170" w:hanging="75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F72C4B"/>
    <w:rsid w:val="3B2D610E"/>
    <w:rsid w:val="436C6291"/>
    <w:rsid w:val="47F668FD"/>
    <w:rsid w:val="48DA07D7"/>
    <w:rsid w:val="68D12B0B"/>
    <w:rsid w:val="748D35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24"/>
    </w:rPr>
  </w:style>
  <w:style w:type="paragraph" w:styleId="3">
    <w:name w:val="Body Text Indent 2"/>
    <w:basedOn w:val="1"/>
    <w:qFormat/>
    <w:uiPriority w:val="0"/>
    <w:pPr>
      <w:ind w:firstLine="538" w:firstLineChars="192"/>
    </w:pPr>
    <w:rPr>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标题1"/>
    <w:basedOn w:val="1"/>
    <w:next w:val="9"/>
    <w:qFormat/>
    <w:uiPriority w:val="0"/>
    <w:pPr>
      <w:snapToGrid w:val="0"/>
      <w:spacing w:line="480" w:lineRule="atLeast"/>
      <w:ind w:firstLine="539"/>
    </w:pPr>
    <w:rPr>
      <w:rFonts w:ascii="宋体" w:hAnsi="宋体"/>
      <w:spacing w:val="14"/>
      <w:sz w:val="24"/>
      <w:szCs w:val="20"/>
    </w:rPr>
  </w:style>
  <w:style w:type="paragraph" w:customStyle="1" w:styleId="9">
    <w:name w:val="正文1"/>
    <w:basedOn w:val="1"/>
    <w:qFormat/>
    <w:uiPriority w:val="0"/>
    <w:pPr>
      <w:snapToGrid w:val="0"/>
      <w:spacing w:line="500" w:lineRule="atLeast"/>
      <w:ind w:firstLine="539"/>
    </w:pPr>
    <w:rPr>
      <w:rFonts w:ascii="宋体"/>
      <w:spacing w:val="14"/>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435</Words>
  <Characters>485</Characters>
  <Lines>0</Lines>
  <Paragraphs>0</Paragraphs>
  <TotalTime>8</TotalTime>
  <ScaleCrop>false</ScaleCrop>
  <LinksUpToDate>false</LinksUpToDate>
  <CharactersWithSpaces>487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2025-04-08T16:36:00Z</dcterms:created>
  <dc:creator>Administrator</dc:creator>
  <cp:lastModifiedBy>Administrator</cp:lastModifiedBy>
  <dcterms:modified xsi:type="dcterms:W3CDTF">2025-04-10T02:55:03Z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eyJoZGlkIjoiNTliYjJhNmMyYmZiYzg4MjZjOWYxMWE1Y2FkZTYwZjEifQ==</vt:lpwstr>
  </property>
  <property fmtid="{D5CDD505-2E9C-101B-9397-08002B2CF9AE}" pid="4" name="ICV">
    <vt:lpwstr>A6B7C3191B6F4B18B2DD5930B9999066_12</vt:lpwstr>
  </property>
</Properties>
</file>