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D3E58">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lang w:eastAsia="zh-CN"/>
        </w:rPr>
        <w:t>投标人</w:t>
      </w:r>
      <w:r>
        <w:rPr>
          <w:rFonts w:hint="eastAsia" w:ascii="宋体" w:hAnsi="宋体" w:eastAsia="宋体" w:cs="宋体"/>
          <w:b/>
          <w:bCs/>
          <w:sz w:val="32"/>
          <w:szCs w:val="32"/>
        </w:rPr>
        <w:t>资格条件证明文件</w:t>
      </w:r>
    </w:p>
    <w:p w14:paraId="135CB605">
      <w:pPr>
        <w:spacing w:line="360" w:lineRule="auto"/>
        <w:rPr>
          <w:rFonts w:ascii="宋体" w:hAnsi="宋体" w:eastAsia="宋体" w:cs="宋体"/>
          <w:b/>
          <w:bCs/>
          <w:sz w:val="24"/>
          <w:szCs w:val="24"/>
        </w:rPr>
      </w:pPr>
      <w:r>
        <w:rPr>
          <w:rFonts w:hint="eastAsia" w:ascii="宋体" w:hAnsi="宋体" w:eastAsia="宋体" w:cs="宋体"/>
          <w:b/>
          <w:bCs/>
          <w:sz w:val="24"/>
          <w:szCs w:val="24"/>
        </w:rPr>
        <w:t>1、基本资格条件：符合《中华人民共和国政府采购法》第二十二条的规定，并提供以下资料：</w:t>
      </w:r>
    </w:p>
    <w:p w14:paraId="6F5010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（1）有效的主体资格证明：投标人具有独立承担民事责任能力的法人、其他组织或自然人，并出具合法有效的营业执照或事业单位法人证书等国家规定的相关证明，自然人参与的提供其身份证明；</w:t>
      </w:r>
    </w:p>
    <w:p w14:paraId="0389E94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2）财务状况报告：提供2023或2024年度经审计的财务报告（包括“四表一注”，即资产负债表、利润表、现金流量表、所有者权益变动表及其附注，成立时间至提交投标文件截止时间不足一年的可提供成立后任意时段的资产负债表），或开标前六个月内其基本存款账户开户银行出具的资信证明（附开户许可证或开户备案证明或基本账户信息）； </w:t>
      </w:r>
    </w:p>
    <w:p w14:paraId="520376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3）税收缴纳证明：提供2024年10月至今已缴纳至少一个月的依法缴纳税款的相关凭据（时间以税款所属日期为准），凭据应有税务机关或代收机关的公章或业务专用章，依法免税或无须缴纳税款的投标人，应提供相关证明文件； </w:t>
      </w:r>
    </w:p>
    <w:p w14:paraId="6839D9A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社会保障资金缴纳证明：</w:t>
      </w:r>
      <w:r>
        <w:rPr>
          <w:rFonts w:hint="eastAsia" w:ascii="宋体" w:hAnsi="宋体" w:eastAsia="宋体" w:cs="宋体"/>
          <w:sz w:val="24"/>
          <w:szCs w:val="24"/>
        </w:rPr>
        <w:t>提供2024年10月至今已缴存的至少一个月的社会保障资金缴存单据或社保机构开具的社会保险参保缴费情况证明，依法不需要缴纳社会保障资金的单位应提供相关证明材料；</w:t>
      </w:r>
    </w:p>
    <w:p w14:paraId="0D32E98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（5）无重大违法记录声明：参加政府采购活动近3年内，在经营活动中没有重大违法记录的书面声明； </w:t>
      </w:r>
    </w:p>
    <w:p w14:paraId="1424AE6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（6）专业技术能力证明：具备履行合同所必需的设备和专业技术能力的证明材料(由投标人承诺函)；</w:t>
      </w:r>
    </w:p>
    <w:p w14:paraId="4FF5045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rPr>
        <w:t xml:space="preserve"> （7）本项目不接受联合体</w:t>
      </w:r>
      <w:r>
        <w:rPr>
          <w:rFonts w:hint="eastAsia" w:ascii="宋体" w:hAnsi="宋体" w:eastAsia="宋体" w:cs="宋体"/>
          <w:sz w:val="24"/>
          <w:szCs w:val="24"/>
          <w:lang w:eastAsia="zh-CN"/>
        </w:rPr>
        <w:t>投标</w:t>
      </w:r>
      <w:r>
        <w:rPr>
          <w:rFonts w:hint="eastAsia" w:ascii="宋体" w:hAnsi="宋体" w:eastAsia="宋体" w:cs="宋体"/>
          <w:sz w:val="24"/>
          <w:szCs w:val="24"/>
        </w:rPr>
        <w:t xml:space="preserve">，提供书面承诺。 </w:t>
      </w:r>
    </w:p>
    <w:p w14:paraId="1CC96C37">
      <w:pPr>
        <w:spacing w:line="360" w:lineRule="auto"/>
        <w:rPr>
          <w:rFonts w:ascii="宋体" w:hAnsi="宋体" w:eastAsia="宋体" w:cs="宋体"/>
          <w:b/>
          <w:bCs/>
          <w:color w:val="auto"/>
          <w:sz w:val="24"/>
          <w:szCs w:val="24"/>
        </w:rPr>
      </w:pPr>
      <w:r>
        <w:rPr>
          <w:rFonts w:hint="eastAsia" w:ascii="宋体" w:hAnsi="宋体" w:eastAsia="宋体" w:cs="宋体"/>
          <w:b/>
          <w:bCs/>
          <w:sz w:val="24"/>
          <w:szCs w:val="24"/>
        </w:rPr>
        <w:t>2、特定资格条件：</w:t>
      </w:r>
    </w:p>
    <w:p w14:paraId="30A4A16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）投标人</w:t>
      </w:r>
      <w:r>
        <w:rPr>
          <w:rFonts w:ascii="宋体" w:hAnsi="宋体" w:eastAsia="宋体" w:cs="宋体"/>
          <w:sz w:val="24"/>
          <w:szCs w:val="24"/>
        </w:rPr>
        <w:t>授权</w:t>
      </w:r>
      <w:r>
        <w:rPr>
          <w:rFonts w:hint="eastAsia" w:ascii="宋体" w:hAnsi="宋体" w:eastAsia="宋体" w:cs="宋体"/>
          <w:sz w:val="24"/>
          <w:szCs w:val="24"/>
          <w:lang w:eastAsia="zh-CN"/>
        </w:rPr>
        <w:t>：投标人应授权合法的人员参加投标全过程，其中法定代表人直接参加投标的，须出具法人身份证原件，法定代表人授权代表参加投标的，须出具法定代表人授权书及授权代表身份证；</w:t>
      </w:r>
    </w:p>
    <w:p w14:paraId="426FB42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投标人</w:t>
      </w:r>
      <w:r>
        <w:rPr>
          <w:rFonts w:ascii="宋体" w:hAnsi="宋体" w:eastAsia="宋体" w:cs="宋体"/>
          <w:sz w:val="24"/>
          <w:szCs w:val="24"/>
        </w:rPr>
        <w:t>资质</w:t>
      </w:r>
      <w:r>
        <w:rPr>
          <w:rFonts w:hint="eastAsia" w:ascii="宋体" w:hAnsi="宋体" w:eastAsia="宋体" w:cs="宋体"/>
          <w:sz w:val="24"/>
          <w:szCs w:val="24"/>
          <w:lang w:eastAsia="zh-CN"/>
        </w:rPr>
        <w:t>：</w:t>
      </w:r>
      <w:r>
        <w:rPr>
          <w:rFonts w:ascii="宋体" w:hAnsi="宋体" w:eastAsia="宋体" w:cs="宋体"/>
          <w:sz w:val="24"/>
          <w:szCs w:val="24"/>
        </w:rPr>
        <w:t>投标人须具备建设主管部门颁发的市政公用工程施工总承包三级及以上资质，且具有合格有效的安全生产许可证</w:t>
      </w:r>
      <w:r>
        <w:rPr>
          <w:rFonts w:hint="eastAsia" w:ascii="宋体" w:hAnsi="宋体" w:eastAsia="宋体" w:cs="宋体"/>
          <w:sz w:val="24"/>
          <w:szCs w:val="24"/>
          <w:lang w:eastAsia="zh-CN"/>
        </w:rPr>
        <w:t>；</w:t>
      </w:r>
    </w:p>
    <w:p w14:paraId="62E990C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eastAsia="宋体"/>
          <w:lang w:val="en-US" w:eastAsia="zh-CN"/>
        </w:rPr>
      </w:pPr>
      <w:r>
        <w:rPr>
          <w:rFonts w:hint="eastAsia" w:ascii="宋体" w:hAnsi="宋体" w:eastAsia="宋体" w:cs="宋体"/>
          <w:sz w:val="24"/>
          <w:szCs w:val="24"/>
          <w:lang w:val="en-US" w:eastAsia="zh-CN"/>
        </w:rPr>
        <w:t>（3）</w:t>
      </w:r>
      <w:r>
        <w:rPr>
          <w:rFonts w:ascii="宋体" w:hAnsi="宋体" w:eastAsia="宋体" w:cs="宋体"/>
          <w:sz w:val="24"/>
          <w:szCs w:val="24"/>
        </w:rPr>
        <w:t>拟派项目负责人资质和专业要求</w:t>
      </w:r>
      <w:r>
        <w:rPr>
          <w:rFonts w:hint="eastAsia" w:ascii="宋体" w:hAnsi="宋体" w:eastAsia="宋体" w:cs="宋体"/>
          <w:sz w:val="24"/>
          <w:szCs w:val="24"/>
          <w:lang w:eastAsia="zh-CN"/>
        </w:rPr>
        <w:t>：项</w:t>
      </w:r>
      <w:r>
        <w:rPr>
          <w:rFonts w:ascii="宋体" w:hAnsi="宋体" w:eastAsia="宋体" w:cs="宋体"/>
          <w:sz w:val="24"/>
          <w:szCs w:val="24"/>
        </w:rPr>
        <w:t>目负责人须具备市政公用工程专业二级及以上注册建造师执业资格，具有有效的安全生产考核合格证，且无在建工程(提供承诺书），在本单位注册（提供近三个月其在本单位社保缴纳的证明）</w:t>
      </w:r>
      <w:r>
        <w:rPr>
          <w:rFonts w:hint="eastAsia" w:ascii="宋体" w:hAnsi="宋体" w:eastAsia="宋体" w:cs="宋体"/>
          <w:sz w:val="24"/>
          <w:szCs w:val="24"/>
          <w:lang w:eastAsia="zh-CN"/>
        </w:rPr>
        <w:t>；</w:t>
      </w:r>
    </w:p>
    <w:p w14:paraId="6FECFB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信用记录：</w:t>
      </w:r>
      <w:r>
        <w:rPr>
          <w:rFonts w:ascii="宋体" w:hAnsi="宋体" w:eastAsia="宋体" w:cs="宋体"/>
          <w:sz w:val="24"/>
          <w:szCs w:val="24"/>
        </w:rPr>
        <w:t>不得为“信用中国(www.creditchina.gov.cn)”中列入失信被执行人和重大税收违法失信主体的投标人，不得为“中国政府采购网(www.ccgp.gov.cn)”政府采购严重违法失信行为记录名单中被财政部门禁止参加政府采购活动的投标人</w:t>
      </w:r>
      <w:r>
        <w:rPr>
          <w:rFonts w:hint="eastAsia" w:ascii="宋体" w:hAnsi="宋体" w:eastAsia="宋体" w:cs="宋体"/>
          <w:sz w:val="24"/>
          <w:szCs w:val="24"/>
        </w:rPr>
        <w:t>。</w:t>
      </w:r>
    </w:p>
    <w:p w14:paraId="1F382EB5">
      <w:pPr>
        <w:pStyle w:val="2"/>
        <w:rPr>
          <w:rFonts w:hint="eastAsia"/>
        </w:rPr>
      </w:pPr>
    </w:p>
    <w:p w14:paraId="41FA30FE">
      <w:pPr>
        <w:pStyle w:val="2"/>
        <w:rPr>
          <w:rFonts w:hint="eastAsia"/>
          <w:lang w:val="en-US" w:eastAsia="zh-CN"/>
        </w:rPr>
      </w:pPr>
    </w:p>
    <w:p w14:paraId="069FFBB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以上为必备资格要求，缺一项或某项达不到要求，按无效投标处理。资格审查时以投标文件中所附加盖单位公章的证明资料为准。</w:t>
      </w:r>
      <w:bookmarkStart w:id="0" w:name="_GoBack"/>
      <w:bookmarkEnd w:id="0"/>
    </w:p>
    <w:p w14:paraId="1C881267">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509E7093">
      <w:pPr>
        <w:spacing w:line="360" w:lineRule="auto"/>
        <w:jc w:val="center"/>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投标人基本情况表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38FB26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AE5856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投标人</w:t>
            </w:r>
            <w:r>
              <w:rPr>
                <w:rFonts w:hint="eastAsia" w:ascii="宋体" w:hAnsi="宋体" w:cs="宋体"/>
                <w:color w:val="auto"/>
                <w:sz w:val="24"/>
                <w:szCs w:val="24"/>
              </w:rPr>
              <w:t>名称</w:t>
            </w:r>
          </w:p>
        </w:tc>
        <w:tc>
          <w:tcPr>
            <w:tcW w:w="7935" w:type="dxa"/>
            <w:gridSpan w:val="7"/>
            <w:noWrap w:val="0"/>
            <w:vAlign w:val="center"/>
          </w:tcPr>
          <w:p w14:paraId="5063DA78">
            <w:pPr>
              <w:widowControl/>
              <w:spacing w:line="240" w:lineRule="auto"/>
              <w:ind w:firstLine="470" w:firstLineChars="196"/>
              <w:jc w:val="left"/>
              <w:rPr>
                <w:rFonts w:ascii="宋体" w:hAnsi="宋体" w:cs="宋体"/>
                <w:color w:val="auto"/>
                <w:sz w:val="24"/>
                <w:szCs w:val="24"/>
              </w:rPr>
            </w:pPr>
          </w:p>
        </w:tc>
      </w:tr>
      <w:tr w14:paraId="4645A96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42D9917B">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328A4D60">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C74379C">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592510E6">
            <w:pPr>
              <w:widowControl/>
              <w:spacing w:line="240" w:lineRule="auto"/>
              <w:ind w:firstLine="470" w:firstLineChars="196"/>
              <w:jc w:val="left"/>
              <w:rPr>
                <w:rFonts w:ascii="宋体" w:hAnsi="宋体" w:cs="宋体"/>
                <w:color w:val="auto"/>
                <w:sz w:val="24"/>
                <w:szCs w:val="24"/>
              </w:rPr>
            </w:pPr>
          </w:p>
        </w:tc>
      </w:tr>
      <w:tr w14:paraId="293E56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78F49D1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489DE75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54CE131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47F11637">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2306742">
            <w:pPr>
              <w:widowControl/>
              <w:spacing w:line="240" w:lineRule="auto"/>
              <w:ind w:firstLine="470" w:firstLineChars="196"/>
              <w:jc w:val="left"/>
              <w:rPr>
                <w:rFonts w:ascii="宋体" w:hAnsi="宋体" w:cs="宋体"/>
                <w:color w:val="auto"/>
                <w:sz w:val="24"/>
                <w:szCs w:val="24"/>
              </w:rPr>
            </w:pPr>
          </w:p>
        </w:tc>
      </w:tr>
      <w:tr w14:paraId="5615033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51911BD">
            <w:pPr>
              <w:spacing w:line="240" w:lineRule="auto"/>
              <w:jc w:val="center"/>
              <w:rPr>
                <w:rFonts w:ascii="宋体" w:hAnsi="宋体" w:cs="宋体"/>
                <w:color w:val="auto"/>
                <w:sz w:val="24"/>
                <w:szCs w:val="24"/>
              </w:rPr>
            </w:pPr>
          </w:p>
        </w:tc>
        <w:tc>
          <w:tcPr>
            <w:tcW w:w="1134" w:type="dxa"/>
            <w:noWrap w:val="0"/>
            <w:vAlign w:val="center"/>
          </w:tcPr>
          <w:p w14:paraId="0A516498">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352CCAAD">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E4D24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0DA69CD4">
            <w:pPr>
              <w:widowControl/>
              <w:spacing w:line="240" w:lineRule="auto"/>
              <w:ind w:firstLine="470" w:firstLineChars="196"/>
              <w:jc w:val="left"/>
              <w:rPr>
                <w:rFonts w:ascii="宋体" w:hAnsi="宋体" w:cs="宋体"/>
                <w:color w:val="auto"/>
                <w:sz w:val="24"/>
                <w:szCs w:val="24"/>
              </w:rPr>
            </w:pPr>
          </w:p>
        </w:tc>
      </w:tr>
      <w:tr w14:paraId="14C93E5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1D131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2315C212">
            <w:pPr>
              <w:widowControl/>
              <w:spacing w:line="240" w:lineRule="auto"/>
              <w:ind w:firstLine="470" w:firstLineChars="196"/>
              <w:jc w:val="left"/>
              <w:rPr>
                <w:rFonts w:ascii="宋体" w:hAnsi="宋体" w:cs="宋体"/>
                <w:color w:val="auto"/>
                <w:sz w:val="24"/>
                <w:szCs w:val="24"/>
              </w:rPr>
            </w:pPr>
          </w:p>
        </w:tc>
      </w:tr>
      <w:tr w14:paraId="2C412AA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05957F93">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7A0AD2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555D6A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221D379B">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6B600F4C">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67A64B6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664DBD77">
            <w:pPr>
              <w:widowControl/>
              <w:spacing w:line="240" w:lineRule="auto"/>
              <w:ind w:firstLine="470" w:firstLineChars="196"/>
              <w:jc w:val="left"/>
              <w:rPr>
                <w:rFonts w:ascii="宋体" w:hAnsi="宋体" w:cs="宋体"/>
                <w:color w:val="auto"/>
                <w:sz w:val="24"/>
                <w:szCs w:val="24"/>
              </w:rPr>
            </w:pPr>
          </w:p>
        </w:tc>
      </w:tr>
      <w:tr w14:paraId="7A2B802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1D403FE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2232D9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03A28B79">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DA08A8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1475B426">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41B9E79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7C3E289">
            <w:pPr>
              <w:widowControl/>
              <w:spacing w:line="240" w:lineRule="auto"/>
              <w:ind w:firstLine="470" w:firstLineChars="196"/>
              <w:jc w:val="left"/>
              <w:rPr>
                <w:rFonts w:ascii="宋体" w:hAnsi="宋体" w:cs="宋体"/>
                <w:color w:val="auto"/>
                <w:sz w:val="24"/>
                <w:szCs w:val="24"/>
              </w:rPr>
            </w:pPr>
          </w:p>
        </w:tc>
      </w:tr>
      <w:tr w14:paraId="1D05C0F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750F9E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729B13C5">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3A0FE9E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59FFCB9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8B998D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0CEEADAC">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7C65BE12">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52BB4D0E">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5EA277F">
            <w:pPr>
              <w:widowControl/>
              <w:spacing w:line="240" w:lineRule="auto"/>
              <w:ind w:firstLine="470" w:firstLineChars="196"/>
              <w:jc w:val="left"/>
              <w:rPr>
                <w:rFonts w:ascii="宋体" w:hAnsi="宋体" w:cs="宋体"/>
                <w:color w:val="auto"/>
                <w:sz w:val="24"/>
                <w:szCs w:val="24"/>
              </w:rPr>
            </w:pPr>
          </w:p>
        </w:tc>
      </w:tr>
      <w:tr w14:paraId="2794F6D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D3D57C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6B3BD62B">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6387A7A">
            <w:pPr>
              <w:spacing w:line="240" w:lineRule="auto"/>
              <w:rPr>
                <w:rFonts w:ascii="宋体" w:hAnsi="宋体" w:cs="宋体"/>
                <w:color w:val="auto"/>
                <w:sz w:val="24"/>
                <w:szCs w:val="24"/>
              </w:rPr>
            </w:pPr>
          </w:p>
        </w:tc>
        <w:tc>
          <w:tcPr>
            <w:tcW w:w="1751" w:type="dxa"/>
            <w:gridSpan w:val="2"/>
            <w:noWrap w:val="0"/>
            <w:vAlign w:val="center"/>
          </w:tcPr>
          <w:p w14:paraId="65507B6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24C56338">
            <w:pPr>
              <w:widowControl/>
              <w:spacing w:line="240" w:lineRule="auto"/>
              <w:ind w:firstLine="470" w:firstLineChars="196"/>
              <w:jc w:val="left"/>
              <w:rPr>
                <w:rFonts w:ascii="宋体" w:hAnsi="宋体" w:cs="宋体"/>
                <w:color w:val="auto"/>
                <w:sz w:val="24"/>
                <w:szCs w:val="24"/>
              </w:rPr>
            </w:pPr>
          </w:p>
        </w:tc>
      </w:tr>
      <w:tr w14:paraId="1D50D19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5B7A20C">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0939EFB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E6D872A">
            <w:pPr>
              <w:spacing w:line="240" w:lineRule="auto"/>
              <w:rPr>
                <w:rFonts w:ascii="宋体" w:hAnsi="宋体" w:cs="宋体"/>
                <w:color w:val="auto"/>
                <w:sz w:val="24"/>
                <w:szCs w:val="24"/>
              </w:rPr>
            </w:pPr>
          </w:p>
        </w:tc>
        <w:tc>
          <w:tcPr>
            <w:tcW w:w="1751" w:type="dxa"/>
            <w:gridSpan w:val="2"/>
            <w:noWrap w:val="0"/>
            <w:vAlign w:val="center"/>
          </w:tcPr>
          <w:p w14:paraId="57A99FB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4E97014D">
            <w:pPr>
              <w:widowControl/>
              <w:spacing w:line="240" w:lineRule="auto"/>
              <w:ind w:firstLine="470" w:firstLineChars="196"/>
              <w:jc w:val="left"/>
              <w:rPr>
                <w:rFonts w:ascii="宋体" w:hAnsi="宋体" w:cs="宋体"/>
                <w:color w:val="auto"/>
                <w:sz w:val="24"/>
                <w:szCs w:val="24"/>
              </w:rPr>
            </w:pPr>
          </w:p>
        </w:tc>
      </w:tr>
      <w:tr w14:paraId="0DB35B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E80150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04345451">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278AF14">
            <w:pPr>
              <w:spacing w:line="240" w:lineRule="auto"/>
              <w:rPr>
                <w:rFonts w:ascii="宋体" w:hAnsi="宋体" w:cs="宋体"/>
                <w:color w:val="auto"/>
                <w:sz w:val="24"/>
                <w:szCs w:val="24"/>
              </w:rPr>
            </w:pPr>
          </w:p>
        </w:tc>
        <w:tc>
          <w:tcPr>
            <w:tcW w:w="1751" w:type="dxa"/>
            <w:gridSpan w:val="2"/>
            <w:noWrap w:val="0"/>
            <w:vAlign w:val="center"/>
          </w:tcPr>
          <w:p w14:paraId="693A461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67234E63">
            <w:pPr>
              <w:widowControl/>
              <w:spacing w:line="240" w:lineRule="auto"/>
              <w:ind w:firstLine="470" w:firstLineChars="196"/>
              <w:jc w:val="left"/>
              <w:rPr>
                <w:rFonts w:ascii="宋体" w:hAnsi="宋体" w:cs="宋体"/>
                <w:color w:val="auto"/>
                <w:sz w:val="24"/>
                <w:szCs w:val="24"/>
              </w:rPr>
            </w:pPr>
          </w:p>
        </w:tc>
      </w:tr>
      <w:tr w14:paraId="4604AD0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7204D06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53FBA984">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C3E2029">
            <w:pPr>
              <w:spacing w:line="240" w:lineRule="auto"/>
              <w:rPr>
                <w:rFonts w:ascii="宋体" w:hAnsi="宋体" w:cs="宋体"/>
                <w:color w:val="auto"/>
                <w:sz w:val="24"/>
                <w:szCs w:val="24"/>
              </w:rPr>
            </w:pPr>
          </w:p>
        </w:tc>
        <w:tc>
          <w:tcPr>
            <w:tcW w:w="1751" w:type="dxa"/>
            <w:gridSpan w:val="2"/>
            <w:noWrap w:val="0"/>
            <w:vAlign w:val="center"/>
          </w:tcPr>
          <w:p w14:paraId="6E80C1D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053BF642">
            <w:pPr>
              <w:widowControl/>
              <w:spacing w:line="240" w:lineRule="auto"/>
              <w:ind w:firstLine="470" w:firstLineChars="196"/>
              <w:jc w:val="left"/>
              <w:rPr>
                <w:rFonts w:ascii="宋体" w:hAnsi="宋体" w:cs="宋体"/>
                <w:color w:val="auto"/>
                <w:sz w:val="24"/>
                <w:szCs w:val="24"/>
              </w:rPr>
            </w:pPr>
          </w:p>
        </w:tc>
      </w:tr>
      <w:tr w14:paraId="0D19CDA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20E81D5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1EAA0F86">
            <w:pPr>
              <w:widowControl/>
              <w:spacing w:line="240" w:lineRule="auto"/>
              <w:ind w:firstLine="470" w:firstLineChars="196"/>
              <w:jc w:val="left"/>
              <w:rPr>
                <w:rFonts w:ascii="宋体" w:hAnsi="宋体" w:cs="宋体"/>
                <w:color w:val="auto"/>
                <w:sz w:val="24"/>
                <w:szCs w:val="24"/>
              </w:rPr>
            </w:pPr>
          </w:p>
        </w:tc>
      </w:tr>
      <w:tr w14:paraId="1AE82FA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1F3C848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23EE9A48">
            <w:pPr>
              <w:widowControl/>
              <w:spacing w:line="240" w:lineRule="auto"/>
              <w:ind w:firstLine="470" w:firstLineChars="196"/>
              <w:jc w:val="left"/>
              <w:rPr>
                <w:rFonts w:ascii="宋体" w:hAnsi="宋体" w:cs="宋体"/>
                <w:color w:val="auto"/>
                <w:sz w:val="24"/>
                <w:szCs w:val="24"/>
              </w:rPr>
            </w:pPr>
          </w:p>
        </w:tc>
      </w:tr>
    </w:tbl>
    <w:p w14:paraId="64D0D45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40B5D0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投标人</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F8D465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57698615">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1152B078">
      <w:pPr>
        <w:rPr>
          <w:rFonts w:hint="eastAsia" w:ascii="宋体" w:hAnsi="宋体" w:eastAsia="宋体" w:cs="宋体"/>
          <w:b/>
          <w:bCs/>
          <w:sz w:val="28"/>
          <w:szCs w:val="28"/>
        </w:rPr>
      </w:pPr>
      <w:r>
        <w:rPr>
          <w:rFonts w:hint="eastAsia" w:ascii="宋体" w:hAnsi="宋体" w:eastAsia="宋体" w:cs="宋体"/>
          <w:b/>
          <w:bCs/>
          <w:sz w:val="28"/>
          <w:szCs w:val="28"/>
        </w:rPr>
        <w:br w:type="page"/>
      </w:r>
    </w:p>
    <w:p w14:paraId="2EF51032">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2</w:t>
      </w:r>
      <w:r>
        <w:rPr>
          <w:rFonts w:hint="eastAsia" w:ascii="宋体" w:hAnsi="宋体" w:eastAsia="宋体" w:cs="宋体"/>
          <w:b/>
          <w:bCs/>
          <w:sz w:val="28"/>
          <w:szCs w:val="28"/>
        </w:rPr>
        <w:t>：</w:t>
      </w:r>
    </w:p>
    <w:p w14:paraId="41310268">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具备履行合同所必需的设备和专业技术能力的</w:t>
      </w:r>
    </w:p>
    <w:p w14:paraId="3DBACB4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说明及承诺书</w:t>
      </w:r>
    </w:p>
    <w:p w14:paraId="2B9FBEE4">
      <w:pPr>
        <w:widowControl/>
        <w:spacing w:line="360" w:lineRule="auto"/>
        <w:jc w:val="left"/>
        <w:rPr>
          <w:rFonts w:hint="eastAsia" w:ascii="宋体" w:hAnsi="宋体" w:eastAsia="宋体" w:cs="宋体"/>
          <w:sz w:val="24"/>
          <w:u w:val="single"/>
        </w:rPr>
      </w:pPr>
    </w:p>
    <w:p w14:paraId="3F436565">
      <w:pPr>
        <w:widowControl/>
        <w:spacing w:line="360" w:lineRule="auto"/>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18AB1BAA">
      <w:pPr>
        <w:pStyle w:val="8"/>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szCs w:val="24"/>
        </w:rPr>
        <w:t>投标活动，如我方获得</w:t>
      </w:r>
      <w:r>
        <w:rPr>
          <w:rFonts w:hint="eastAsia" w:ascii="宋体" w:hAnsi="宋体" w:eastAsia="宋体" w:cs="宋体"/>
          <w:sz w:val="24"/>
          <w:szCs w:val="24"/>
          <w:lang w:val="en-US" w:eastAsia="zh-CN"/>
        </w:rPr>
        <w:t>中标</w:t>
      </w:r>
      <w:r>
        <w:rPr>
          <w:rFonts w:hint="eastAsia" w:ascii="宋体" w:hAnsi="宋体" w:eastAsia="宋体" w:cs="宋体"/>
          <w:sz w:val="24"/>
          <w:szCs w:val="24"/>
        </w:rPr>
        <w:t>资格，我方保证具备履行合同所必需的设备和专业技术能力：并承诺如下：</w:t>
      </w:r>
    </w:p>
    <w:p w14:paraId="1A7981A1">
      <w:pPr>
        <w:pStyle w:val="8"/>
        <w:spacing w:line="360" w:lineRule="auto"/>
        <w:ind w:right="31" w:rightChars="15" w:firstLine="420"/>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日</w:t>
      </w:r>
      <w:r>
        <w:rPr>
          <w:rFonts w:hint="eastAsia" w:ascii="宋体" w:hAnsi="宋体" w:eastAsia="宋体" w:cs="宋体"/>
          <w:sz w:val="24"/>
          <w:szCs w:val="24"/>
        </w:rPr>
        <w:t>在中华人民共和国境内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w:t>
      </w:r>
      <w:r>
        <w:rPr>
          <w:rFonts w:hint="eastAsia" w:ascii="宋体" w:hAnsi="宋体" w:eastAsia="宋体" w:cs="宋体"/>
          <w:sz w:val="24"/>
          <w:szCs w:val="24"/>
          <w:lang w:val="en-US" w:eastAsia="zh-CN"/>
        </w:rPr>
        <w:t>数量</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，其中与履行本合同相关的专业技术人员数量有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31BBF887">
      <w:pPr>
        <w:pStyle w:val="8"/>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394874F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556425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A6A507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5023DB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BB4791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09CD15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投标人</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87D6E2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25212B62">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62F5638F">
      <w:pPr>
        <w:spacing w:line="360" w:lineRule="auto"/>
        <w:jc w:val="left"/>
        <w:rPr>
          <w:rFonts w:hint="eastAsia" w:ascii="宋体" w:hAnsi="宋体" w:eastAsia="宋体" w:cs="宋体"/>
          <w:b/>
          <w:bCs/>
          <w:sz w:val="32"/>
          <w:szCs w:val="32"/>
        </w:rPr>
      </w:pPr>
    </w:p>
    <w:p w14:paraId="0B50E55B">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10A0EC76">
      <w:pPr>
        <w:pStyle w:val="2"/>
        <w:rPr>
          <w:rFonts w:hint="eastAsia"/>
          <w:lang w:eastAsia="zh-CN"/>
        </w:rPr>
      </w:pPr>
    </w:p>
    <w:p w14:paraId="4FC239C9">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3</w:t>
      </w:r>
      <w:r>
        <w:rPr>
          <w:rFonts w:hint="eastAsia" w:ascii="宋体" w:hAnsi="宋体" w:eastAsia="宋体" w:cs="宋体"/>
          <w:b/>
          <w:bCs/>
          <w:sz w:val="28"/>
          <w:szCs w:val="28"/>
        </w:rPr>
        <w:t>：</w:t>
      </w:r>
    </w:p>
    <w:p w14:paraId="7596F97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6AADC271">
      <w:pPr>
        <w:spacing w:line="360" w:lineRule="auto"/>
        <w:rPr>
          <w:rFonts w:hint="eastAsia" w:ascii="宋体" w:hAnsi="宋体" w:eastAsia="宋体" w:cs="宋体"/>
        </w:rPr>
      </w:pPr>
    </w:p>
    <w:p w14:paraId="73E12C7E">
      <w:pPr>
        <w:spacing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5887DF0C">
      <w:pPr>
        <w:widowControl/>
        <w:spacing w:line="360" w:lineRule="auto"/>
        <w:ind w:firstLine="482"/>
        <w:jc w:val="left"/>
        <w:rPr>
          <w:rFonts w:hint="eastAsia" w:ascii="宋体" w:hAnsi="宋体" w:eastAsia="宋体" w:cs="宋体"/>
          <w:sz w:val="24"/>
        </w:rPr>
      </w:pPr>
      <w:r>
        <w:rPr>
          <w:rFonts w:hint="eastAsia" w:ascii="宋体" w:hAnsi="宋体" w:eastAsia="宋体" w:cs="宋体"/>
          <w:sz w:val="24"/>
        </w:rPr>
        <w:t>我方参加贵单位“</w:t>
      </w:r>
      <w:r>
        <w:rPr>
          <w:rFonts w:hint="eastAsia" w:ascii="宋体" w:hAnsi="宋体" w:eastAsia="宋体" w:cs="宋体"/>
          <w:sz w:val="24"/>
          <w:u w:val="single"/>
        </w:rPr>
        <w:t xml:space="preserve">          </w:t>
      </w:r>
      <w:r>
        <w:rPr>
          <w:rFonts w:hint="eastAsia" w:ascii="宋体" w:hAnsi="宋体" w:eastAsia="宋体" w:cs="宋体"/>
          <w:sz w:val="24"/>
        </w:rPr>
        <w:t>（项目名称）”投标的申请，现我方向你方慎重承诺：</w:t>
      </w:r>
    </w:p>
    <w:p w14:paraId="45DCCA77">
      <w:pPr>
        <w:widowControl/>
        <w:spacing w:line="360" w:lineRule="auto"/>
        <w:ind w:firstLine="482"/>
        <w:jc w:val="left"/>
        <w:rPr>
          <w:rFonts w:hint="eastAsia" w:ascii="宋体" w:hAnsi="宋体" w:eastAsia="宋体" w:cs="宋体"/>
          <w:sz w:val="24"/>
          <w:lang w:eastAsia="zh-CN"/>
        </w:rPr>
      </w:pPr>
      <w:r>
        <w:rPr>
          <w:rFonts w:hint="eastAsia" w:ascii="宋体" w:hAnsi="宋体" w:eastAsia="宋体" w:cs="宋体"/>
          <w:sz w:val="24"/>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w:t>
      </w:r>
      <w:r>
        <w:rPr>
          <w:rFonts w:hint="eastAsia" w:ascii="宋体" w:hAnsi="宋体" w:cs="宋体"/>
          <w:sz w:val="24"/>
          <w:lang w:val="en-US" w:eastAsia="zh-CN"/>
        </w:rPr>
        <w:t>项目</w:t>
      </w:r>
      <w:r>
        <w:rPr>
          <w:rFonts w:hint="eastAsia" w:ascii="宋体" w:hAnsi="宋体" w:eastAsia="宋体" w:cs="宋体"/>
          <w:sz w:val="24"/>
          <w:lang w:eastAsia="zh-CN"/>
        </w:rPr>
        <w:t>评标委员会</w:t>
      </w:r>
      <w:r>
        <w:rPr>
          <w:rFonts w:hint="eastAsia" w:ascii="宋体" w:hAnsi="宋体" w:eastAsia="宋体" w:cs="宋体"/>
          <w:sz w:val="24"/>
        </w:rPr>
        <w:t>评定为</w:t>
      </w:r>
      <w:r>
        <w:rPr>
          <w:rFonts w:hint="eastAsia" w:ascii="宋体" w:hAnsi="宋体" w:eastAsia="宋体" w:cs="宋体"/>
          <w:sz w:val="24"/>
          <w:lang w:eastAsia="zh-CN"/>
        </w:rPr>
        <w:t>第一中标候选人</w:t>
      </w:r>
      <w:r>
        <w:rPr>
          <w:rFonts w:hint="eastAsia" w:ascii="宋体" w:hAnsi="宋体" w:eastAsia="宋体" w:cs="宋体"/>
          <w:sz w:val="24"/>
        </w:rPr>
        <w:t>，在公示期间被他人举报并经招标投标监管机构核实，确认存在上述不良记录，你方即可取消我方</w:t>
      </w:r>
      <w:r>
        <w:rPr>
          <w:rFonts w:hint="eastAsia" w:ascii="宋体" w:hAnsi="宋体" w:eastAsia="宋体" w:cs="宋体"/>
          <w:sz w:val="24"/>
          <w:lang w:eastAsia="zh-CN"/>
        </w:rPr>
        <w:t>第一中标候选人</w:t>
      </w:r>
      <w:r>
        <w:rPr>
          <w:rFonts w:hint="eastAsia" w:ascii="宋体" w:hAnsi="宋体" w:eastAsia="宋体" w:cs="宋体"/>
          <w:sz w:val="24"/>
        </w:rPr>
        <w:t>资格</w:t>
      </w:r>
      <w:r>
        <w:rPr>
          <w:rFonts w:hint="eastAsia" w:ascii="宋体" w:hAnsi="宋体" w:cs="宋体"/>
          <w:sz w:val="24"/>
          <w:lang w:eastAsia="zh-CN"/>
        </w:rPr>
        <w:t>。</w:t>
      </w:r>
    </w:p>
    <w:p w14:paraId="6EFC56D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F6398F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01718F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767EEB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1BEF0A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67816B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投标人</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63A59D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303C4CF9">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43DD5120">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4</w:t>
      </w:r>
      <w:r>
        <w:rPr>
          <w:rFonts w:hint="eastAsia" w:ascii="宋体" w:hAnsi="宋体" w:eastAsia="宋体" w:cs="宋体"/>
          <w:b/>
          <w:bCs/>
          <w:sz w:val="28"/>
          <w:szCs w:val="28"/>
          <w:lang w:val="en-US" w:eastAsia="zh-CN"/>
        </w:rPr>
        <w:t>：</w:t>
      </w:r>
    </w:p>
    <w:p w14:paraId="7B3082EB">
      <w:pPr>
        <w:keepNext w:val="0"/>
        <w:keepLines w:val="0"/>
        <w:widowControl w:val="0"/>
        <w:spacing w:before="166" w:beforeLines="50" w:after="0" w:line="360" w:lineRule="auto"/>
        <w:ind w:left="0"/>
        <w:jc w:val="center"/>
        <w:outlineLvl w:val="9"/>
        <w:rPr>
          <w:rFonts w:hint="eastAsia" w:ascii="宋体" w:hAnsi="宋体" w:eastAsia="宋体" w:cs="宋体"/>
          <w:b/>
          <w:bCs/>
          <w:sz w:val="32"/>
        </w:rPr>
      </w:pPr>
      <w:r>
        <w:rPr>
          <w:rFonts w:hint="eastAsia" w:ascii="宋体" w:hAnsi="宋体" w:eastAsia="宋体" w:cs="宋体"/>
          <w:b/>
          <w:bCs/>
          <w:sz w:val="32"/>
        </w:rPr>
        <w:t>法定代表人身份证明</w:t>
      </w:r>
    </w:p>
    <w:p w14:paraId="25A174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lang w:eastAsia="zh-CN"/>
        </w:rPr>
        <w:t>投标人</w:t>
      </w:r>
      <w:r>
        <w:rPr>
          <w:rFonts w:hint="eastAsia" w:ascii="宋体" w:hAnsi="宋体" w:eastAsia="宋体" w:cs="宋体"/>
          <w:kern w:val="1"/>
          <w:sz w:val="24"/>
        </w:rPr>
        <w:t>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4B60139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210331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541F6CD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3484637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12798BB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658EDB0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5A8A807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4F528F77">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1B01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E717ACD">
            <w:pPr>
              <w:spacing w:line="360" w:lineRule="auto"/>
              <w:rPr>
                <w:rFonts w:hint="eastAsia" w:ascii="宋体" w:hAnsi="宋体" w:eastAsia="宋体" w:cs="宋体"/>
                <w:b/>
                <w:kern w:val="1"/>
                <w:sz w:val="24"/>
              </w:rPr>
            </w:pPr>
          </w:p>
          <w:p w14:paraId="46130088">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7ABD796B">
            <w:pPr>
              <w:spacing w:line="360" w:lineRule="auto"/>
              <w:rPr>
                <w:rFonts w:hint="eastAsia" w:ascii="宋体" w:hAnsi="宋体" w:eastAsia="宋体" w:cs="宋体"/>
                <w:b/>
                <w:kern w:val="1"/>
                <w:sz w:val="24"/>
              </w:rPr>
            </w:pPr>
          </w:p>
          <w:p w14:paraId="589191A1">
            <w:pPr>
              <w:spacing w:line="360" w:lineRule="auto"/>
              <w:rPr>
                <w:rFonts w:hint="eastAsia" w:ascii="宋体" w:hAnsi="宋体" w:eastAsia="宋体" w:cs="宋体"/>
                <w:b/>
                <w:kern w:val="1"/>
                <w:sz w:val="24"/>
              </w:rPr>
            </w:pPr>
          </w:p>
        </w:tc>
      </w:tr>
    </w:tbl>
    <w:p w14:paraId="721D8D88">
      <w:pPr>
        <w:spacing w:line="360" w:lineRule="auto"/>
        <w:ind w:right="700" w:firstLine="358"/>
        <w:jc w:val="center"/>
        <w:rPr>
          <w:rFonts w:hint="eastAsia" w:ascii="宋体" w:hAnsi="宋体" w:eastAsia="宋体" w:cs="宋体"/>
          <w:kern w:val="1"/>
          <w:sz w:val="28"/>
        </w:rPr>
      </w:pPr>
    </w:p>
    <w:p w14:paraId="53AFC301">
      <w:pPr>
        <w:pStyle w:val="2"/>
        <w:rPr>
          <w:rFonts w:hint="eastAsia" w:ascii="宋体" w:hAnsi="宋体" w:eastAsia="宋体" w:cs="宋体"/>
          <w:kern w:val="1"/>
          <w:sz w:val="28"/>
        </w:rPr>
      </w:pPr>
    </w:p>
    <w:p w14:paraId="39BE47A7">
      <w:pPr>
        <w:pStyle w:val="2"/>
        <w:rPr>
          <w:rFonts w:hint="eastAsia" w:ascii="宋体" w:hAnsi="宋体" w:eastAsia="宋体" w:cs="宋体"/>
          <w:kern w:val="1"/>
          <w:sz w:val="28"/>
        </w:rPr>
      </w:pPr>
    </w:p>
    <w:p w14:paraId="5D396628">
      <w:pPr>
        <w:pStyle w:val="2"/>
        <w:rPr>
          <w:rFonts w:hint="eastAsia" w:ascii="宋体" w:hAnsi="宋体" w:eastAsia="宋体" w:cs="宋体"/>
          <w:kern w:val="1"/>
          <w:sz w:val="28"/>
        </w:rPr>
      </w:pPr>
    </w:p>
    <w:p w14:paraId="4AFF2002">
      <w:pPr>
        <w:pStyle w:val="2"/>
        <w:rPr>
          <w:rFonts w:hint="eastAsia" w:ascii="宋体" w:hAnsi="宋体" w:eastAsia="宋体" w:cs="宋体"/>
          <w:kern w:val="1"/>
          <w:sz w:val="28"/>
        </w:rPr>
      </w:pPr>
    </w:p>
    <w:p w14:paraId="67B80384">
      <w:pPr>
        <w:pStyle w:val="2"/>
        <w:rPr>
          <w:rFonts w:hint="eastAsia" w:ascii="宋体" w:hAnsi="宋体" w:eastAsia="宋体" w:cs="宋体"/>
          <w:kern w:val="1"/>
          <w:sz w:val="28"/>
        </w:rPr>
      </w:pPr>
    </w:p>
    <w:p w14:paraId="159DB4EC">
      <w:pPr>
        <w:pStyle w:val="2"/>
        <w:rPr>
          <w:rFonts w:hint="eastAsia" w:ascii="宋体" w:hAnsi="宋体" w:eastAsia="宋体" w:cs="宋体"/>
          <w:kern w:val="1"/>
          <w:sz w:val="28"/>
        </w:rPr>
      </w:pPr>
    </w:p>
    <w:p w14:paraId="6B835848">
      <w:pPr>
        <w:pStyle w:val="2"/>
        <w:rPr>
          <w:rFonts w:hint="eastAsia" w:ascii="宋体" w:hAnsi="宋体" w:eastAsia="宋体" w:cs="宋体"/>
          <w:kern w:val="1"/>
          <w:sz w:val="28"/>
        </w:rPr>
      </w:pPr>
    </w:p>
    <w:p w14:paraId="4086BE86">
      <w:pPr>
        <w:pStyle w:val="2"/>
        <w:rPr>
          <w:rFonts w:hint="eastAsia" w:ascii="宋体" w:hAnsi="宋体" w:eastAsia="宋体" w:cs="宋体"/>
          <w:kern w:val="1"/>
          <w:sz w:val="28"/>
        </w:rPr>
      </w:pPr>
    </w:p>
    <w:p w14:paraId="22141E1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投标人</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377635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711F452">
      <w:pPr>
        <w:spacing w:line="360" w:lineRule="auto"/>
        <w:jc w:val="left"/>
        <w:rPr>
          <w:rFonts w:hint="eastAsia" w:ascii="宋体" w:hAnsi="宋体" w:eastAsia="宋体" w:cs="宋体"/>
          <w:b/>
          <w:bCs/>
          <w:sz w:val="32"/>
          <w:szCs w:val="32"/>
          <w:lang w:val="en-US" w:eastAsia="zh-CN"/>
        </w:rPr>
      </w:pPr>
    </w:p>
    <w:p w14:paraId="029EBF5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349F89A1">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5</w:t>
      </w:r>
      <w:r>
        <w:rPr>
          <w:rFonts w:hint="eastAsia" w:ascii="宋体" w:hAnsi="宋体" w:eastAsia="宋体" w:cs="宋体"/>
          <w:b/>
          <w:bCs/>
          <w:sz w:val="28"/>
          <w:szCs w:val="28"/>
          <w:lang w:val="en-US" w:eastAsia="zh-CN"/>
        </w:rPr>
        <w:t>：</w:t>
      </w:r>
    </w:p>
    <w:p w14:paraId="17D24FC5">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59FEE5E9">
      <w:pPr>
        <w:pStyle w:val="9"/>
        <w:spacing w:before="0" w:after="0" w:line="360" w:lineRule="auto"/>
        <w:ind w:left="0" w:leftChars="0"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eastAsia="zh-CN"/>
        </w:rPr>
        <w:t>投标人</w:t>
      </w:r>
      <w:r>
        <w:rPr>
          <w:rFonts w:hint="eastAsia" w:ascii="宋体" w:hAnsi="宋体" w:eastAsia="宋体" w:cs="宋体"/>
          <w:kern w:val="2"/>
          <w:sz w:val="24"/>
          <w:szCs w:val="24"/>
        </w:rPr>
        <w:t>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2160D4EC">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51DFA42D">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投标</w:t>
      </w:r>
      <w:r>
        <w:rPr>
          <w:rFonts w:hint="eastAsia" w:ascii="宋体" w:hAnsi="宋体" w:eastAsia="宋体" w:cs="宋体"/>
          <w:sz w:val="24"/>
          <w:szCs w:val="24"/>
        </w:rPr>
        <w:t>有效期一致。</w:t>
      </w:r>
    </w:p>
    <w:p w14:paraId="37F091D1">
      <w:pPr>
        <w:pStyle w:val="9"/>
        <w:spacing w:before="0" w:after="0" w:line="360" w:lineRule="auto"/>
        <w:ind w:firstLineChars="200"/>
        <w:rPr>
          <w:rFonts w:hint="eastAsia" w:ascii="宋体" w:hAnsi="宋体" w:eastAsia="宋体" w:cs="宋体"/>
          <w:kern w:val="2"/>
          <w:sz w:val="24"/>
          <w:szCs w:val="24"/>
        </w:rPr>
      </w:pPr>
    </w:p>
    <w:p w14:paraId="2D9F7182">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被授权人：</w:t>
      </w:r>
      <w:r>
        <w:rPr>
          <w:rFonts w:hint="eastAsia" w:ascii="宋体" w:hAnsi="宋体" w:eastAsia="宋体" w:cs="宋体"/>
          <w:kern w:val="2"/>
          <w:sz w:val="24"/>
          <w:szCs w:val="24"/>
          <w:u w:val="single"/>
        </w:rPr>
        <w:t xml:space="preserve">       （签字）</w:t>
      </w:r>
      <w:r>
        <w:rPr>
          <w:rFonts w:hint="eastAsia" w:ascii="宋体" w:hAnsi="宋体" w:eastAsia="宋体" w:cs="宋体"/>
          <w:kern w:val="2"/>
          <w:sz w:val="24"/>
          <w:szCs w:val="24"/>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年龄：</w:t>
      </w:r>
      <w:r>
        <w:rPr>
          <w:rFonts w:hint="eastAsia" w:ascii="宋体" w:hAnsi="宋体" w:eastAsia="宋体" w:cs="宋体"/>
          <w:kern w:val="2"/>
          <w:sz w:val="24"/>
          <w:szCs w:val="24"/>
          <w:u w:val="single"/>
        </w:rPr>
        <w:t xml:space="preserve">        </w:t>
      </w:r>
    </w:p>
    <w:p w14:paraId="0491C2FD">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身份证号码：</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职务：</w:t>
      </w:r>
      <w:r>
        <w:rPr>
          <w:rFonts w:hint="eastAsia" w:ascii="宋体" w:hAnsi="宋体" w:eastAsia="宋体" w:cs="宋体"/>
          <w:kern w:val="2"/>
          <w:sz w:val="24"/>
          <w:szCs w:val="24"/>
          <w:u w:val="single"/>
        </w:rPr>
        <w:t xml:space="preserve">          </w:t>
      </w:r>
      <w:r>
        <w:rPr>
          <w:rFonts w:hint="eastAsia" w:ascii="宋体" w:hAnsi="宋体" w:eastAsia="宋体" w:cs="宋体"/>
          <w:color w:val="FFFFFF"/>
          <w:kern w:val="2"/>
          <w:sz w:val="24"/>
          <w:szCs w:val="24"/>
          <w:u w:val="single"/>
        </w:rPr>
        <w:t>.</w:t>
      </w:r>
    </w:p>
    <w:p w14:paraId="78AF88C3">
      <w:pPr>
        <w:pStyle w:val="9"/>
        <w:spacing w:before="0" w:after="0" w:line="360" w:lineRule="auto"/>
        <w:ind w:left="0" w:leftChars="0" w:firstLine="0" w:firstLineChars="0"/>
        <w:rPr>
          <w:rFonts w:hint="eastAsia" w:ascii="宋体" w:hAnsi="宋体" w:eastAsia="宋体" w:cs="宋体"/>
          <w:sz w:val="24"/>
          <w:szCs w:val="24"/>
          <w:highlight w:val="yellow"/>
        </w:rPr>
      </w:pPr>
      <w:r>
        <w:rPr>
          <w:rFonts w:hint="eastAsia" w:ascii="宋体" w:hAnsi="宋体" w:eastAsia="宋体" w:cs="宋体"/>
          <w:kern w:val="2"/>
          <w:sz w:val="24"/>
          <w:szCs w:val="24"/>
          <w:lang w:eastAsia="zh-CN"/>
        </w:rPr>
        <w:t>投标人</w:t>
      </w:r>
      <w:r>
        <w:rPr>
          <w:rFonts w:hint="eastAsia" w:ascii="宋体" w:hAnsi="宋体" w:eastAsia="宋体" w:cs="宋体"/>
          <w:kern w:val="2"/>
          <w:sz w:val="24"/>
          <w:szCs w:val="24"/>
        </w:rPr>
        <w:t>全称：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（盖章）</w:t>
      </w:r>
    </w:p>
    <w:p w14:paraId="2C243456">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法定代表人：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（签字或盖章）</w:t>
      </w:r>
    </w:p>
    <w:p w14:paraId="4060B239">
      <w:pPr>
        <w:pStyle w:val="9"/>
        <w:spacing w:before="0" w:after="0" w:line="360" w:lineRule="auto"/>
        <w:ind w:left="0" w:leftChars="0" w:firstLine="0" w:firstLineChars="0"/>
        <w:rPr>
          <w:rFonts w:hint="eastAsia" w:ascii="宋体" w:hAnsi="宋体" w:eastAsia="宋体" w:cs="宋体"/>
          <w:kern w:val="2"/>
          <w:sz w:val="24"/>
          <w:szCs w:val="24"/>
        </w:rPr>
      </w:pPr>
      <w:r>
        <w:rPr>
          <w:rFonts w:hint="eastAsia" w:ascii="宋体" w:hAnsi="宋体" w:eastAsia="宋体" w:cs="宋体"/>
          <w:kern w:val="2"/>
          <w:sz w:val="24"/>
          <w:szCs w:val="24"/>
        </w:rPr>
        <w:t>日      期：</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w:t>
      </w:r>
    </w:p>
    <w:p w14:paraId="7282E234">
      <w:pPr>
        <w:pStyle w:val="9"/>
        <w:spacing w:before="0" w:after="0" w:line="360" w:lineRule="auto"/>
        <w:ind w:firstLine="1440" w:firstLineChars="600"/>
        <w:rPr>
          <w:rFonts w:hint="eastAsia" w:ascii="宋体" w:hAnsi="宋体" w:eastAsia="宋体" w:cs="宋体"/>
        </w:rPr>
      </w:pPr>
    </w:p>
    <w:p w14:paraId="1FEC34D4">
      <w:pPr>
        <w:tabs>
          <w:tab w:val="left" w:pos="2160"/>
        </w:tabs>
        <w:spacing w:before="0" w:after="0" w:line="500" w:lineRule="exact"/>
        <w:ind w:firstLine="3120" w:firstLineChars="1300"/>
        <w:jc w:val="left"/>
        <w:rPr>
          <w:rFonts w:hint="eastAsia" w:ascii="宋体" w:hAnsi="宋体" w:eastAsia="宋体" w:cs="宋体"/>
          <w:spacing w:val="4"/>
          <w:kern w:val="0"/>
          <w:sz w:val="24"/>
          <w:szCs w:val="22"/>
        </w:rPr>
      </w:pPr>
      <w:r>
        <w:rPr>
          <w:sz w:val="24"/>
        </w:rPr>
        <mc:AlternateContent>
          <mc:Choice Requires="wps">
            <w:drawing>
              <wp:anchor distT="0" distB="0" distL="114300" distR="114300" simplePos="0" relativeHeight="251659264" behindDoc="0" locked="0" layoutInCell="1" allowOverlap="1">
                <wp:simplePos x="0" y="0"/>
                <wp:positionH relativeFrom="column">
                  <wp:posOffset>-26670</wp:posOffset>
                </wp:positionH>
                <wp:positionV relativeFrom="paragraph">
                  <wp:posOffset>150495</wp:posOffset>
                </wp:positionV>
                <wp:extent cx="2657475" cy="1400175"/>
                <wp:effectExtent l="4445" t="4445" r="5080" b="5080"/>
                <wp:wrapNone/>
                <wp:docPr id="6" name="文本框 6"/>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54E721E">
                            <w:pPr>
                              <w:pStyle w:val="9"/>
                              <w:spacing w:before="0" w:after="0" w:line="360" w:lineRule="auto"/>
                              <w:ind w:left="0" w:leftChars="0" w:firstLine="480" w:firstLineChars="200"/>
                              <w:rPr>
                                <w:rFonts w:hint="eastAsia" w:ascii="宋体" w:hAnsi="宋体" w:eastAsia="宋体" w:cs="宋体"/>
                                <w:kern w:val="2"/>
                              </w:rPr>
                            </w:pPr>
                          </w:p>
                          <w:p w14:paraId="1937D8B5">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3FEB168">
                            <w:pPr>
                              <w:pStyle w:val="9"/>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4150A00"/>
                        </w:txbxContent>
                      </wps:txbx>
                      <wps:bodyPr vert="horz" anchor="t" anchorCtr="0" upright="1"/>
                    </wps:wsp>
                  </a:graphicData>
                </a:graphic>
              </wp:anchor>
            </w:drawing>
          </mc:Choice>
          <mc:Fallback>
            <w:pict>
              <v:shape id="_x0000_s1026" o:spid="_x0000_s1026" o:spt="202" type="#_x0000_t202" style="position:absolute;left:0pt;margin-left:-2.1pt;margin-top:11.85pt;height:110.25pt;width:209.25pt;z-index:251659264;mso-width-relative:page;mso-height-relative:page;" fillcolor="#FFFFFF" filled="t" stroked="t" coordsize="21600,21600" o:gfxdata="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Hvh7DTYAAAACQEAAA8AAAAAAAAAAQAgAAAAIgAAAGRycy9kb3ducmV2LnhtbFBLAQIUABQAAAAI&#10;AIdO4kA+CIAgJgIAAGoEAAAOAAAAAAAAAAEAIAAAACcBAABkcnMvZTJvRG9jLnhtbFBLBQYAAAAA&#10;BgAGAFkBAAC/BQAAAAA=&#10;">
                <v:fill on="t" focussize="0,0"/>
                <v:stroke color="#000000" joinstyle="miter"/>
                <v:imagedata o:title=""/>
                <o:lock v:ext="edit" aspectratio="f"/>
                <v:textbox>
                  <w:txbxContent>
                    <w:p w14:paraId="654E721E">
                      <w:pPr>
                        <w:pStyle w:val="9"/>
                        <w:spacing w:before="0" w:after="0" w:line="360" w:lineRule="auto"/>
                        <w:ind w:left="0" w:leftChars="0" w:firstLine="480" w:firstLineChars="200"/>
                        <w:rPr>
                          <w:rFonts w:hint="eastAsia" w:ascii="宋体" w:hAnsi="宋体" w:eastAsia="宋体" w:cs="宋体"/>
                          <w:kern w:val="2"/>
                        </w:rPr>
                      </w:pPr>
                    </w:p>
                    <w:p w14:paraId="1937D8B5">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3FEB168">
                      <w:pPr>
                        <w:pStyle w:val="9"/>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4150A00"/>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41600" cy="1412875"/>
                <wp:effectExtent l="4445" t="4445" r="20955" b="11430"/>
                <wp:wrapNone/>
                <wp:docPr id="5" name="文本框 5"/>
                <wp:cNvGraphicFramePr/>
                <a:graphic xmlns:a="http://schemas.openxmlformats.org/drawingml/2006/main">
                  <a:graphicData uri="http://schemas.microsoft.com/office/word/2010/wordprocessingShape">
                    <wps:wsp>
                      <wps:cNvSpPr txBox="1"/>
                      <wps:spPr>
                        <a:xfrm>
                          <a:off x="0" y="0"/>
                          <a:ext cx="2641600" cy="14128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0AEBC5B">
                            <w:pPr>
                              <w:pStyle w:val="9"/>
                              <w:spacing w:before="0" w:after="0" w:line="360" w:lineRule="auto"/>
                              <w:ind w:left="0" w:leftChars="0" w:firstLine="480" w:firstLineChars="200"/>
                              <w:rPr>
                                <w:rFonts w:hint="eastAsia" w:ascii="宋体" w:hAnsi="宋体" w:eastAsia="宋体" w:cs="宋体"/>
                                <w:kern w:val="2"/>
                              </w:rPr>
                            </w:pPr>
                          </w:p>
                          <w:p w14:paraId="725D6923">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C02D7C2">
                            <w:pPr>
                              <w:pStyle w:val="9"/>
                              <w:spacing w:before="0" w:after="0" w:line="360" w:lineRule="auto"/>
                              <w:ind w:left="0" w:leftChars="0" w:firstLine="1200" w:firstLineChars="500"/>
                            </w:pPr>
                            <w:r>
                              <w:rPr>
                                <w:rFonts w:hint="eastAsia" w:ascii="宋体" w:hAnsi="宋体" w:eastAsia="宋体" w:cs="宋体"/>
                                <w:kern w:val="2"/>
                              </w:rPr>
                              <w:t>（正反两面）</w:t>
                            </w:r>
                          </w:p>
                        </w:txbxContent>
                      </wps:txbx>
                      <wps:bodyPr vert="horz" anchor="t" anchorCtr="0" upright="1"/>
                    </wps:wsp>
                  </a:graphicData>
                </a:graphic>
              </wp:anchor>
            </w:drawing>
          </mc:Choice>
          <mc:Fallback>
            <w:pict>
              <v:shape id="_x0000_s1026" o:spid="_x0000_s1026" o:spt="202" type="#_x0000_t202" style="position:absolute;left:0pt;margin-left:223.1pt;margin-top:11.4pt;height:111.25pt;width:208pt;z-index:251660288;mso-width-relative:page;mso-height-relative:page;" fillcolor="#FFFFFF" filled="t" stroked="t" coordsize="21600,21600" o:gfxdata="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Aj9mBtgAAAAKAQAADwAAAAAAAAABACAAAAAiAAAAZHJzL2Rvd25yZXYueG1sUEsBAhQAFAAA&#10;AAgAh07iQG/awEgoAgAAagQAAA4AAAAAAAAAAQAgAAAAJwEAAGRycy9lMm9Eb2MueG1sUEsFBgAA&#10;AAAGAAYAWQEAAMEFAAAAAA==&#10;">
                <v:fill on="t" focussize="0,0"/>
                <v:stroke color="#000000" joinstyle="miter"/>
                <v:imagedata o:title=""/>
                <o:lock v:ext="edit" aspectratio="f"/>
                <v:textbox>
                  <w:txbxContent>
                    <w:p w14:paraId="70AEBC5B">
                      <w:pPr>
                        <w:pStyle w:val="9"/>
                        <w:spacing w:before="0" w:after="0" w:line="360" w:lineRule="auto"/>
                        <w:ind w:left="0" w:leftChars="0" w:firstLine="480" w:firstLineChars="200"/>
                        <w:rPr>
                          <w:rFonts w:hint="eastAsia" w:ascii="宋体" w:hAnsi="宋体" w:eastAsia="宋体" w:cs="宋体"/>
                          <w:kern w:val="2"/>
                        </w:rPr>
                      </w:pPr>
                    </w:p>
                    <w:p w14:paraId="725D6923">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C02D7C2">
                      <w:pPr>
                        <w:pStyle w:val="9"/>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6438E2D9">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rPr>
      </w:pPr>
    </w:p>
    <w:p w14:paraId="5FDA956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338245E">
      <w:pPr>
        <w:tabs>
          <w:tab w:val="left" w:pos="2160"/>
        </w:tabs>
        <w:spacing w:before="0" w:after="0" w:line="500" w:lineRule="exact"/>
        <w:ind w:firstLine="3224" w:firstLineChars="1300"/>
        <w:jc w:val="left"/>
        <w:rPr>
          <w:rFonts w:hint="eastAsia" w:ascii="宋体" w:hAnsi="宋体" w:eastAsia="宋体" w:cs="宋体"/>
          <w:spacing w:val="4"/>
          <w:kern w:val="0"/>
          <w:sz w:val="24"/>
          <w:szCs w:val="22"/>
          <w:lang w:eastAsia="zh-CN"/>
        </w:rPr>
      </w:pPr>
      <w:r>
        <w:rPr>
          <w:rFonts w:hint="eastAsia" w:ascii="宋体" w:hAnsi="宋体" w:eastAsia="宋体" w:cs="宋体"/>
          <w:spacing w:val="4"/>
          <w:kern w:val="0"/>
          <w:sz w:val="24"/>
          <w:szCs w:val="22"/>
          <w:lang w:val="en-US" w:eastAsia="zh-CN"/>
        </w:rPr>
        <w:t xml:space="preserve"> </w:t>
      </w:r>
    </w:p>
    <w:p w14:paraId="037D3E2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7FB2EE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537C05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79EEFB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34C63D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投标人</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491F4B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7F2D9E14">
      <w:pPr>
        <w:pStyle w:val="10"/>
        <w:numPr>
          <w:ilvl w:val="0"/>
          <w:numId w:val="0"/>
        </w:numPr>
        <w:spacing w:line="360" w:lineRule="auto"/>
        <w:jc w:val="center"/>
        <w:rPr>
          <w:rFonts w:hint="eastAsia" w:ascii="宋体" w:hAnsi="宋体" w:eastAsia="宋体" w:cs="宋体"/>
          <w:spacing w:val="4"/>
          <w:kern w:val="0"/>
          <w:sz w:val="24"/>
          <w:szCs w:val="22"/>
        </w:rPr>
      </w:pPr>
      <w:r>
        <w:rPr>
          <w:rFonts w:hint="eastAsia" w:ascii="宋体" w:hAnsi="宋体" w:cs="宋体"/>
          <w:spacing w:val="4"/>
          <w:kern w:val="0"/>
          <w:sz w:val="24"/>
          <w:szCs w:val="22"/>
          <w:lang w:val="en-US" w:eastAsia="zh-CN"/>
        </w:rPr>
        <w:t xml:space="preserve">                   </w:t>
      </w: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532FD7A4">
      <w:pPr>
        <w:rPr>
          <w:rFonts w:hint="eastAsia" w:ascii="宋体" w:hAnsi="宋体" w:eastAsia="宋体" w:cs="宋体"/>
          <w:b/>
          <w:bCs/>
          <w:sz w:val="28"/>
          <w:szCs w:val="28"/>
        </w:rPr>
      </w:pPr>
      <w:r>
        <w:rPr>
          <w:rFonts w:hint="eastAsia" w:ascii="宋体" w:hAnsi="宋体" w:eastAsia="宋体" w:cs="宋体"/>
          <w:b/>
          <w:bCs/>
          <w:sz w:val="28"/>
          <w:szCs w:val="28"/>
        </w:rPr>
        <w:br w:type="page"/>
      </w:r>
    </w:p>
    <w:p w14:paraId="5E99DDCA">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6</w:t>
      </w:r>
      <w:r>
        <w:rPr>
          <w:rFonts w:hint="eastAsia" w:ascii="宋体" w:hAnsi="宋体" w:eastAsia="宋体" w:cs="宋体"/>
          <w:b/>
          <w:bCs/>
          <w:sz w:val="28"/>
          <w:szCs w:val="28"/>
        </w:rPr>
        <w:t>：</w:t>
      </w:r>
    </w:p>
    <w:p w14:paraId="62B2C15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单位负责人为同一人或者存在直接控股、管理关系的不同供应商，不得参加同一合同项下的政府采购活动的书面声明</w:t>
      </w:r>
    </w:p>
    <w:p w14:paraId="3B4C4C14">
      <w:pPr>
        <w:widowControl/>
        <w:spacing w:line="360" w:lineRule="auto"/>
        <w:jc w:val="left"/>
        <w:rPr>
          <w:rFonts w:hint="eastAsia" w:ascii="宋体" w:hAnsi="宋体" w:eastAsia="宋体" w:cs="宋体"/>
          <w:color w:val="000000"/>
          <w:kern w:val="0"/>
          <w:sz w:val="24"/>
          <w:u w:val="single"/>
        </w:rPr>
      </w:pPr>
    </w:p>
    <w:p w14:paraId="37B26659">
      <w:pPr>
        <w:widowControl/>
        <w:spacing w:line="360" w:lineRule="auto"/>
        <w:jc w:val="left"/>
        <w:rPr>
          <w:rFonts w:hint="eastAsia" w:ascii="宋体" w:hAnsi="宋体" w:eastAsia="宋体" w:cs="宋体"/>
          <w:color w:val="000000"/>
          <w:kern w:val="0"/>
          <w:sz w:val="24"/>
        </w:rPr>
      </w:pP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(采购人名称):</w:t>
      </w:r>
    </w:p>
    <w:p w14:paraId="59FB21C6">
      <w:pPr>
        <w:widowControl/>
        <w:snapToGrid w:val="0"/>
        <w:spacing w:line="360" w:lineRule="auto"/>
        <w:rPr>
          <w:rFonts w:hint="eastAsia" w:ascii="宋体" w:hAnsi="宋体" w:eastAsia="宋体" w:cs="宋体"/>
          <w:color w:val="000000"/>
          <w:kern w:val="0"/>
          <w:sz w:val="24"/>
        </w:rPr>
      </w:pPr>
      <w:r>
        <w:rPr>
          <w:rFonts w:hint="eastAsia" w:ascii="宋体" w:hAnsi="宋体" w:eastAsia="宋体" w:cs="宋体"/>
          <w:color w:val="000000"/>
          <w:kern w:val="0"/>
          <w:sz w:val="24"/>
        </w:rPr>
        <w:t xml:space="preserve">    我方参加贵公司组织的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val="en-US" w:eastAsia="zh-CN"/>
        </w:rPr>
        <w:t>及编号</w:t>
      </w:r>
      <w:r>
        <w:rPr>
          <w:rFonts w:hint="eastAsia" w:ascii="宋体" w:hAnsi="宋体" w:eastAsia="宋体" w:cs="宋体"/>
          <w:sz w:val="24"/>
        </w:rPr>
        <w:t>）”</w:t>
      </w:r>
      <w:r>
        <w:rPr>
          <w:rFonts w:hint="eastAsia" w:ascii="宋体" w:hAnsi="宋体" w:cs="宋体"/>
          <w:sz w:val="24"/>
          <w:lang w:val="en-US" w:eastAsia="zh-CN"/>
        </w:rPr>
        <w:t>招标</w:t>
      </w:r>
      <w:r>
        <w:rPr>
          <w:rFonts w:hint="eastAsia" w:ascii="宋体" w:hAnsi="宋体" w:eastAsia="宋体" w:cs="宋体"/>
          <w:color w:val="000000"/>
          <w:kern w:val="0"/>
          <w:sz w:val="24"/>
        </w:rPr>
        <w:t>活动，郑重承诺：</w:t>
      </w:r>
    </w:p>
    <w:p w14:paraId="5F71FD67">
      <w:pPr>
        <w:widowControl/>
        <w:snapToGrid w:val="0"/>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在参加本次政府采购活动中</w:t>
      </w:r>
      <w:r>
        <w:rPr>
          <w:rFonts w:hint="eastAsia" w:ascii="宋体" w:hAnsi="宋体" w:eastAsia="宋体" w:cs="宋体"/>
          <w:kern w:val="0"/>
          <w:sz w:val="24"/>
        </w:rPr>
        <w:t>不存在与参加本项目的其它供应商单位负责人为同一人或者存在直接控股、管理关系</w:t>
      </w:r>
      <w:r>
        <w:rPr>
          <w:rFonts w:hint="eastAsia" w:ascii="宋体" w:hAnsi="宋体" w:eastAsia="宋体" w:cs="宋体"/>
          <w:color w:val="000000"/>
          <w:kern w:val="0"/>
          <w:sz w:val="24"/>
        </w:rPr>
        <w:t>。本公司对上述承诺的真实性负责。如有虚假，将依法承担相应责任。</w:t>
      </w:r>
    </w:p>
    <w:p w14:paraId="19E08B22">
      <w:pPr>
        <w:widowControl/>
        <w:snapToGrid w:val="0"/>
        <w:spacing w:line="360" w:lineRule="auto"/>
        <w:rPr>
          <w:rFonts w:hint="eastAsia" w:ascii="宋体" w:hAnsi="宋体" w:eastAsia="宋体" w:cs="宋体"/>
          <w:color w:val="000000"/>
          <w:kern w:val="0"/>
          <w:sz w:val="24"/>
          <w:lang w:eastAsia="zh-CN"/>
        </w:rPr>
      </w:pPr>
      <w:r>
        <w:rPr>
          <w:rFonts w:hint="eastAsia" w:ascii="宋体" w:hAnsi="宋体" w:eastAsia="宋体" w:cs="宋体"/>
          <w:color w:val="000000"/>
          <w:kern w:val="0"/>
          <w:sz w:val="24"/>
        </w:rPr>
        <w:t xml:space="preserve">    特此承诺</w:t>
      </w:r>
      <w:r>
        <w:rPr>
          <w:rFonts w:hint="eastAsia" w:ascii="宋体" w:hAnsi="宋体" w:eastAsia="宋体" w:cs="宋体"/>
          <w:color w:val="000000"/>
          <w:kern w:val="0"/>
          <w:sz w:val="24"/>
          <w:lang w:eastAsia="zh-CN"/>
        </w:rPr>
        <w:t>！</w:t>
      </w:r>
    </w:p>
    <w:p w14:paraId="6ACEDE8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6C5DE5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FFC70E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CCDE1C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887133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投标人</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1DC8DD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27520FE">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B05ACB0">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pPr>
    </w:p>
    <w:p w14:paraId="2D19DFCE">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sectPr>
          <w:pgSz w:w="11906" w:h="16838"/>
          <w:pgMar w:top="1417" w:right="1417" w:bottom="1417" w:left="1417" w:header="851" w:footer="992" w:gutter="0"/>
          <w:pgNumType w:fmt="decimal"/>
          <w:cols w:space="720" w:num="1"/>
          <w:docGrid w:type="lines" w:linePitch="312" w:charSpace="0"/>
        </w:sectPr>
      </w:pPr>
    </w:p>
    <w:p w14:paraId="56F40989">
      <w:pPr>
        <w:pStyle w:val="3"/>
        <w:spacing w:before="108" w:line="360" w:lineRule="auto"/>
        <w:ind w:right="417"/>
        <w:jc w:val="both"/>
        <w:rPr>
          <w:rFonts w:hint="eastAsia" w:ascii="宋体" w:hAnsi="宋体" w:cs="宋体"/>
          <w:b/>
          <w:bCs/>
          <w:sz w:val="28"/>
          <w:szCs w:val="28"/>
          <w:lang w:val="en-US" w:eastAsia="zh-CN"/>
        </w:rPr>
      </w:pPr>
      <w:r>
        <w:rPr>
          <w:rFonts w:hint="eastAsia" w:ascii="宋体" w:hAnsi="宋体" w:cs="宋体"/>
          <w:b/>
          <w:bCs/>
          <w:sz w:val="28"/>
          <w:szCs w:val="28"/>
          <w:lang w:eastAsia="zh-CN"/>
        </w:rPr>
        <w:t>格式</w:t>
      </w:r>
      <w:r>
        <w:rPr>
          <w:rFonts w:hint="eastAsia" w:ascii="宋体" w:hAnsi="宋体" w:cs="宋体"/>
          <w:b/>
          <w:bCs/>
          <w:sz w:val="28"/>
          <w:szCs w:val="28"/>
          <w:lang w:val="en-US" w:eastAsia="zh-CN"/>
        </w:rPr>
        <w:t>7：</w:t>
      </w:r>
    </w:p>
    <w:p w14:paraId="11EBF29F">
      <w:pPr>
        <w:pStyle w:val="3"/>
        <w:spacing w:before="108" w:line="360" w:lineRule="auto"/>
        <w:ind w:right="417"/>
        <w:jc w:val="center"/>
        <w:rPr>
          <w:rFonts w:hint="eastAsia" w:ascii="宋体" w:hAnsi="宋体" w:eastAsia="宋体" w:cs="宋体"/>
          <w:b/>
          <w:bCs/>
          <w:sz w:val="32"/>
          <w:szCs w:val="32"/>
        </w:rPr>
      </w:pPr>
      <w:r>
        <w:rPr>
          <w:rFonts w:hint="eastAsia" w:ascii="宋体" w:hAnsi="宋体" w:eastAsia="宋体" w:cs="宋体"/>
          <w:b/>
          <w:bCs/>
          <w:sz w:val="32"/>
          <w:szCs w:val="32"/>
        </w:rPr>
        <w:t>非联合体投标承诺函</w:t>
      </w:r>
    </w:p>
    <w:p w14:paraId="5720D5E7">
      <w:pPr>
        <w:spacing w:line="360" w:lineRule="auto"/>
        <w:rPr>
          <w:rFonts w:hint="eastAsia" w:ascii="宋体" w:hAnsi="宋体" w:eastAsia="宋体" w:cs="宋体"/>
        </w:rPr>
      </w:pPr>
    </w:p>
    <w:p w14:paraId="6605562D">
      <w:pPr>
        <w:spacing w:line="360" w:lineRule="auto"/>
        <w:rPr>
          <w:rFonts w:hint="eastAsia" w:ascii="宋体" w:hAnsi="宋体" w:eastAsia="宋体" w:cs="宋体"/>
          <w:sz w:val="24"/>
          <w:u w:val="single"/>
          <w:lang w:eastAsia="zh-CN"/>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color w:val="000000"/>
          <w:kern w:val="0"/>
          <w:sz w:val="24"/>
        </w:rPr>
        <w:t>(采购人名称)</w:t>
      </w:r>
      <w:r>
        <w:rPr>
          <w:rFonts w:hint="eastAsia" w:ascii="宋体" w:hAnsi="宋体" w:eastAsia="宋体" w:cs="宋体"/>
          <w:color w:val="000000"/>
          <w:kern w:val="0"/>
          <w:sz w:val="24"/>
          <w:lang w:eastAsia="zh-CN"/>
        </w:rPr>
        <w:t>：</w:t>
      </w:r>
    </w:p>
    <w:p w14:paraId="430AE350">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我公司（单位）</w:t>
      </w:r>
      <w:r>
        <w:rPr>
          <w:rFonts w:hint="eastAsia" w:ascii="宋体" w:hAnsi="宋体" w:eastAsia="宋体" w:cs="宋体"/>
          <w:sz w:val="24"/>
          <w:u w:val="single"/>
        </w:rPr>
        <w:t xml:space="preserve">                       </w:t>
      </w:r>
      <w:r>
        <w:rPr>
          <w:rFonts w:hint="eastAsia" w:ascii="宋体" w:hAnsi="宋体" w:eastAsia="宋体" w:cs="宋体"/>
          <w:sz w:val="24"/>
        </w:rPr>
        <w:t>参加本次项目</w:t>
      </w:r>
      <w:r>
        <w:rPr>
          <w:rFonts w:hint="eastAsia" w:ascii="宋体" w:hAnsi="宋体" w:eastAsia="宋体" w:cs="宋体"/>
          <w:sz w:val="24"/>
          <w:u w:val="single"/>
        </w:rPr>
        <w:t xml:space="preserve">      （项目名称、</w:t>
      </w:r>
      <w:r>
        <w:rPr>
          <w:rFonts w:hint="eastAsia" w:ascii="宋体" w:hAnsi="宋体" w:eastAsia="宋体" w:cs="宋体"/>
          <w:sz w:val="24"/>
          <w:u w:val="single"/>
          <w:lang w:val="en-US" w:eastAsia="zh-CN"/>
        </w:rPr>
        <w:t>项目</w:t>
      </w:r>
      <w:r>
        <w:rPr>
          <w:rFonts w:hint="eastAsia" w:ascii="宋体" w:hAnsi="宋体" w:eastAsia="宋体" w:cs="宋体"/>
          <w:sz w:val="24"/>
          <w:u w:val="single"/>
        </w:rPr>
        <w:t xml:space="preserve">编号）      </w:t>
      </w:r>
      <w:r>
        <w:rPr>
          <w:rFonts w:hint="eastAsia" w:ascii="宋体" w:hAnsi="宋体" w:eastAsia="宋体" w:cs="宋体"/>
          <w:sz w:val="24"/>
        </w:rPr>
        <w:t>的投标，非联合体投标。</w:t>
      </w:r>
    </w:p>
    <w:p w14:paraId="72F76C25">
      <w:pPr>
        <w:spacing w:line="360" w:lineRule="auto"/>
        <w:rPr>
          <w:rFonts w:hint="eastAsia" w:ascii="宋体" w:hAnsi="宋体" w:eastAsia="宋体" w:cs="宋体"/>
          <w:sz w:val="24"/>
        </w:rPr>
      </w:pPr>
      <w:r>
        <w:rPr>
          <w:rFonts w:hint="eastAsia" w:ascii="宋体" w:hAnsi="宋体" w:eastAsia="宋体" w:cs="宋体"/>
          <w:sz w:val="24"/>
        </w:rPr>
        <w:t xml:space="preserve">     特此承诺！</w:t>
      </w:r>
    </w:p>
    <w:p w14:paraId="2C391F7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C2A4B7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1E88F8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A78C2E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8198A3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85D16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7FC73A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lang w:eastAsia="zh-CN"/>
        </w:rPr>
        <w:t>投标人</w:t>
      </w:r>
      <w:r>
        <w:rPr>
          <w:rFonts w:hint="eastAsia" w:ascii="宋体" w:hAnsi="宋体" w:eastAsia="宋体" w:cs="宋体"/>
          <w:spacing w:val="4"/>
          <w:kern w:val="0"/>
          <w:sz w:val="24"/>
          <w:szCs w:val="22"/>
        </w:rPr>
        <w:t>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3B5AB5C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2F93AFFD">
      <w:pPr>
        <w:tabs>
          <w:tab w:val="left" w:pos="2160"/>
        </w:tabs>
        <w:spacing w:before="0" w:after="0" w:line="500" w:lineRule="exact"/>
        <w:ind w:firstLine="3224" w:firstLineChars="1300"/>
        <w:jc w:val="left"/>
        <w:rPr>
          <w:rFonts w:hint="eastAsia" w:ascii="宋体" w:hAnsi="宋体" w:eastAsia="宋体" w:cs="宋体"/>
          <w:b/>
          <w:bCs/>
          <w:sz w:val="24"/>
          <w:szCs w:val="24"/>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MTQyMmZkNmQ3YzU4OTUxZGM4ODBmMzk3MDc4NTYifQ=="/>
  </w:docVars>
  <w:rsids>
    <w:rsidRoot w:val="1884072D"/>
    <w:rsid w:val="009A5480"/>
    <w:rsid w:val="05991645"/>
    <w:rsid w:val="0B536EDD"/>
    <w:rsid w:val="1884072D"/>
    <w:rsid w:val="2E40666F"/>
    <w:rsid w:val="495209E5"/>
    <w:rsid w:val="58E00462"/>
    <w:rsid w:val="5B4721C6"/>
    <w:rsid w:val="5D5F6439"/>
    <w:rsid w:val="6ACF2EF7"/>
    <w:rsid w:val="6B8F0B16"/>
    <w:rsid w:val="7C9A7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Body Text"/>
    <w:basedOn w:val="1"/>
    <w:next w:val="1"/>
    <w:qFormat/>
    <w:uiPriority w:val="0"/>
  </w:style>
  <w:style w:type="paragraph" w:styleId="4">
    <w:name w:val="Body Text 2"/>
    <w:basedOn w:val="1"/>
    <w:autoRedefine/>
    <w:qFormat/>
    <w:uiPriority w:val="0"/>
    <w:pPr>
      <w:jc w:val="center"/>
    </w:pPr>
    <w:rPr>
      <w:rFonts w:eastAsia="仿宋_GB2312"/>
      <w:b/>
      <w:bCs/>
      <w:sz w:val="72"/>
    </w:rPr>
  </w:style>
  <w:style w:type="paragraph" w:customStyle="1" w:styleId="7">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8">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9">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0">
    <w:name w:val="列出段落1"/>
    <w:basedOn w:val="1"/>
    <w:autoRedefine/>
    <w:qFormat/>
    <w:uiPriority w:val="99"/>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2382</Words>
  <Characters>2437</Characters>
  <Lines>0</Lines>
  <Paragraphs>0</Paragraphs>
  <TotalTime>1</TotalTime>
  <ScaleCrop>false</ScaleCrop>
  <LinksUpToDate>false</LinksUpToDate>
  <CharactersWithSpaces>3641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Administrator</cp:lastModifiedBy>
  <dcterms:modified xsi:type="dcterms:W3CDTF">2025-04-10T00:23:30Z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43A259CF39B44773AA35FAB45A21DAD4_13</vt:lpwstr>
  </property>
  <property fmtid="{D5CDD505-2E9C-101B-9397-08002B2CF9AE}" pid="4" name="KSOTemplateDocerSaveRecord">
    <vt:lpwstr>eyJoZGlkIjoiNTliYjJhNmMyYmZiYzg4MjZjOWYxMWE1Y2FkZTYwZjEifQ==</vt:lpwstr>
  </property>
</Properties>
</file>