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版本号：HXGJXM2025-ZC-CS101820250410001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2025陕西文化和旅游欧洲宣传推广项目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HXGJXM2025-ZC-CS1018</w:t>
      </w:r>
      <w:r>
        <w:br/>
      </w:r>
      <w:r>
        <w:br/>
      </w:r>
      <w:r>
        <w:br/>
      </w:r>
    </w:p>
    <w:p>
      <w:pPr>
        <w:pStyle w:val="null3"/>
        <w:jc w:val="center"/>
        <w:outlineLvl w:val="2"/>
      </w:pPr>
      <w:r>
        <w:rPr>
          <w:rFonts w:ascii="仿宋_GB2312" w:hAnsi="仿宋_GB2312" w:cs="仿宋_GB2312" w:eastAsia="仿宋_GB2312"/>
          <w:sz w:val="28"/>
          <w:b/>
        </w:rPr>
        <w:t>陕西省文化和旅游厅机关</w:t>
      </w:r>
    </w:p>
    <w:p>
      <w:pPr>
        <w:pStyle w:val="null3"/>
        <w:jc w:val="center"/>
        <w:outlineLvl w:val="2"/>
      </w:pPr>
      <w:r>
        <w:rPr>
          <w:rFonts w:ascii="仿宋_GB2312" w:hAnsi="仿宋_GB2312" w:cs="仿宋_GB2312" w:eastAsia="仿宋_GB2312"/>
          <w:sz w:val="28"/>
          <w:b/>
        </w:rPr>
        <w:t>华夏国际项目管理有限公司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华夏国际项目管理有限公司</w:t>
      </w:r>
      <w:r>
        <w:rPr>
          <w:rFonts w:ascii="仿宋_GB2312" w:hAnsi="仿宋_GB2312" w:cs="仿宋_GB2312" w:eastAsia="仿宋_GB2312"/>
        </w:rPr>
        <w:t>（以下简称“代理机构”）受</w:t>
      </w:r>
      <w:r>
        <w:rPr>
          <w:rFonts w:ascii="仿宋_GB2312" w:hAnsi="仿宋_GB2312" w:cs="仿宋_GB2312" w:eastAsia="仿宋_GB2312"/>
        </w:rPr>
        <w:t>陕西省文化和旅游厅机关</w:t>
      </w:r>
      <w:r>
        <w:rPr>
          <w:rFonts w:ascii="仿宋_GB2312" w:hAnsi="仿宋_GB2312" w:cs="仿宋_GB2312" w:eastAsia="仿宋_GB2312"/>
        </w:rPr>
        <w:t>委托，拟对</w:t>
      </w:r>
      <w:r>
        <w:rPr>
          <w:rFonts w:ascii="仿宋_GB2312" w:hAnsi="仿宋_GB2312" w:cs="仿宋_GB2312" w:eastAsia="仿宋_GB2312"/>
        </w:rPr>
        <w:t>2025陕西文化和旅游欧洲宣传推广项目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HXGJXM2025-ZC-CS1018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2025陕西文化和旅游欧洲宣传推广项目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加强与欧洲地区文化旅游交流合作，省文化和旅游厅拟组派代表团，于2025年4月底赴希腊、意大利开展文旅交流、宣传推广活动。项目包括陕西文化旅游宣传推广活动的组织实施，协助代表团差旅安排及7天在外公务活动所需的车辆、翻译等必要的服务保障。具体行程以采购方最终确认行程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采购包1（2025陕西文化和旅游欧洲宣传推广项目）：属于专门面向中小企业采购。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授权书（（附法定代表人、被授权人身份证复印件及被授权人磋商截止日前一年内已缴存的至少一个月的社会保障资金凭证）；法定代表人直接参加磋商，须提供法定代表人身份证明</w:t>
      </w:r>
    </w:p>
    <w:p>
      <w:pPr>
        <w:pStyle w:val="null3"/>
      </w:pPr>
      <w:r>
        <w:rPr>
          <w:rFonts w:ascii="仿宋_GB2312" w:hAnsi="仿宋_GB2312" w:cs="仿宋_GB2312" w:eastAsia="仿宋_GB2312"/>
        </w:rPr>
        <w:t>2、信用记录：供应商未被“信用中国”网站列入失信被执行人和重大税收违法失信主体，未被中国政府采购 网列入政府采购严重违法失信行为记录名单(处 罚期限届满的除外)（以现场信用记录查询结果为准）</w:t>
      </w:r>
    </w:p>
    <w:p>
      <w:pPr>
        <w:pStyle w:val="null3"/>
      </w:pPr>
      <w:r>
        <w:rPr>
          <w:rFonts w:ascii="仿宋_GB2312" w:hAnsi="仿宋_GB2312" w:cs="仿宋_GB2312" w:eastAsia="仿宋_GB2312"/>
        </w:rPr>
        <w:t>3、联合体：本项目不接受联合体</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陕西省文化和旅游厅机关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西安市新城区西一路197号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夏老师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8521464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陕西省西安市莲湖区二环南路西段202号九座花园16层1605室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宋文倩、康敏茹、张艳萍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029-88899970-830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采购包1：727,800.00元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开户名称：华夏国际项目管理有限公司</w:t>
            </w:r>
          </w:p>
          <w:p>
            <w:pPr>
              <w:pStyle w:val="null3"/>
            </w:pPr>
            <w:r>
              <w:rPr>
                <w:rFonts w:ascii="仿宋_GB2312" w:hAnsi="仿宋_GB2312" w:cs="仿宋_GB2312" w:eastAsia="仿宋_GB2312"/>
              </w:rPr>
              <w:t>开户银行：中国工商银行股份有限公司西安城南科技支行</w:t>
            </w:r>
          </w:p>
          <w:p>
            <w:pPr>
              <w:pStyle w:val="null3"/>
            </w:pPr>
            <w:r>
              <w:rPr>
                <w:rFonts w:ascii="仿宋_GB2312" w:hAnsi="仿宋_GB2312" w:cs="仿宋_GB2312" w:eastAsia="仿宋_GB2312"/>
              </w:rPr>
              <w:t>银行账号：3700024819200130193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陕西省文化和旅游厅机关</w:t>
      </w:r>
      <w:r>
        <w:rPr>
          <w:rFonts w:ascii="仿宋_GB2312" w:hAnsi="仿宋_GB2312" w:cs="仿宋_GB2312" w:eastAsia="仿宋_GB2312"/>
        </w:rPr>
        <w:t>和</w:t>
      </w:r>
      <w:r>
        <w:rPr>
          <w:rFonts w:ascii="仿宋_GB2312" w:hAnsi="仿宋_GB2312" w:cs="仿宋_GB2312" w:eastAsia="仿宋_GB2312"/>
        </w:rPr>
        <w:t>华夏国际项目管理有限公司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陕西省文化和旅游厅机关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陕西省文化和旅游厅机关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1、交付的服务必须等同或优于本项目采购文件“服务内容及要求”所述的标准。若乙方在其响应文件中承诺的技术标准优于本项目采购文件“服务内容及要求”所述标准的，按响应的承诺执行。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联系人：宋文倩、康敏茹、张艳萍</w:t>
      </w:r>
    </w:p>
    <w:p>
      <w:pPr>
        <w:pStyle w:val="null3"/>
      </w:pPr>
      <w:r>
        <w:rPr>
          <w:rFonts w:ascii="仿宋_GB2312" w:hAnsi="仿宋_GB2312" w:cs="仿宋_GB2312" w:eastAsia="仿宋_GB2312"/>
        </w:rPr>
        <w:t>联系电话：029-88899970-830</w:t>
      </w:r>
    </w:p>
    <w:p>
      <w:pPr>
        <w:pStyle w:val="null3"/>
      </w:pPr>
      <w:r>
        <w:rPr>
          <w:rFonts w:ascii="仿宋_GB2312" w:hAnsi="仿宋_GB2312" w:cs="仿宋_GB2312" w:eastAsia="仿宋_GB2312"/>
        </w:rPr>
        <w:t>地址：陕西省西安市莲湖区二环南路西段202号九座花园16层1605室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加强与欧洲地区文化旅游交流合作，省文化和旅游厅拟组派代表团，于2025年4月底赴希腊、意大利开展文旅交流、宣传推广活动。项目包括陕西文化旅游宣传推广活动的组织实施，协助代表团差旅安排及7天在外公务活动所需的车辆、翻译等必要的服务保障。具体行程以采购方最终确认行程为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727,800.00</w:t>
      </w:r>
    </w:p>
    <w:p>
      <w:pPr>
        <w:pStyle w:val="null3"/>
      </w:pPr>
      <w:r>
        <w:rPr>
          <w:rFonts w:ascii="仿宋_GB2312" w:hAnsi="仿宋_GB2312" w:cs="仿宋_GB2312" w:eastAsia="仿宋_GB2312"/>
        </w:rPr>
        <w:t>采购包最高限价（元）: 727,800.00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2025陕西文化和旅游欧洲宣传推广服务保障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727,800.00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标的名称：2025陕西文化和旅游欧洲宣传推广服务保障</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项目内容及要求</w:t>
            </w:r>
          </w:p>
        </w:tc>
        <w:tc>
          <w:tcPr>
            <w:tcW w:type="dxa" w:w="2076"/>
          </w:tcPr>
          <w:p>
            <w:pPr>
              <w:pStyle w:val="null3"/>
            </w:pPr>
            <w:r>
              <w:rPr>
                <w:rFonts w:ascii="仿宋_GB2312" w:hAnsi="仿宋_GB2312" w:cs="仿宋_GB2312" w:eastAsia="仿宋_GB2312"/>
              </w:rPr>
              <w:t>一、服务要求</w:t>
            </w:r>
          </w:p>
          <w:p>
            <w:pPr>
              <w:pStyle w:val="null3"/>
            </w:pPr>
            <w:r>
              <w:rPr>
                <w:rFonts w:ascii="仿宋_GB2312" w:hAnsi="仿宋_GB2312" w:cs="仿宋_GB2312" w:eastAsia="仿宋_GB2312"/>
              </w:rPr>
              <w:t>（一）项目名称：2025陕西文化和旅游欧洲宣传推广项目。</w:t>
            </w:r>
          </w:p>
          <w:p>
            <w:pPr>
              <w:pStyle w:val="null3"/>
            </w:pPr>
            <w:r>
              <w:rPr>
                <w:rFonts w:ascii="仿宋_GB2312" w:hAnsi="仿宋_GB2312" w:cs="仿宋_GB2312" w:eastAsia="仿宋_GB2312"/>
              </w:rPr>
              <w:t>（二）服务期：成交之日起至项目结束。</w:t>
            </w:r>
          </w:p>
          <w:p>
            <w:pPr>
              <w:pStyle w:val="null3"/>
            </w:pPr>
            <w:r>
              <w:rPr>
                <w:rFonts w:ascii="仿宋_GB2312" w:hAnsi="仿宋_GB2312" w:cs="仿宋_GB2312" w:eastAsia="仿宋_GB2312"/>
              </w:rPr>
              <w:t>（三）实施地点：希腊、意大利。</w:t>
            </w:r>
          </w:p>
          <w:p>
            <w:pPr>
              <w:pStyle w:val="null3"/>
            </w:pPr>
            <w:r>
              <w:rPr>
                <w:rFonts w:ascii="仿宋_GB2312" w:hAnsi="仿宋_GB2312" w:cs="仿宋_GB2312" w:eastAsia="仿宋_GB2312"/>
              </w:rPr>
              <w:t>二、技术参数</w:t>
            </w:r>
          </w:p>
          <w:p>
            <w:pPr>
              <w:pStyle w:val="null3"/>
            </w:pPr>
            <w:r>
              <w:rPr>
                <w:rFonts w:ascii="仿宋_GB2312" w:hAnsi="仿宋_GB2312" w:cs="仿宋_GB2312" w:eastAsia="仿宋_GB2312"/>
              </w:rPr>
              <w:t>（一）项目预算</w:t>
            </w:r>
          </w:p>
          <w:p>
            <w:pPr>
              <w:pStyle w:val="null3"/>
            </w:pPr>
            <w:r>
              <w:rPr>
                <w:rFonts w:ascii="仿宋_GB2312" w:hAnsi="仿宋_GB2312" w:cs="仿宋_GB2312" w:eastAsia="仿宋_GB2312"/>
              </w:rPr>
              <w:t>72.78万人民币。</w:t>
            </w:r>
          </w:p>
          <w:p>
            <w:pPr>
              <w:pStyle w:val="null3"/>
            </w:pPr>
            <w:r>
              <w:rPr>
                <w:rFonts w:ascii="仿宋_GB2312" w:hAnsi="仿宋_GB2312" w:cs="仿宋_GB2312" w:eastAsia="仿宋_GB2312"/>
              </w:rPr>
              <w:t>（二）项目概况</w:t>
            </w:r>
          </w:p>
          <w:p>
            <w:pPr>
              <w:pStyle w:val="null3"/>
              <w:ind w:firstLine="400"/>
            </w:pPr>
            <w:r>
              <w:rPr>
                <w:rFonts w:ascii="仿宋_GB2312" w:hAnsi="仿宋_GB2312" w:cs="仿宋_GB2312" w:eastAsia="仿宋_GB2312"/>
              </w:rPr>
              <w:t>为加强与欧洲地区文化旅游交流合作，省文化和旅游厅拟组派代表团，于2025年4月底赴希腊、意大利开展文旅交流、宣传推广活动。项目包括陕西文化旅游宣传推广活动的组织实施，协助代表团差旅安排及7天在外公务活动所需的车辆、翻译等必要的服务保障。具体行程以采购方最终确认行程为准。</w:t>
            </w:r>
          </w:p>
          <w:p>
            <w:pPr>
              <w:pStyle w:val="null3"/>
            </w:pPr>
            <w:r>
              <w:rPr>
                <w:rFonts w:ascii="仿宋_GB2312" w:hAnsi="仿宋_GB2312" w:cs="仿宋_GB2312" w:eastAsia="仿宋_GB2312"/>
              </w:rPr>
              <w:t>现征集供应商负责推广活动组织实施，项目具体要求包括不限于如下事项：</w:t>
            </w:r>
          </w:p>
          <w:p>
            <w:pPr>
              <w:pStyle w:val="null3"/>
            </w:pPr>
            <w:r>
              <w:rPr>
                <w:rFonts w:ascii="仿宋_GB2312" w:hAnsi="仿宋_GB2312" w:cs="仿宋_GB2312" w:eastAsia="仿宋_GB2312"/>
              </w:rPr>
              <w:t>1.制定推广活动总体方案，并组织实施。</w:t>
            </w:r>
          </w:p>
          <w:p>
            <w:pPr>
              <w:pStyle w:val="null3"/>
            </w:pPr>
            <w:r>
              <w:rPr>
                <w:rFonts w:ascii="仿宋_GB2312" w:hAnsi="仿宋_GB2312" w:cs="仿宋_GB2312" w:eastAsia="仿宋_GB2312"/>
              </w:rPr>
              <w:t>2.在意大利举办陕西文化旅游推介会的策划组织实施，推介会参加人员不少于150人。</w:t>
            </w:r>
          </w:p>
          <w:p>
            <w:pPr>
              <w:pStyle w:val="null3"/>
            </w:pPr>
            <w:r>
              <w:rPr>
                <w:rFonts w:ascii="仿宋_GB2312" w:hAnsi="仿宋_GB2312" w:cs="仿宋_GB2312" w:eastAsia="仿宋_GB2312"/>
              </w:rPr>
              <w:t>3.协助陕西代表团差旅安排。差旅费用按《因公临时出国经费管理办法》规定执行，不包含在本项目中。</w:t>
            </w:r>
          </w:p>
          <w:p>
            <w:pPr>
              <w:pStyle w:val="null3"/>
            </w:pPr>
            <w:r>
              <w:rPr>
                <w:rFonts w:ascii="仿宋_GB2312" w:hAnsi="仿宋_GB2312" w:cs="仿宋_GB2312" w:eastAsia="仿宋_GB2312"/>
              </w:rPr>
              <w:t>4.负责推广活动媒体宣传工作，邀请当地媒体不少于10家。</w:t>
            </w:r>
          </w:p>
          <w:p>
            <w:pPr>
              <w:pStyle w:val="null3"/>
            </w:pPr>
            <w:r>
              <w:rPr>
                <w:rFonts w:ascii="仿宋_GB2312" w:hAnsi="仿宋_GB2312" w:cs="仿宋_GB2312" w:eastAsia="仿宋_GB2312"/>
              </w:rPr>
              <w:t>5.负责推广活动总结工作。全程保留推广活动现场资料。推广活动结束后10个工作日内提供推广活动总结报告，包括图文视频资料等。</w:t>
            </w:r>
          </w:p>
          <w:p>
            <w:pPr>
              <w:pStyle w:val="null3"/>
            </w:pPr>
            <w:r>
              <w:rPr>
                <w:rFonts w:ascii="仿宋_GB2312" w:hAnsi="仿宋_GB2312" w:cs="仿宋_GB2312" w:eastAsia="仿宋_GB2312"/>
              </w:rPr>
              <w:t>6.负责陕西文化旅游宣传品、宣传资料的准备。</w:t>
            </w:r>
          </w:p>
          <w:p>
            <w:pPr>
              <w:pStyle w:val="null3"/>
            </w:pPr>
            <w:r>
              <w:rPr>
                <w:rFonts w:ascii="仿宋_GB2312" w:hAnsi="仿宋_GB2312" w:cs="仿宋_GB2312" w:eastAsia="仿宋_GB2312"/>
              </w:rPr>
              <w:t>7.负责安全保障等应急应对及处置。</w:t>
            </w:r>
          </w:p>
          <w:p>
            <w:pPr>
              <w:pStyle w:val="null3"/>
            </w:pPr>
            <w:r>
              <w:rPr>
                <w:rFonts w:ascii="仿宋_GB2312" w:hAnsi="仿宋_GB2312" w:cs="仿宋_GB2312" w:eastAsia="仿宋_GB2312"/>
              </w:rPr>
              <w:t>8.其他有利于活动开展，采购方和中标方共同协商同意的事项。</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成交之日起至项目结束。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由采购人和成交供应商共同对项目进行整体验收。其内容包括是否按照采购人要求进行服务、是否在规定时间内服务完毕。其他事项： （1）验收合格后，填写政府采购项目验收单作为对本服务的最终认可。 （2）服务商向采购人提供服务过程中的所有资料,以便采购人日后管理。 （3）验收依据：①竞争性磋商文件、响应文件、澄清表（函）； ②本合同及附件文本；③国家相应的标准、规范。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活动顺利结束且达到采购人预期的活动效果后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供应商需在项目电子化交易系统中按要求填写《响应函》完成承诺并提供以下资料进行电子签章。 (1)提供合格有效的法人或者其他组织的营业执照等证明文件，自然人的身份证明； 供应商是法人或其他组织的应提供营业执照等证明文件，供应商是自然人的应提供有效的自然人身份证明。 (2)提供2023年度或2024年度经审计的已赋码且完整的财务报告；（成立时间至提交响应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 (3)提供磋商截止日前一年内已缴纳的至少一个月的纳税证明或完税证明，依法免税的单位应提供相关证明材料； (4)提供磋商截止日前一年内已缴存的至少一个月的社会保障资金缴存单据或社保机构开具的社会保险参保缴 费情况证明，依法不需要缴纳社会保 障资金的单位应提供相关证明材料； (5)提供具有履行合同所必需的设备和专业技术能力的承诺； (6)参加政府采购活动前3年内，在经营活动中没有重大违法记录的书面声明。 本项目不接受联合体投标。</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 年度或2024年度经审计的已赋码且完整的财务报告；（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供应商应提交的相关业绩证明材料.docx 其他资料.docx 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法定代表人授权书（（附法定代表人、被授权人身份证复印件及被授权人磋商截止日前一年内已缴存的至少一个月的社会保障资金凭证）；法定代表人直接参加磋商，须提供法定代表人身份证明</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供应商未被“信用中国”网站列入失信被执行人和重大税收违法失信主体，未被中国政府采购 网列入政府采购严重违法失信行为记录名单(处 罚期限届满的除外)（以现场信用记录查询结果为准）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商务应答表 服务方案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中小企业声明函 残疾人福利性单位声明函 服务方案 标的清单 其他资料.docx 报价表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服务方案 其他资料.docx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响应文件封面 供应商应提交的相关业绩证明材料.docx 中小企业声明函 残疾人福利性单位声明函 商务应答表 服务方案 标的清单 商务条款偏离表及投入人员汇总.docx 其他资料.docx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商务应答表 服务方案 商务条款偏离表及投入人员汇总.docx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服务期限（合同履行期限）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商务应答表 服务方案</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商务应答表 服务方案 标的清单 报价表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商务应答表 服务方案 其他资料.docx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组织保障总体方案</w:t>
            </w:r>
          </w:p>
        </w:tc>
        <w:tc>
          <w:tcPr>
            <w:tcW w:type="dxa" w:w="2492"/>
          </w:tcPr>
          <w:p>
            <w:pPr>
              <w:pStyle w:val="null3"/>
            </w:pPr>
            <w:r>
              <w:rPr>
                <w:rFonts w:ascii="仿宋_GB2312" w:hAnsi="仿宋_GB2312" w:cs="仿宋_GB2312" w:eastAsia="仿宋_GB2312"/>
              </w:rPr>
              <w:t>根据项目实际情况及服务内容要求提供组织保障总体方案，至少包含： ①保障工作总体安排；②人员配置方案；③后勤保障方案；④安全保障方案；⑤活动总结及资料留存方案；⑥旅游宣传品、宣传资料的准备方案。以上方案满足采购文件要求或实际工作需求得30分，每有一个缺项扣5分，每有一项内容存在缺陷，扣0.5-5分，扣完为止，未提供不计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陕西文化旅游推介会的策划组织实施</w:t>
            </w:r>
          </w:p>
        </w:tc>
        <w:tc>
          <w:tcPr>
            <w:tcW w:type="dxa" w:w="2492"/>
          </w:tcPr>
          <w:p>
            <w:pPr>
              <w:pStyle w:val="null3"/>
            </w:pPr>
            <w:r>
              <w:rPr>
                <w:rFonts w:ascii="仿宋_GB2312" w:hAnsi="仿宋_GB2312" w:cs="仿宋_GB2312" w:eastAsia="仿宋_GB2312"/>
              </w:rPr>
              <w:t>针对本项目提供推介会的策划组织实施方案，推介会参加人员不少于150人,方案科学、可行、合理，满足采购人需求。 1、施实方案内容完善，科学合理可行性强，完全满足采购人需求，得8分； 2、施实方案内容较完善，有一定合理可行性，满足采购人需求，得5分； 3、施实方案简单笼统，针对性欠缺，得3分。未提供不得分。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推广活动媒体宣传</w:t>
            </w:r>
          </w:p>
        </w:tc>
        <w:tc>
          <w:tcPr>
            <w:tcW w:type="dxa" w:w="2492"/>
          </w:tcPr>
          <w:p>
            <w:pPr>
              <w:pStyle w:val="null3"/>
            </w:pPr>
            <w:r>
              <w:rPr>
                <w:rFonts w:ascii="仿宋_GB2312" w:hAnsi="仿宋_GB2312" w:cs="仿宋_GB2312" w:eastAsia="仿宋_GB2312"/>
              </w:rPr>
              <w:t>根据项目实际情况及服务内容要求提供活动媒体宣传方案，至少包含： ①宣传思路介绍；②宣传实施方案；③邀请当地媒体不少于10家。 以上方案满足采购文件要求或实际工作需求得12分，每有一个缺项扣4分，每有一项内容存在缺陷，扣0.5-4分，扣完为止，未提供不计分。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协助代表团差旅安排及7天在外公务活动所需的车辆、翻译等必要的服务保障，针对本项目提供科学、可行、合理的服务保障，满足采购人需求。 根据项目实际情况及服务内容要求提供在外公务活动所需的车辆、翻译等必要的服务保障，包含：拟安排车俩信息、司机信息（车辆和司机数量、车辆行驶证、司机驾驶证等信息）、司机相关工作经验介绍；拟安排翻译人员数量、信息、资质、相关工作经验介绍，以上满足采购文件要求或实际工作需求得14分，每有一个缺项扣2分，每有一项内容存在缺陷，扣0.5-2分，扣完为止，未提供不计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协助陕西代表团差旅安排</w:t>
            </w:r>
          </w:p>
        </w:tc>
        <w:tc>
          <w:tcPr>
            <w:tcW w:type="dxa" w:w="2492"/>
          </w:tcPr>
          <w:p>
            <w:pPr>
              <w:pStyle w:val="null3"/>
            </w:pPr>
            <w:r>
              <w:rPr>
                <w:rFonts w:ascii="仿宋_GB2312" w:hAnsi="仿宋_GB2312" w:cs="仿宋_GB2312" w:eastAsia="仿宋_GB2312"/>
              </w:rPr>
              <w:t>按采购内容要求，提供协助陕西代表团差旅安排的方案，满足采购文件要求或实际工作需求得4分，内容存在缺陷，扣0.5-4分，扣完为止，未提供不计分。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针对本项目服务过程预判提供突发和临时事件的应急预案。包含： ①突发和临时事件的预判； ②应急小组设置； ③应对措施。 以上满足采购文件要求或实际工作需求得9分，每有一个缺项扣3分，每有一项内容存在缺陷，扣0.5-3分，扣完为止，未提供不计分。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其他承诺</w:t>
            </w:r>
          </w:p>
        </w:tc>
        <w:tc>
          <w:tcPr>
            <w:tcW w:type="dxa" w:w="2492"/>
          </w:tcPr>
          <w:p>
            <w:pPr>
              <w:pStyle w:val="null3"/>
            </w:pPr>
            <w:r>
              <w:rPr>
                <w:rFonts w:ascii="仿宋_GB2312" w:hAnsi="仿宋_GB2312" w:cs="仿宋_GB2312" w:eastAsia="仿宋_GB2312"/>
              </w:rPr>
              <w:t>按采购内容要求，提供同意实施的其他有利于活动开展事项的承诺，提供承诺计3分，未提供不计分。未提供不得分。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供应商提供自2022年4月1日（以合同签订时间为准）至今类似的项目业绩(每提供一份得2分，最高得10分）。证明（以磋商响应文件中所附合同复印件加盖公章为准，弄虚作假者取消其成交资格）。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详见附件：商务条款偏离表及投入人员汇总.docx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详见附件：供应商应提交的相关业绩证明材料.docx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