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62C30">
      <w:pPr>
        <w:pStyle w:val="3"/>
        <w:jc w:val="center"/>
        <w:rPr>
          <w:rFonts w:hint="eastAsia" w:hAnsi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hAnsi="宋体"/>
          <w:b/>
          <w:bCs/>
          <w:color w:val="auto"/>
          <w:sz w:val="32"/>
          <w:szCs w:val="32"/>
          <w:highlight w:val="none"/>
          <w:lang w:eastAsia="zh-CN"/>
        </w:rPr>
        <w:t>套餐外体检项目折扣表</w:t>
      </w:r>
    </w:p>
    <w:p w14:paraId="0D7AAF10">
      <w:pPr>
        <w:pStyle w:val="3"/>
        <w:ind w:firstLine="640" w:firstLineChars="200"/>
        <w:jc w:val="center"/>
        <w:rPr>
          <w:rFonts w:ascii="仿宋" w:hAnsi="仿宋" w:eastAsia="仿宋"/>
          <w:color w:val="auto"/>
          <w:sz w:val="32"/>
          <w:szCs w:val="32"/>
          <w:highlight w:val="none"/>
        </w:rPr>
      </w:pPr>
    </w:p>
    <w:tbl>
      <w:tblPr>
        <w:tblStyle w:val="4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33"/>
        <w:gridCol w:w="5726"/>
      </w:tblGrid>
      <w:tr w14:paraId="558B6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959" w:type="dxa"/>
            <w:vMerge w:val="restart"/>
            <w:noWrap w:val="0"/>
            <w:vAlign w:val="center"/>
          </w:tcPr>
          <w:p w14:paraId="2733433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bookmarkStart w:id="0" w:name="_Hlk533706443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33" w:type="dxa"/>
            <w:noWrap w:val="0"/>
            <w:vAlign w:val="center"/>
          </w:tcPr>
          <w:p w14:paraId="179D46C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5726" w:type="dxa"/>
            <w:noWrap w:val="0"/>
            <w:vAlign w:val="center"/>
          </w:tcPr>
          <w:p w14:paraId="02C0F61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4ADC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959" w:type="dxa"/>
            <w:vMerge w:val="continue"/>
            <w:noWrap w:val="0"/>
            <w:vAlign w:val="center"/>
          </w:tcPr>
          <w:p w14:paraId="1C40DC49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3" w:type="dxa"/>
            <w:noWrap w:val="0"/>
            <w:vAlign w:val="center"/>
          </w:tcPr>
          <w:p w14:paraId="42D97CAA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5726" w:type="dxa"/>
            <w:noWrap w:val="0"/>
            <w:vAlign w:val="center"/>
          </w:tcPr>
          <w:p w14:paraId="18712F8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ECCA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959" w:type="dxa"/>
            <w:noWrap w:val="0"/>
            <w:vAlign w:val="center"/>
          </w:tcPr>
          <w:p w14:paraId="052F382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933" w:type="dxa"/>
            <w:noWrap w:val="0"/>
            <w:vAlign w:val="center"/>
          </w:tcPr>
          <w:p w14:paraId="355D7F9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套餐外体检</w:t>
            </w:r>
          </w:p>
          <w:p w14:paraId="5833548A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项目折扣</w:t>
            </w:r>
          </w:p>
          <w:p w14:paraId="40E5BD2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（%）</w:t>
            </w:r>
          </w:p>
        </w:tc>
        <w:tc>
          <w:tcPr>
            <w:tcW w:w="5726" w:type="dxa"/>
            <w:noWrap w:val="0"/>
            <w:vAlign w:val="center"/>
          </w:tcPr>
          <w:p w14:paraId="157E014A">
            <w:pPr>
              <w:pStyle w:val="3"/>
              <w:spacing w:line="336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bookmarkEnd w:id="0"/>
    </w:tbl>
    <w:p w14:paraId="22366DCD">
      <w:pPr>
        <w:pStyle w:val="3"/>
        <w:ind w:firstLine="640" w:firstLineChars="200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</w:p>
    <w:p w14:paraId="5F76FEFE">
      <w:pPr>
        <w:pStyle w:val="3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注：1.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套餐外体检项目</w:t>
      </w: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仅允许报一个统一折扣价格。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</w:t>
      </w:r>
    </w:p>
    <w:p w14:paraId="476CB24D">
      <w:pPr>
        <w:numPr>
          <w:ilvl w:val="0"/>
          <w:numId w:val="0"/>
        </w:numPr>
        <w:kinsoku w:val="0"/>
        <w:spacing w:line="500" w:lineRule="exact"/>
        <w:ind w:firstLine="482" w:firstLineChars="200"/>
        <w:rPr>
          <w:rFonts w:hint="default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若折扣为8折，则折扣填写为80%。</w:t>
      </w:r>
    </w:p>
    <w:p w14:paraId="6D51A371">
      <w:pPr>
        <w:numPr>
          <w:ilvl w:val="0"/>
          <w:numId w:val="0"/>
        </w:numPr>
        <w:kinsoku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3.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此表在磋商报价时以附件形式上传至系统。</w:t>
      </w:r>
      <w:bookmarkStart w:id="1" w:name="_GoBack"/>
      <w:bookmarkEnd w:id="1"/>
    </w:p>
    <w:p w14:paraId="2420F139">
      <w:pPr>
        <w:pStyle w:val="2"/>
        <w:rPr>
          <w:rFonts w:ascii="宋体" w:hAnsi="宋体"/>
          <w:highlight w:val="none"/>
        </w:rPr>
      </w:pPr>
    </w:p>
    <w:p w14:paraId="39BF47E8">
      <w:pPr>
        <w:pStyle w:val="6"/>
        <w:rPr>
          <w:highlight w:val="none"/>
        </w:rPr>
      </w:pPr>
    </w:p>
    <w:p w14:paraId="0082078C">
      <w:pPr>
        <w:pStyle w:val="7"/>
        <w:rPr>
          <w:highlight w:val="none"/>
        </w:rPr>
      </w:pPr>
    </w:p>
    <w:p w14:paraId="0925E662">
      <w:pPr>
        <w:kinsoku w:val="0"/>
        <w:spacing w:line="500" w:lineRule="exact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供应商全称（公章）：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    </w:t>
      </w:r>
      <w:r>
        <w:rPr>
          <w:rFonts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  <w:u w:val="single"/>
        </w:rPr>
        <w:t xml:space="preserve">  </w:t>
      </w:r>
    </w:p>
    <w:p w14:paraId="4D1D2041">
      <w:pPr>
        <w:kinsoku w:val="0"/>
        <w:spacing w:line="500" w:lineRule="exact"/>
        <w:rPr>
          <w:rFonts w:ascii="宋体" w:hAnsi="宋体"/>
          <w:sz w:val="24"/>
          <w:highlight w:val="none"/>
        </w:rPr>
      </w:pPr>
    </w:p>
    <w:p w14:paraId="759AE8DA">
      <w:pPr>
        <w:kinsoku w:val="0"/>
        <w:spacing w:line="500" w:lineRule="exac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</w:p>
    <w:p w14:paraId="36DF1822">
      <w:pPr>
        <w:rPr>
          <w:rFonts w:hint="eastAsia" w:ascii="宋体" w:hAnsi="宋体"/>
          <w:sz w:val="24"/>
          <w:highlight w:val="none"/>
        </w:rPr>
      </w:pPr>
    </w:p>
    <w:p w14:paraId="454E3FDD">
      <w:pPr>
        <w:kinsoku w:val="0"/>
        <w:spacing w:line="500" w:lineRule="exact"/>
      </w:pPr>
      <w:r>
        <w:rPr>
          <w:rFonts w:hint="eastAsia" w:ascii="宋体" w:hAnsi="宋体"/>
          <w:sz w:val="24"/>
          <w:highlight w:val="none"/>
        </w:rPr>
        <w:t xml:space="preserve">日 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>期</w:t>
      </w:r>
      <w:r>
        <w:rPr>
          <w:rFonts w:ascii="宋体" w:hAnsi="宋体"/>
          <w:sz w:val="24"/>
          <w:highlight w:val="none"/>
        </w:rPr>
        <w:t>：</w:t>
      </w:r>
      <w:r>
        <w:rPr>
          <w:rFonts w:hint="eastAsia" w:ascii="宋体" w:hAnsi="宋体"/>
          <w:sz w:val="24"/>
          <w:highlight w:val="none"/>
        </w:rPr>
        <w:t xml:space="preserve">      年    月    日</w:t>
      </w:r>
      <w:r>
        <w:rPr>
          <w:rFonts w:ascii="宋体" w:hAnsi="宋体"/>
          <w:sz w:val="24"/>
          <w:highlight w:val="none"/>
        </w:rPr>
        <w:t xml:space="preserve"> </w:t>
      </w:r>
    </w:p>
    <w:p w14:paraId="6D290108">
      <w:pPr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br w:type="page"/>
      </w:r>
    </w:p>
    <w:p w14:paraId="400BFD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D33AF"/>
    <w:rsid w:val="11BD33AF"/>
    <w:rsid w:val="5AEA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6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7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</Words>
  <Characters>125</Characters>
  <Lines>0</Lines>
  <Paragraphs>0</Paragraphs>
  <TotalTime>0</TotalTime>
  <ScaleCrop>false</ScaleCrop>
  <LinksUpToDate>false</LinksUpToDate>
  <CharactersWithSpaces>171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2025-04-08T01:40:00Z</dcterms:created>
  <dc:creator>々尚haha</dc:creator>
  <cp:lastModifiedBy>々尚haha</cp:lastModifiedBy>
  <dcterms:modified xsi:type="dcterms:W3CDTF">2025-04-08T01:43:56Z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323CFB0DCB41446CAA9E7415C2903647_11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