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版本号：SXZCZB2025-ZCGK-0311.1B120250409001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实验仪器设备采购(二次)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SXZCZB2025-ZCGK-0311.1B1</w:t>
      </w:r>
      <w:r>
        <w:br/>
      </w:r>
      <w:r>
        <w:br/>
      </w:r>
      <w:r>
        <w:br/>
      </w:r>
    </w:p>
    <w:p>
      <w:pPr>
        <w:pStyle w:val="null3"/>
        <w:jc w:val="center"/>
        <w:outlineLvl w:val="2"/>
      </w:pPr>
      <w:r>
        <w:rPr>
          <w:rFonts w:ascii="仿宋_GB2312" w:hAnsi="仿宋_GB2312" w:cs="仿宋_GB2312" w:eastAsia="仿宋_GB2312"/>
          <w:sz w:val="28"/>
          <w:b/>
        </w:rPr>
        <w:t>陕西省食品药品检验研究院</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陕西省食品药品检验研究院</w:t>
      </w:r>
      <w:r>
        <w:rPr>
          <w:rFonts w:ascii="仿宋_GB2312" w:hAnsi="仿宋_GB2312" w:cs="仿宋_GB2312" w:eastAsia="仿宋_GB2312"/>
        </w:rPr>
        <w:t>委托，拟对</w:t>
      </w:r>
      <w:r>
        <w:rPr>
          <w:rFonts w:ascii="仿宋_GB2312" w:hAnsi="仿宋_GB2312" w:cs="仿宋_GB2312" w:eastAsia="仿宋_GB2312"/>
        </w:rPr>
        <w:t>实验仪器设备采购(二次)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SXZCZB2025-ZCGK-0311.1B1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实验仪器设备采购(二次)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本项目为实验仪器设备采购项目，具体详见采购需求附件。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 自然人的身份证明；</w:t>
      </w:r>
    </w:p>
    <w:p>
      <w:pPr>
        <w:pStyle w:val="null3"/>
      </w:pPr>
      <w:r>
        <w:rPr>
          <w:rFonts w:ascii="仿宋_GB2312" w:hAnsi="仿宋_GB2312" w:cs="仿宋_GB2312" w:eastAsia="仿宋_GB2312"/>
        </w:rPr>
        <w:t>2、法定代表人授权书/法定代表人身份证明：提供法定代表人授权书（附法定代表人、被授权人身份证复印件）及被授权 人身份证原件 ( 法定代表人直接参加投标，须提供法定代表人身份证明及身份证原件）；</w:t>
      </w:r>
    </w:p>
    <w:p>
      <w:pPr>
        <w:pStyle w:val="null3"/>
      </w:pPr>
      <w:r>
        <w:rPr>
          <w:rFonts w:ascii="仿宋_GB2312" w:hAnsi="仿宋_GB2312" w:cs="仿宋_GB2312" w:eastAsia="仿宋_GB2312"/>
        </w:rPr>
        <w:t>3、财务状况报告：提供2023年度经审计的财务审计报告，内容至少包括资产负债表、利润表、现金流量表及附注（成 立时间至提交投标文件截止时间不足一 年的可提供成立后任意时段的资产负债表）或开标时间前六个月内银行出具的资信证明；</w:t>
      </w:r>
    </w:p>
    <w:p>
      <w:pPr>
        <w:pStyle w:val="null3"/>
      </w:pPr>
      <w:r>
        <w:rPr>
          <w:rFonts w:ascii="仿宋_GB2312" w:hAnsi="仿宋_GB2312" w:cs="仿宋_GB2312" w:eastAsia="仿宋_GB2312"/>
        </w:rPr>
        <w:t>4、税收缴纳证明：提供近一年已缴纳的至少一个月纳税证明或完税证明，依法免税或无须缴纳税收的供应商，应提供相 应证明文件；</w:t>
      </w:r>
    </w:p>
    <w:p>
      <w:pPr>
        <w:pStyle w:val="null3"/>
      </w:pPr>
      <w:r>
        <w:rPr>
          <w:rFonts w:ascii="仿宋_GB2312" w:hAnsi="仿宋_GB2312" w:cs="仿宋_GB2312" w:eastAsia="仿宋_GB2312"/>
        </w:rPr>
        <w:t>5、社会保障资金缴纳证明：提供近一年已缴存的至少一个月的社会保障资金缴存单据或社保机构开具的社会保险参保缴 费情况证明，依法不需要缴纳社会保障资金的单位应提供相关证明材料；</w:t>
      </w:r>
    </w:p>
    <w:p>
      <w:pPr>
        <w:pStyle w:val="null3"/>
      </w:pPr>
      <w:r>
        <w:rPr>
          <w:rFonts w:ascii="仿宋_GB2312" w:hAnsi="仿宋_GB2312" w:cs="仿宋_GB2312" w:eastAsia="仿宋_GB2312"/>
        </w:rPr>
        <w:t>6、信用记录：供应商不得为“信用中国”网站（www.creditchina.gov.cn）中列入失信被执行人和重大税收违法案件当 事人名单的供应商，不得为中国政府采购网（www.ccgp.gov.cn）政府采购严重违法失信行为记录名单中被财政部门禁止参 加政府采购活动的供应商；</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8、专业技术承诺函：提供具有履行合同所必需的设备和专业技术能力的承诺函；</w:t>
      </w:r>
    </w:p>
    <w:p>
      <w:pPr>
        <w:pStyle w:val="null3"/>
      </w:pPr>
      <w:r>
        <w:rPr>
          <w:rFonts w:ascii="仿宋_GB2312" w:hAnsi="仿宋_GB2312" w:cs="仿宋_GB2312" w:eastAsia="仿宋_GB2312"/>
        </w:rPr>
        <w:t>9、非联合体：本项目不接受联合体投标（需提供承诺）。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陕西省食品药品检验研究院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029-62288424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 银池道拉斯财富中心 21 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刘瑞琦、倪沛、王欣玫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计算机</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计算机</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交纳履约保证金时须注明项目编号+包号及用途(履约保证金)。2、交纳形式为银行转账等非现金形式，投标人以银行、保险公司出具保函形式提交履约保证金的，采购单位不得拒收。3、逾期退还履约保证金的违约责任：按 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按国家计委颁发的《招标代理服务收费管理暂行办法》（计价格[2002]1980号）和国家发展和改革委员会办公厅颁发的《关于招标代理服务收费有关问题的通知》（发改办价格[2003]857号）货物类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陕西省食品药品检验研究院</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陕西省食品药品检验研究院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陕西省食品药品检验研究院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联系人：刘瑞琦、倪沛、王欣玫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 银池道拉斯财富中心 21 楼</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本项目为实验仪器设备采购项目，详见采购需求附件。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1,520,000.00</w:t>
      </w:r>
    </w:p>
    <w:p>
      <w:pPr>
        <w:pStyle w:val="null3"/>
      </w:pPr>
      <w:r>
        <w:rPr>
          <w:rFonts w:ascii="仿宋_GB2312" w:hAnsi="仿宋_GB2312" w:cs="仿宋_GB2312" w:eastAsia="仿宋_GB2312"/>
        </w:rPr>
        <w:t>采购包最高限价（元）: 1,520,000.00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实验需要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实验需要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实验需要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标的名称：实验需要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一、高效液相分析系统① 数量：1台</w:t>
            </w:r>
          </w:p>
        </w:tc>
        <w:tc>
          <w:tcPr>
            <w:tcW w:type="dxa" w:w="2076"/>
          </w:tcPr>
          <w:p>
            <w:pPr>
              <w:pStyle w:val="null3"/>
            </w:pPr>
            <w:r>
              <w:rPr>
                <w:rFonts w:ascii="仿宋_GB2312" w:hAnsi="仿宋_GB2312" w:cs="仿宋_GB2312" w:eastAsia="仿宋_GB2312"/>
                <w:sz w:val="21"/>
                <w:b/>
              </w:rPr>
              <w:t>1. 工作条件</w:t>
            </w:r>
          </w:p>
          <w:p>
            <w:pPr>
              <w:pStyle w:val="null3"/>
            </w:pPr>
            <w:r>
              <w:rPr>
                <w:rFonts w:ascii="仿宋_GB2312" w:hAnsi="仿宋_GB2312" w:cs="仿宋_GB2312" w:eastAsia="仿宋_GB2312"/>
                <w:sz w:val="21"/>
              </w:rPr>
              <w:t>1.1 电源：220V±10%，50Hz</w:t>
            </w:r>
          </w:p>
          <w:p>
            <w:pPr>
              <w:pStyle w:val="null3"/>
            </w:pPr>
            <w:r>
              <w:rPr>
                <w:rFonts w:ascii="仿宋_GB2312" w:hAnsi="仿宋_GB2312" w:cs="仿宋_GB2312" w:eastAsia="仿宋_GB2312"/>
                <w:sz w:val="21"/>
              </w:rPr>
              <w:t>1.2 操作环境：15℃～30℃</w:t>
            </w:r>
          </w:p>
          <w:p>
            <w:pPr>
              <w:pStyle w:val="null3"/>
            </w:pPr>
            <w:r>
              <w:rPr>
                <w:rFonts w:ascii="仿宋_GB2312" w:hAnsi="仿宋_GB2312" w:cs="仿宋_GB2312" w:eastAsia="仿宋_GB2312"/>
                <w:sz w:val="21"/>
              </w:rPr>
              <w:t>1.3 相对湿度：20～80%</w:t>
            </w:r>
          </w:p>
          <w:p>
            <w:pPr>
              <w:pStyle w:val="null3"/>
            </w:pPr>
            <w:r>
              <w:rPr>
                <w:rFonts w:ascii="仿宋_GB2312" w:hAnsi="仿宋_GB2312" w:cs="仿宋_GB2312" w:eastAsia="仿宋_GB2312"/>
                <w:sz w:val="21"/>
                <w:b/>
              </w:rPr>
              <w:t>2.技术参数及性能要求</w:t>
            </w:r>
          </w:p>
          <w:p>
            <w:pPr>
              <w:pStyle w:val="null3"/>
            </w:pPr>
            <w:r>
              <w:rPr>
                <w:rFonts w:ascii="仿宋_GB2312" w:hAnsi="仿宋_GB2312" w:cs="仿宋_GB2312" w:eastAsia="仿宋_GB2312"/>
                <w:sz w:val="21"/>
                <w:b/>
              </w:rPr>
              <w:t>2.1 四元梯度串联双柱塞泵：</w:t>
            </w:r>
          </w:p>
          <w:p>
            <w:pPr>
              <w:pStyle w:val="null3"/>
            </w:pPr>
            <w:r>
              <w:rPr>
                <w:rFonts w:ascii="仿宋_GB2312" w:hAnsi="仿宋_GB2312" w:cs="仿宋_GB2312" w:eastAsia="仿宋_GB2312"/>
                <w:sz w:val="21"/>
              </w:rPr>
              <w:t>▲2.1.1 最大耐压：≥700bar</w:t>
            </w:r>
            <w:r>
              <w:rPr>
                <w:rFonts w:ascii="仿宋_GB2312" w:hAnsi="仿宋_GB2312" w:cs="仿宋_GB2312" w:eastAsia="仿宋_GB2312"/>
                <w:sz w:val="21"/>
              </w:rPr>
              <w:t>，压力波动：</w:t>
            </w:r>
            <w:r>
              <w:rPr>
                <w:rFonts w:ascii="仿宋_GB2312" w:hAnsi="仿宋_GB2312" w:cs="仿宋_GB2312" w:eastAsia="仿宋_GB2312"/>
                <w:sz w:val="21"/>
              </w:rPr>
              <w:t>≤2bar</w:t>
            </w:r>
          </w:p>
          <w:p>
            <w:pPr>
              <w:pStyle w:val="null3"/>
            </w:pPr>
            <w:r>
              <w:rPr>
                <w:rFonts w:ascii="仿宋_GB2312" w:hAnsi="仿宋_GB2312" w:cs="仿宋_GB2312" w:eastAsia="仿宋_GB2312"/>
                <w:sz w:val="21"/>
              </w:rPr>
              <w:t>2.1.2 流量范围：0.001～10.000mL/min，最小增量≤0.001mL/min</w:t>
            </w:r>
          </w:p>
          <w:p>
            <w:pPr>
              <w:pStyle w:val="null3"/>
            </w:pPr>
            <w:r>
              <w:rPr>
                <w:rFonts w:ascii="仿宋_GB2312" w:hAnsi="仿宋_GB2312" w:cs="仿宋_GB2312" w:eastAsia="仿宋_GB2312"/>
                <w:sz w:val="21"/>
              </w:rPr>
              <w:t>▲2.1.3 流量精度：</w:t>
            </w:r>
            <w:r>
              <w:rPr>
                <w:rFonts w:ascii="仿宋_GB2312" w:hAnsi="仿宋_GB2312" w:cs="仿宋_GB2312" w:eastAsia="仿宋_GB2312"/>
                <w:sz w:val="21"/>
              </w:rPr>
              <w:t>≤</w:t>
            </w:r>
            <w:r>
              <w:rPr>
                <w:rFonts w:ascii="仿宋_GB2312" w:hAnsi="仿宋_GB2312" w:cs="仿宋_GB2312" w:eastAsia="仿宋_GB2312"/>
                <w:sz w:val="21"/>
              </w:rPr>
              <w:t>0.05% RSD</w:t>
            </w:r>
            <w:r>
              <w:rPr>
                <w:rFonts w:ascii="仿宋_GB2312" w:hAnsi="仿宋_GB2312" w:cs="仿宋_GB2312" w:eastAsia="仿宋_GB2312"/>
                <w:sz w:val="21"/>
              </w:rPr>
              <w:t xml:space="preserve"> </w:t>
            </w:r>
          </w:p>
          <w:p>
            <w:pPr>
              <w:pStyle w:val="null3"/>
            </w:pPr>
            <w:r>
              <w:rPr>
                <w:rFonts w:ascii="仿宋_GB2312" w:hAnsi="仿宋_GB2312" w:cs="仿宋_GB2312" w:eastAsia="仿宋_GB2312"/>
                <w:sz w:val="21"/>
              </w:rPr>
              <w:t>2.1.4 流量准确度：≤±0.1%</w:t>
            </w:r>
          </w:p>
          <w:p>
            <w:pPr>
              <w:pStyle w:val="null3"/>
            </w:pPr>
            <w:r>
              <w:rPr>
                <w:rFonts w:ascii="仿宋_GB2312" w:hAnsi="仿宋_GB2312" w:cs="仿宋_GB2312" w:eastAsia="仿宋_GB2312"/>
                <w:sz w:val="21"/>
              </w:rPr>
              <w:t>2.1.5 梯度准确度：≤±0.5%</w:t>
            </w:r>
          </w:p>
          <w:p>
            <w:pPr>
              <w:pStyle w:val="null3"/>
            </w:pPr>
            <w:r>
              <w:rPr>
                <w:rFonts w:ascii="仿宋_GB2312" w:hAnsi="仿宋_GB2312" w:cs="仿宋_GB2312" w:eastAsia="仿宋_GB2312"/>
                <w:sz w:val="21"/>
              </w:rPr>
              <w:t>2.1.6 比例精度：</w:t>
            </w:r>
            <w:r>
              <w:rPr>
                <w:rFonts w:ascii="仿宋_GB2312" w:hAnsi="仿宋_GB2312" w:cs="仿宋_GB2312" w:eastAsia="仿宋_GB2312"/>
                <w:sz w:val="21"/>
              </w:rPr>
              <w:t>≤</w:t>
            </w:r>
            <w:r>
              <w:rPr>
                <w:rFonts w:ascii="仿宋_GB2312" w:hAnsi="仿宋_GB2312" w:cs="仿宋_GB2312" w:eastAsia="仿宋_GB2312"/>
                <w:sz w:val="21"/>
              </w:rPr>
              <w:t>0.15% SD</w:t>
            </w:r>
          </w:p>
          <w:p>
            <w:pPr>
              <w:pStyle w:val="null3"/>
            </w:pPr>
            <w:r>
              <w:rPr>
                <w:rFonts w:ascii="仿宋_GB2312" w:hAnsi="仿宋_GB2312" w:cs="仿宋_GB2312" w:eastAsia="仿宋_GB2312"/>
                <w:sz w:val="21"/>
              </w:rPr>
              <w:t>2.1.7 泵清洗系统：主动式单独流路清洗柱塞</w:t>
            </w:r>
          </w:p>
          <w:p>
            <w:pPr>
              <w:pStyle w:val="null3"/>
            </w:pPr>
            <w:r>
              <w:rPr>
                <w:rFonts w:ascii="仿宋_GB2312" w:hAnsi="仿宋_GB2312" w:cs="仿宋_GB2312" w:eastAsia="仿宋_GB2312"/>
                <w:sz w:val="21"/>
              </w:rPr>
              <w:t>2.1.8 溶剂脱气：内置4通道脱气机</w:t>
            </w:r>
          </w:p>
          <w:p>
            <w:pPr>
              <w:pStyle w:val="null3"/>
            </w:pPr>
            <w:r>
              <w:rPr>
                <w:rFonts w:ascii="仿宋_GB2312" w:hAnsi="仿宋_GB2312" w:cs="仿宋_GB2312" w:eastAsia="仿宋_GB2312"/>
                <w:sz w:val="21"/>
              </w:rPr>
              <w:t>2.1.9 生物兼容性： pH 范围 1～13</w:t>
            </w:r>
          </w:p>
          <w:p>
            <w:pPr>
              <w:pStyle w:val="null3"/>
            </w:pPr>
            <w:r>
              <w:rPr>
                <w:rFonts w:ascii="仿宋_GB2312" w:hAnsi="仿宋_GB2312" w:cs="仿宋_GB2312" w:eastAsia="仿宋_GB2312"/>
                <w:sz w:val="21"/>
                <w:b/>
              </w:rPr>
              <w:t>2.2 自动进样器：</w:t>
            </w:r>
          </w:p>
          <w:p>
            <w:pPr>
              <w:pStyle w:val="null3"/>
            </w:pPr>
            <w:r>
              <w:rPr>
                <w:rFonts w:ascii="仿宋_GB2312" w:hAnsi="仿宋_GB2312" w:cs="仿宋_GB2312" w:eastAsia="仿宋_GB2312"/>
                <w:sz w:val="21"/>
              </w:rPr>
              <w:t>2.2.1 压力范围：20～700 bar</w:t>
            </w:r>
          </w:p>
          <w:p>
            <w:pPr>
              <w:pStyle w:val="null3"/>
            </w:pPr>
            <w:r>
              <w:rPr>
                <w:rFonts w:ascii="仿宋_GB2312" w:hAnsi="仿宋_GB2312" w:cs="仿宋_GB2312" w:eastAsia="仿宋_GB2312"/>
                <w:sz w:val="21"/>
              </w:rPr>
              <w:t xml:space="preserve">2.2.2 进样量范围： 0.01～100 </w:t>
            </w:r>
            <w:r>
              <w:rPr>
                <w:rFonts w:ascii="仿宋_GB2312" w:hAnsi="仿宋_GB2312" w:cs="仿宋_GB2312" w:eastAsia="仿宋_GB2312"/>
                <w:sz w:val="21"/>
              </w:rPr>
              <w:t>μ</w:t>
            </w:r>
            <w:r>
              <w:rPr>
                <w:rFonts w:ascii="仿宋_GB2312" w:hAnsi="仿宋_GB2312" w:cs="仿宋_GB2312" w:eastAsia="仿宋_GB2312"/>
                <w:sz w:val="21"/>
              </w:rPr>
              <w:t>L，最小增量：</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 xml:space="preserve">0.01 </w:t>
            </w:r>
            <w:r>
              <w:rPr>
                <w:rFonts w:ascii="仿宋_GB2312" w:hAnsi="仿宋_GB2312" w:cs="仿宋_GB2312" w:eastAsia="仿宋_GB2312"/>
                <w:sz w:val="21"/>
              </w:rPr>
              <w:t>μ</w:t>
            </w:r>
            <w:r>
              <w:rPr>
                <w:rFonts w:ascii="仿宋_GB2312" w:hAnsi="仿宋_GB2312" w:cs="仿宋_GB2312" w:eastAsia="仿宋_GB2312"/>
                <w:sz w:val="21"/>
              </w:rPr>
              <w:t>L</w:t>
            </w:r>
          </w:p>
          <w:p>
            <w:pPr>
              <w:pStyle w:val="null3"/>
            </w:pPr>
            <w:r>
              <w:rPr>
                <w:rFonts w:ascii="仿宋_GB2312" w:hAnsi="仿宋_GB2312" w:cs="仿宋_GB2312" w:eastAsia="仿宋_GB2312"/>
                <w:sz w:val="21"/>
              </w:rPr>
              <w:t>▲2.2.3 样品容量：≥200位（2ml样品瓶）</w:t>
            </w:r>
          </w:p>
          <w:p>
            <w:pPr>
              <w:pStyle w:val="null3"/>
            </w:pPr>
            <w:r>
              <w:rPr>
                <w:rFonts w:ascii="仿宋_GB2312" w:hAnsi="仿宋_GB2312" w:cs="仿宋_GB2312" w:eastAsia="仿宋_GB2312"/>
                <w:sz w:val="21"/>
              </w:rPr>
              <w:t>2.2.4 交叉污染：≤</w:t>
            </w:r>
            <w:r>
              <w:rPr>
                <w:rFonts w:ascii="仿宋_GB2312" w:hAnsi="仿宋_GB2312" w:cs="仿宋_GB2312" w:eastAsia="仿宋_GB2312"/>
                <w:sz w:val="21"/>
              </w:rPr>
              <w:t>0.</w:t>
            </w:r>
            <w:r>
              <w:rPr>
                <w:rFonts w:ascii="仿宋_GB2312" w:hAnsi="仿宋_GB2312" w:cs="仿宋_GB2312" w:eastAsia="仿宋_GB2312"/>
                <w:sz w:val="21"/>
              </w:rPr>
              <w:t>001</w:t>
            </w:r>
            <w:r>
              <w:rPr>
                <w:rFonts w:ascii="仿宋_GB2312" w:hAnsi="仿宋_GB2312" w:cs="仿宋_GB2312" w:eastAsia="仿宋_GB2312"/>
                <w:sz w:val="21"/>
              </w:rPr>
              <w:t>%</w:t>
            </w:r>
          </w:p>
          <w:p>
            <w:pPr>
              <w:pStyle w:val="null3"/>
            </w:pPr>
            <w:r>
              <w:rPr>
                <w:rFonts w:ascii="仿宋_GB2312" w:hAnsi="仿宋_GB2312" w:cs="仿宋_GB2312" w:eastAsia="仿宋_GB2312"/>
                <w:sz w:val="21"/>
              </w:rPr>
              <w:t>2.2.5 进样准确度：≤±0.5%</w:t>
            </w:r>
          </w:p>
          <w:p>
            <w:pPr>
              <w:pStyle w:val="null3"/>
            </w:pPr>
            <w:r>
              <w:rPr>
                <w:rFonts w:ascii="仿宋_GB2312" w:hAnsi="仿宋_GB2312" w:cs="仿宋_GB2312" w:eastAsia="仿宋_GB2312"/>
                <w:sz w:val="21"/>
              </w:rPr>
              <w:t>2.2.6 进样量精度：≤0.25%RSD</w:t>
            </w:r>
          </w:p>
          <w:p>
            <w:pPr>
              <w:pStyle w:val="null3"/>
            </w:pPr>
            <w:r>
              <w:rPr>
                <w:rFonts w:ascii="仿宋_GB2312" w:hAnsi="仿宋_GB2312" w:cs="仿宋_GB2312" w:eastAsia="仿宋_GB2312"/>
                <w:sz w:val="21"/>
              </w:rPr>
              <w:t>2.2.7 进样周期：≤9s</w:t>
            </w:r>
          </w:p>
          <w:p>
            <w:pPr>
              <w:pStyle w:val="null3"/>
            </w:pPr>
            <w:r>
              <w:rPr>
                <w:rFonts w:ascii="仿宋_GB2312" w:hAnsi="仿宋_GB2312" w:cs="仿宋_GB2312" w:eastAsia="仿宋_GB2312"/>
                <w:sz w:val="21"/>
              </w:rPr>
              <w:t>▲2.2.8样品室温度控制：4～</w:t>
            </w:r>
            <w:r>
              <w:rPr>
                <w:rFonts w:ascii="仿宋_GB2312" w:hAnsi="仿宋_GB2312" w:cs="仿宋_GB2312" w:eastAsia="仿宋_GB2312"/>
                <w:sz w:val="21"/>
              </w:rPr>
              <w:t>40</w:t>
            </w:r>
            <w:r>
              <w:rPr>
                <w:rFonts w:ascii="仿宋_GB2312" w:hAnsi="仿宋_GB2312" w:cs="仿宋_GB2312" w:eastAsia="仿宋_GB2312"/>
                <w:sz w:val="21"/>
              </w:rPr>
              <w:t>℃；</w:t>
            </w:r>
          </w:p>
          <w:p>
            <w:pPr>
              <w:pStyle w:val="null3"/>
              <w:ind w:firstLine="960"/>
            </w:pPr>
            <w:r>
              <w:rPr>
                <w:rFonts w:ascii="仿宋_GB2312" w:hAnsi="仿宋_GB2312" w:cs="仿宋_GB2312" w:eastAsia="仿宋_GB2312"/>
                <w:sz w:val="21"/>
              </w:rPr>
              <w:t>增量：</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w:t>
            </w:r>
          </w:p>
          <w:p>
            <w:pPr>
              <w:pStyle w:val="null3"/>
              <w:ind w:firstLine="960"/>
            </w:pPr>
            <w:r>
              <w:rPr>
                <w:rFonts w:ascii="仿宋_GB2312" w:hAnsi="仿宋_GB2312" w:cs="仿宋_GB2312" w:eastAsia="仿宋_GB2312"/>
                <w:sz w:val="21"/>
              </w:rPr>
              <w:t>温度准确度：</w:t>
            </w:r>
            <w:r>
              <w:rPr>
                <w:rFonts w:ascii="仿宋_GB2312" w:hAnsi="仿宋_GB2312" w:cs="仿宋_GB2312" w:eastAsia="仿宋_GB2312"/>
                <w:sz w:val="21"/>
              </w:rPr>
              <w:t>≤± 0.5℃</w:t>
            </w:r>
          </w:p>
          <w:p>
            <w:pPr>
              <w:pStyle w:val="null3"/>
              <w:ind w:firstLine="960"/>
            </w:pPr>
            <w:r>
              <w:rPr>
                <w:rFonts w:ascii="仿宋_GB2312" w:hAnsi="仿宋_GB2312" w:cs="仿宋_GB2312" w:eastAsia="仿宋_GB2312"/>
                <w:sz w:val="21"/>
              </w:rPr>
              <w:t>温度稳定性：</w:t>
            </w:r>
            <w:r>
              <w:rPr>
                <w:rFonts w:ascii="仿宋_GB2312" w:hAnsi="仿宋_GB2312" w:cs="仿宋_GB2312" w:eastAsia="仿宋_GB2312"/>
                <w:sz w:val="21"/>
              </w:rPr>
              <w:t>≤± 1.0℃</w:t>
            </w:r>
          </w:p>
          <w:p>
            <w:pPr>
              <w:pStyle w:val="null3"/>
            </w:pPr>
            <w:r>
              <w:rPr>
                <w:rFonts w:ascii="仿宋_GB2312" w:hAnsi="仿宋_GB2312" w:cs="仿宋_GB2312" w:eastAsia="仿宋_GB2312"/>
                <w:sz w:val="21"/>
                <w:b/>
              </w:rPr>
              <w:t>2.3 柱温箱</w:t>
            </w:r>
          </w:p>
          <w:p>
            <w:pPr>
              <w:pStyle w:val="null3"/>
            </w:pPr>
            <w:r>
              <w:rPr>
                <w:rFonts w:ascii="仿宋_GB2312" w:hAnsi="仿宋_GB2312" w:cs="仿宋_GB2312" w:eastAsia="仿宋_GB2312"/>
                <w:sz w:val="21"/>
              </w:rPr>
              <w:t>2.3.1 温控范围：5～85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增量</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0.1°C</w:t>
            </w:r>
          </w:p>
          <w:p>
            <w:pPr>
              <w:pStyle w:val="null3"/>
            </w:pPr>
            <w:r>
              <w:rPr>
                <w:rFonts w:ascii="仿宋_GB2312" w:hAnsi="仿宋_GB2312" w:cs="仿宋_GB2312" w:eastAsia="仿宋_GB2312"/>
                <w:sz w:val="21"/>
              </w:rPr>
              <w:t>2.3.2 温度准确度：≤±0.5℃</w:t>
            </w:r>
          </w:p>
          <w:p>
            <w:pPr>
              <w:pStyle w:val="null3"/>
            </w:pPr>
            <w:r>
              <w:rPr>
                <w:rFonts w:ascii="仿宋_GB2312" w:hAnsi="仿宋_GB2312" w:cs="仿宋_GB2312" w:eastAsia="仿宋_GB2312"/>
                <w:sz w:val="21"/>
              </w:rPr>
              <w:t>2.3.3 温度稳定性：≤±0.05℃</w:t>
            </w:r>
          </w:p>
          <w:p>
            <w:pPr>
              <w:pStyle w:val="null3"/>
            </w:pPr>
            <w:r>
              <w:rPr>
                <w:rFonts w:ascii="仿宋_GB2312" w:hAnsi="仿宋_GB2312" w:cs="仿宋_GB2312" w:eastAsia="仿宋_GB2312"/>
                <w:sz w:val="21"/>
              </w:rPr>
              <w:t>2.3.4 柱温箱容量：至少可同时容纳2根长度30cm的色谱柱</w:t>
            </w:r>
          </w:p>
          <w:p>
            <w:pPr>
              <w:pStyle w:val="null3"/>
            </w:pPr>
            <w:r>
              <w:rPr>
                <w:rFonts w:ascii="仿宋_GB2312" w:hAnsi="仿宋_GB2312" w:cs="仿宋_GB2312" w:eastAsia="仿宋_GB2312"/>
                <w:sz w:val="21"/>
                <w:b/>
              </w:rPr>
              <w:t>2.4 可变双波长紫外检测器</w:t>
            </w:r>
          </w:p>
          <w:p>
            <w:pPr>
              <w:pStyle w:val="null3"/>
            </w:pPr>
            <w:r>
              <w:rPr>
                <w:rFonts w:ascii="仿宋_GB2312" w:hAnsi="仿宋_GB2312" w:cs="仿宋_GB2312" w:eastAsia="仿宋_GB2312"/>
                <w:sz w:val="21"/>
              </w:rPr>
              <w:t>2.4.1 类型：可变双波长检测器</w:t>
            </w:r>
          </w:p>
          <w:p>
            <w:pPr>
              <w:pStyle w:val="null3"/>
            </w:pPr>
            <w:r>
              <w:rPr>
                <w:rFonts w:ascii="仿宋_GB2312" w:hAnsi="仿宋_GB2312" w:cs="仿宋_GB2312" w:eastAsia="仿宋_GB2312"/>
                <w:sz w:val="21"/>
              </w:rPr>
              <w:t>▲2.4.2 通道数量：≥2个</w:t>
            </w:r>
          </w:p>
          <w:p>
            <w:pPr>
              <w:pStyle w:val="null3"/>
            </w:pPr>
            <w:r>
              <w:rPr>
                <w:rFonts w:ascii="仿宋_GB2312" w:hAnsi="仿宋_GB2312" w:cs="仿宋_GB2312" w:eastAsia="仿宋_GB2312"/>
                <w:sz w:val="21"/>
              </w:rPr>
              <w:t>2.4.3 光源：氘灯</w:t>
            </w:r>
          </w:p>
          <w:p>
            <w:pPr>
              <w:pStyle w:val="null3"/>
            </w:pPr>
            <w:r>
              <w:rPr>
                <w:rFonts w:ascii="仿宋_GB2312" w:hAnsi="仿宋_GB2312" w:cs="仿宋_GB2312" w:eastAsia="仿宋_GB2312"/>
                <w:sz w:val="21"/>
              </w:rPr>
              <w:t>2.4.4 光谱带宽：254 nm 时</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6 nm</w:t>
            </w:r>
          </w:p>
          <w:p>
            <w:pPr>
              <w:pStyle w:val="null3"/>
            </w:pPr>
            <w:r>
              <w:rPr>
                <w:rFonts w:ascii="仿宋_GB2312" w:hAnsi="仿宋_GB2312" w:cs="仿宋_GB2312" w:eastAsia="仿宋_GB2312"/>
                <w:sz w:val="21"/>
              </w:rPr>
              <w:t>2.4.5 波长范围：190～750nm</w:t>
            </w:r>
          </w:p>
          <w:p>
            <w:pPr>
              <w:pStyle w:val="null3"/>
            </w:pPr>
            <w:r>
              <w:rPr>
                <w:rFonts w:ascii="仿宋_GB2312" w:hAnsi="仿宋_GB2312" w:cs="仿宋_GB2312" w:eastAsia="仿宋_GB2312"/>
                <w:sz w:val="21"/>
              </w:rPr>
              <w:t>2.4.6 波长准确度：</w:t>
            </w:r>
            <w:r>
              <w:rPr>
                <w:rFonts w:ascii="仿宋_GB2312" w:hAnsi="仿宋_GB2312" w:cs="仿宋_GB2312" w:eastAsia="仿宋_GB2312"/>
                <w:sz w:val="21"/>
              </w:rPr>
              <w:t>≤</w:t>
            </w:r>
            <w:r>
              <w:rPr>
                <w:rFonts w:ascii="仿宋_GB2312" w:hAnsi="仿宋_GB2312" w:cs="仿宋_GB2312" w:eastAsia="仿宋_GB2312"/>
                <w:sz w:val="21"/>
              </w:rPr>
              <w:t>±1nm</w:t>
            </w:r>
          </w:p>
          <w:p>
            <w:pPr>
              <w:pStyle w:val="null3"/>
            </w:pPr>
            <w:r>
              <w:rPr>
                <w:rFonts w:ascii="仿宋_GB2312" w:hAnsi="仿宋_GB2312" w:cs="仿宋_GB2312" w:eastAsia="仿宋_GB2312"/>
                <w:sz w:val="21"/>
              </w:rPr>
              <w:t>2.4.7 波长精确度：</w:t>
            </w:r>
            <w:r>
              <w:rPr>
                <w:rFonts w:ascii="仿宋_GB2312" w:hAnsi="仿宋_GB2312" w:cs="仿宋_GB2312" w:eastAsia="仿宋_GB2312"/>
                <w:sz w:val="21"/>
              </w:rPr>
              <w:t>≤</w:t>
            </w:r>
            <w:r>
              <w:rPr>
                <w:rFonts w:ascii="仿宋_GB2312" w:hAnsi="仿宋_GB2312" w:cs="仿宋_GB2312" w:eastAsia="仿宋_GB2312"/>
                <w:sz w:val="21"/>
              </w:rPr>
              <w:t>±0.1nm</w:t>
            </w:r>
          </w:p>
          <w:p>
            <w:pPr>
              <w:pStyle w:val="null3"/>
            </w:pPr>
            <w:r>
              <w:rPr>
                <w:rFonts w:ascii="仿宋_GB2312" w:hAnsi="仿宋_GB2312" w:cs="仿宋_GB2312" w:eastAsia="仿宋_GB2312"/>
                <w:sz w:val="21"/>
              </w:rPr>
              <w:t>2.4.8 数据采集频率：≥125Hz</w:t>
            </w:r>
          </w:p>
          <w:p>
            <w:pPr>
              <w:pStyle w:val="null3"/>
            </w:pPr>
            <w:r>
              <w:rPr>
                <w:rFonts w:ascii="仿宋_GB2312" w:hAnsi="仿宋_GB2312" w:cs="仿宋_GB2312" w:eastAsia="仿宋_GB2312"/>
                <w:sz w:val="21"/>
              </w:rPr>
              <w:t>2.4.9 基线噪声：</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vertAlign w:val="superscript"/>
              </w:rPr>
              <w:t>-6</w:t>
            </w:r>
            <w:r>
              <w:rPr>
                <w:rFonts w:ascii="仿宋_GB2312" w:hAnsi="仿宋_GB2312" w:cs="仿宋_GB2312" w:eastAsia="仿宋_GB2312"/>
                <w:sz w:val="21"/>
              </w:rPr>
              <w:t>μ</w:t>
            </w:r>
            <w:r>
              <w:rPr>
                <w:rFonts w:ascii="仿宋_GB2312" w:hAnsi="仿宋_GB2312" w:cs="仿宋_GB2312" w:eastAsia="仿宋_GB2312"/>
                <w:sz w:val="21"/>
              </w:rPr>
              <w:t>AU</w:t>
            </w:r>
          </w:p>
          <w:p>
            <w:pPr>
              <w:pStyle w:val="null3"/>
            </w:pPr>
            <w:r>
              <w:rPr>
                <w:rFonts w:ascii="仿宋_GB2312" w:hAnsi="仿宋_GB2312" w:cs="仿宋_GB2312" w:eastAsia="仿宋_GB2312"/>
                <w:sz w:val="21"/>
              </w:rPr>
              <w:t>2.4.10 基线漂移：≤0.1×10</w:t>
            </w:r>
            <w:r>
              <w:rPr>
                <w:rFonts w:ascii="仿宋_GB2312" w:hAnsi="仿宋_GB2312" w:cs="仿宋_GB2312" w:eastAsia="仿宋_GB2312"/>
                <w:sz w:val="21"/>
                <w:vertAlign w:val="superscript"/>
              </w:rPr>
              <w:t>-3</w:t>
            </w:r>
            <w:r>
              <w:rPr>
                <w:rFonts w:ascii="仿宋_GB2312" w:hAnsi="仿宋_GB2312" w:cs="仿宋_GB2312" w:eastAsia="仿宋_GB2312"/>
                <w:sz w:val="21"/>
              </w:rPr>
              <w:t>AU/h</w:t>
            </w:r>
          </w:p>
          <w:p>
            <w:pPr>
              <w:pStyle w:val="null3"/>
            </w:pPr>
            <w:r>
              <w:rPr>
                <w:rFonts w:ascii="仿宋_GB2312" w:hAnsi="仿宋_GB2312" w:cs="仿宋_GB2312" w:eastAsia="仿宋_GB2312"/>
                <w:sz w:val="21"/>
              </w:rPr>
              <w:t>2.4</w:t>
            </w:r>
            <w:r>
              <w:rPr>
                <w:rFonts w:ascii="仿宋_GB2312" w:hAnsi="仿宋_GB2312" w:cs="仿宋_GB2312" w:eastAsia="仿宋_GB2312"/>
                <w:sz w:val="21"/>
              </w:rPr>
              <w:t>.</w:t>
            </w:r>
            <w:r>
              <w:rPr>
                <w:rFonts w:ascii="仿宋_GB2312" w:hAnsi="仿宋_GB2312" w:cs="仿宋_GB2312" w:eastAsia="仿宋_GB2312"/>
                <w:sz w:val="21"/>
              </w:rPr>
              <w:t>11流通池耐压：≥800psi</w:t>
            </w:r>
          </w:p>
          <w:p>
            <w:pPr>
              <w:pStyle w:val="null3"/>
            </w:pPr>
            <w:r>
              <w:rPr>
                <w:rFonts w:ascii="仿宋_GB2312" w:hAnsi="仿宋_GB2312" w:cs="仿宋_GB2312" w:eastAsia="仿宋_GB2312"/>
                <w:sz w:val="21"/>
                <w:b/>
              </w:rPr>
              <w:t>2.5蒸发光散射检测器：</w:t>
            </w:r>
          </w:p>
          <w:p>
            <w:pPr>
              <w:pStyle w:val="null3"/>
            </w:pPr>
            <w:r>
              <w:rPr>
                <w:rFonts w:ascii="仿宋_GB2312" w:hAnsi="仿宋_GB2312" w:cs="仿宋_GB2312" w:eastAsia="仿宋_GB2312"/>
                <w:sz w:val="21"/>
              </w:rPr>
              <w:t>2.5.1操作模式：具有分流或不分流双操作模式为</w:t>
            </w:r>
          </w:p>
          <w:p>
            <w:pPr>
              <w:pStyle w:val="null3"/>
            </w:pPr>
            <w:r>
              <w:rPr>
                <w:rFonts w:ascii="仿宋_GB2312" w:hAnsi="仿宋_GB2312" w:cs="仿宋_GB2312" w:eastAsia="仿宋_GB2312"/>
                <w:sz w:val="21"/>
              </w:rPr>
              <w:t>2.5.2光源:激光二极管为</w:t>
            </w:r>
          </w:p>
          <w:p>
            <w:pPr>
              <w:pStyle w:val="null3"/>
            </w:pPr>
            <w:r>
              <w:rPr>
                <w:rFonts w:ascii="仿宋_GB2312" w:hAnsi="仿宋_GB2312" w:cs="仿宋_GB2312" w:eastAsia="仿宋_GB2312"/>
                <w:sz w:val="21"/>
              </w:rPr>
              <w:t>2.5.3光阱：布儒斯特角光阱为</w:t>
            </w:r>
          </w:p>
          <w:p>
            <w:pPr>
              <w:pStyle w:val="null3"/>
            </w:pPr>
            <w:r>
              <w:rPr>
                <w:rFonts w:ascii="仿宋_GB2312" w:hAnsi="仿宋_GB2312" w:cs="仿宋_GB2312" w:eastAsia="仿宋_GB2312"/>
                <w:sz w:val="21"/>
              </w:rPr>
              <w:t>5.5.4检测角度：光电二极管从90度角度检测散射光</w:t>
            </w:r>
          </w:p>
          <w:p>
            <w:pPr>
              <w:pStyle w:val="null3"/>
            </w:pPr>
            <w:r>
              <w:rPr>
                <w:rFonts w:ascii="仿宋_GB2312" w:hAnsi="仿宋_GB2312" w:cs="仿宋_GB2312" w:eastAsia="仿宋_GB2312"/>
                <w:sz w:val="21"/>
              </w:rPr>
              <w:t>2.5.5检测限：≤2ng（以氢化可的松计）</w:t>
            </w:r>
          </w:p>
          <w:p>
            <w:pPr>
              <w:pStyle w:val="null3"/>
            </w:pPr>
            <w:r>
              <w:rPr>
                <w:rFonts w:ascii="仿宋_GB2312" w:hAnsi="仿宋_GB2312" w:cs="仿宋_GB2312" w:eastAsia="仿宋_GB2312"/>
                <w:sz w:val="21"/>
              </w:rPr>
              <w:t>2.5.6温度范围：室温至120℃</w:t>
            </w:r>
          </w:p>
          <w:p>
            <w:pPr>
              <w:pStyle w:val="null3"/>
            </w:pPr>
            <w:r>
              <w:rPr>
                <w:rFonts w:ascii="仿宋_GB2312" w:hAnsi="仿宋_GB2312" w:cs="仿宋_GB2312" w:eastAsia="仿宋_GB2312"/>
                <w:sz w:val="21"/>
              </w:rPr>
              <w:t>2.5.7防腐处理：漂移管及整个流路系统含有保护层</w:t>
            </w:r>
          </w:p>
          <w:p>
            <w:pPr>
              <w:pStyle w:val="null3"/>
            </w:pPr>
            <w:r>
              <w:rPr>
                <w:rFonts w:ascii="仿宋_GB2312" w:hAnsi="仿宋_GB2312" w:cs="仿宋_GB2312" w:eastAsia="仿宋_GB2312"/>
                <w:sz w:val="21"/>
              </w:rPr>
              <w:t>2.5.8雾化温度控制： 分流或不分流全程恒温控制，可分段控温</w:t>
            </w:r>
          </w:p>
          <w:p>
            <w:pPr>
              <w:pStyle w:val="null3"/>
            </w:pPr>
            <w:r>
              <w:rPr>
                <w:rFonts w:ascii="仿宋_GB2312" w:hAnsi="仿宋_GB2312" w:cs="仿宋_GB2312" w:eastAsia="仿宋_GB2312"/>
                <w:sz w:val="21"/>
              </w:rPr>
              <w:t>2.5.9漂移管构造：不锈钢结构、可拆洗</w:t>
            </w:r>
          </w:p>
          <w:p>
            <w:pPr>
              <w:pStyle w:val="null3"/>
            </w:pPr>
            <w:r>
              <w:rPr>
                <w:rFonts w:ascii="仿宋_GB2312" w:hAnsi="仿宋_GB2312" w:cs="仿宋_GB2312" w:eastAsia="仿宋_GB2312"/>
                <w:sz w:val="21"/>
              </w:rPr>
              <w:t>2.5.10空气压缩机：与蒸发光检测器适配，以静音无油。</w:t>
            </w:r>
          </w:p>
          <w:p>
            <w:pPr>
              <w:pStyle w:val="null3"/>
            </w:pPr>
            <w:r>
              <w:rPr>
                <w:rFonts w:ascii="仿宋_GB2312" w:hAnsi="仿宋_GB2312" w:cs="仿宋_GB2312" w:eastAsia="仿宋_GB2312"/>
                <w:sz w:val="21"/>
              </w:rPr>
              <w:t>空气流量：</w:t>
            </w:r>
            <w:r>
              <w:rPr>
                <w:rFonts w:ascii="仿宋_GB2312" w:hAnsi="仿宋_GB2312" w:cs="仿宋_GB2312" w:eastAsia="仿宋_GB2312"/>
                <w:sz w:val="21"/>
              </w:rPr>
              <w:t>0～10000ml/min；工作压力：0～0.5MPa；工作噪音：＜60db</w:t>
            </w:r>
          </w:p>
          <w:p>
            <w:pPr>
              <w:pStyle w:val="null3"/>
            </w:pPr>
            <w:r>
              <w:rPr>
                <w:rFonts w:ascii="仿宋_GB2312" w:hAnsi="仿宋_GB2312" w:cs="仿宋_GB2312" w:eastAsia="仿宋_GB2312"/>
                <w:sz w:val="21"/>
                <w:b/>
              </w:rPr>
              <w:t>2.6 色谱仪器控制管理软件</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2.6.1软件为全中文版，其中包括在线帮助采用简体中文。具有自动计算功能，能自动计算含量及标示含量功能。能自动计算各峰面积百分比。具有自动关联原始数据、仪器条件和处理参数的功能，支持多种查询条件的组合，支持模糊查找与精确查找。</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6.2配置图文数据库。可查看序列中任意的色谱图、光谱图、校正曲线、方法设置和结果。</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6.3登录时输入用户名和密码，每个使用者可以使用各自的用户名，密码和权限，相互之间的数据互相独立，互不干扰。</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6.4具有数据安全性：具有电子记录，电子签名之功能。具有分配用户使用权限的功能。支持</w:t>
            </w:r>
            <w:r>
              <w:rPr>
                <w:rFonts w:ascii="仿宋_GB2312" w:hAnsi="仿宋_GB2312" w:cs="仿宋_GB2312" w:eastAsia="仿宋_GB2312"/>
                <w:sz w:val="21"/>
              </w:rPr>
              <w:t>EP、USP、以及ChP的系统适应性参数计算，并可基于预定的参数、计算结果等进行判断，得到通过或者失败的结论后进行</w:t>
            </w:r>
            <w:r>
              <w:rPr>
                <w:rFonts w:ascii="仿宋_GB2312" w:hAnsi="仿宋_GB2312" w:cs="仿宋_GB2312" w:eastAsia="仿宋_GB2312"/>
                <w:sz w:val="21"/>
              </w:rPr>
              <w:t>指定</w:t>
            </w:r>
            <w:r>
              <w:rPr>
                <w:rFonts w:ascii="仿宋_GB2312" w:hAnsi="仿宋_GB2312" w:cs="仿宋_GB2312" w:eastAsia="仿宋_GB2312"/>
                <w:sz w:val="21"/>
              </w:rPr>
              <w:t>的相应操作。</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6.5原始数据和结果可通过多种方式输出到其它软件中（如</w:t>
            </w:r>
            <w:r>
              <w:rPr>
                <w:rFonts w:ascii="仿宋_GB2312" w:hAnsi="仿宋_GB2312" w:cs="仿宋_GB2312" w:eastAsia="仿宋_GB2312"/>
                <w:sz w:val="21"/>
              </w:rPr>
              <w:t>Exce</w:t>
            </w:r>
            <w:r>
              <w:rPr>
                <w:rFonts w:ascii="仿宋_GB2312" w:hAnsi="仿宋_GB2312" w:cs="仿宋_GB2312" w:eastAsia="仿宋_GB2312"/>
                <w:sz w:val="21"/>
              </w:rPr>
              <w:t>l）。</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6.自定义样品信息和编辑计算公式实现特殊的计算。</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6.7可与采购人现有LIMS连接，上传保存数据。</w:t>
            </w:r>
          </w:p>
          <w:p>
            <w:pPr>
              <w:pStyle w:val="null3"/>
            </w:pPr>
            <w:r>
              <w:rPr>
                <w:rFonts w:ascii="仿宋_GB2312" w:hAnsi="仿宋_GB2312" w:cs="仿宋_GB2312" w:eastAsia="仿宋_GB2312"/>
                <w:sz w:val="21"/>
                <w:b/>
              </w:rPr>
              <w:t>★3 配置清单</w:t>
            </w:r>
          </w:p>
          <w:p>
            <w:pPr>
              <w:pStyle w:val="null3"/>
            </w:pPr>
            <w:r>
              <w:rPr>
                <w:rFonts w:ascii="仿宋_GB2312" w:hAnsi="仿宋_GB2312" w:cs="仿宋_GB2312" w:eastAsia="仿宋_GB2312"/>
                <w:sz w:val="21"/>
              </w:rPr>
              <w:t xml:space="preserve">3.1高效液相色谱主机（含四元泵、柱温箱、自动进样器，与蒸发光检测器适配的数模转换器）               1台  </w:t>
            </w:r>
          </w:p>
          <w:p>
            <w:pPr>
              <w:pStyle w:val="null3"/>
            </w:pPr>
            <w:r>
              <w:rPr>
                <w:rFonts w:ascii="仿宋_GB2312" w:hAnsi="仿宋_GB2312" w:cs="仿宋_GB2312" w:eastAsia="仿宋_GB2312"/>
                <w:sz w:val="21"/>
              </w:rPr>
              <w:t xml:space="preserve">3.2可变双波长紫外检测器                        1台        </w:t>
            </w:r>
          </w:p>
          <w:p>
            <w:pPr>
              <w:pStyle w:val="null3"/>
            </w:pPr>
            <w:r>
              <w:rPr>
                <w:rFonts w:ascii="仿宋_GB2312" w:hAnsi="仿宋_GB2312" w:cs="仿宋_GB2312" w:eastAsia="仿宋_GB2312"/>
                <w:sz w:val="21"/>
              </w:rPr>
              <w:t>3.3 蒸发光散射检测器 （含配套空气压缩机）      1台</w:t>
            </w:r>
          </w:p>
          <w:p>
            <w:pPr>
              <w:pStyle w:val="null3"/>
            </w:pPr>
            <w:r>
              <w:rPr>
                <w:rFonts w:ascii="仿宋_GB2312" w:hAnsi="仿宋_GB2312" w:cs="仿宋_GB2312" w:eastAsia="仿宋_GB2312"/>
                <w:sz w:val="21"/>
              </w:rPr>
              <w:t>3.4仪器操作软件及数据处理软件                  1套</w:t>
            </w:r>
          </w:p>
          <w:p>
            <w:pPr>
              <w:pStyle w:val="null3"/>
            </w:pPr>
            <w:r>
              <w:rPr>
                <w:rFonts w:ascii="仿宋_GB2312" w:hAnsi="仿宋_GB2312" w:cs="仿宋_GB2312" w:eastAsia="仿宋_GB2312"/>
                <w:sz w:val="21"/>
              </w:rPr>
              <w:t>3.5样品瓶：2ml，配套瓶盖及瓶垫。              300个</w:t>
            </w:r>
          </w:p>
          <w:p>
            <w:pPr>
              <w:pStyle w:val="null3"/>
            </w:pPr>
            <w:r>
              <w:rPr>
                <w:rFonts w:ascii="仿宋_GB2312" w:hAnsi="仿宋_GB2312" w:cs="仿宋_GB2312" w:eastAsia="仿宋_GB2312"/>
                <w:sz w:val="21"/>
              </w:rPr>
              <w:t>3.6 流动相瓶：1L/个                            4个</w:t>
            </w:r>
          </w:p>
          <w:p>
            <w:pPr>
              <w:pStyle w:val="null3"/>
            </w:pPr>
            <w:r>
              <w:rPr>
                <w:rFonts w:ascii="仿宋_GB2312" w:hAnsi="仿宋_GB2312" w:cs="仿宋_GB2312" w:eastAsia="仿宋_GB2312"/>
                <w:sz w:val="21"/>
              </w:rPr>
              <w:t>3.7色谱柱：C18，5um，250×4.6mm                 2根</w:t>
            </w:r>
          </w:p>
          <w:p>
            <w:pPr>
              <w:pStyle w:val="null3"/>
            </w:pPr>
            <w:r>
              <w:rPr>
                <w:rFonts w:ascii="仿宋_GB2312" w:hAnsi="仿宋_GB2312" w:cs="仿宋_GB2312" w:eastAsia="仿宋_GB2312"/>
                <w:sz w:val="21"/>
              </w:rPr>
              <w:t>3.8安装工具包                                  1套</w:t>
            </w:r>
          </w:p>
          <w:p>
            <w:pPr>
              <w:pStyle w:val="null3"/>
            </w:pPr>
            <w:r>
              <w:rPr>
                <w:rFonts w:ascii="仿宋_GB2312" w:hAnsi="仿宋_GB2312" w:cs="仿宋_GB2312" w:eastAsia="仿宋_GB2312"/>
                <w:sz w:val="21"/>
              </w:rPr>
              <w:t>3.9  计算机1台：分体式电脑：≥i7处理器，≥32GB内存，≥1T硬盘（分区），≥21寸液晶显示器， Windows®10中文专业版正版操作系统，正版office办公软件。</w:t>
            </w:r>
          </w:p>
          <w:p>
            <w:pPr>
              <w:pStyle w:val="null3"/>
            </w:pPr>
            <w:r>
              <w:rPr>
                <w:rFonts w:ascii="仿宋_GB2312" w:hAnsi="仿宋_GB2312" w:cs="仿宋_GB2312" w:eastAsia="仿宋_GB2312"/>
                <w:sz w:val="21"/>
              </w:rPr>
              <w:t>3.10  打印机1台：</w:t>
            </w:r>
            <w:r>
              <w:rPr>
                <w:rFonts w:ascii="仿宋_GB2312" w:hAnsi="仿宋_GB2312" w:cs="仿宋_GB2312" w:eastAsia="仿宋_GB2312"/>
                <w:sz w:val="21"/>
              </w:rPr>
              <w:t>A4</w:t>
            </w:r>
            <w:r>
              <w:rPr>
                <w:rFonts w:ascii="仿宋_GB2312" w:hAnsi="仿宋_GB2312" w:cs="仿宋_GB2312" w:eastAsia="仿宋_GB2312"/>
                <w:sz w:val="21"/>
              </w:rPr>
              <w:t>激光黑白打印机。</w:t>
            </w:r>
          </w:p>
          <w:p>
            <w:pPr>
              <w:pStyle w:val="null3"/>
            </w:pPr>
            <w:r>
              <w:rPr>
                <w:rFonts w:ascii="仿宋_GB2312" w:hAnsi="仿宋_GB2312" w:cs="仿宋_GB2312" w:eastAsia="仿宋_GB2312"/>
                <w:sz w:val="21"/>
                <w:b/>
              </w:rPr>
              <w:t>4．技术</w:t>
            </w:r>
            <w:r>
              <w:rPr>
                <w:rFonts w:ascii="仿宋_GB2312" w:hAnsi="仿宋_GB2312" w:cs="仿宋_GB2312" w:eastAsia="仿宋_GB2312"/>
                <w:sz w:val="21"/>
                <w:b/>
              </w:rPr>
              <w:t>服务</w:t>
            </w:r>
          </w:p>
          <w:p>
            <w:pPr>
              <w:pStyle w:val="null3"/>
            </w:pPr>
            <w:r>
              <w:rPr>
                <w:rFonts w:ascii="仿宋_GB2312" w:hAnsi="仿宋_GB2312" w:cs="仿宋_GB2312" w:eastAsia="仿宋_GB2312"/>
                <w:sz w:val="21"/>
              </w:rPr>
              <w:t>4.1设备安装、调试和验收：仪器到达最终采购人现场并且实验室条件合格后，在接到采购人通知后需安排有经验的工程技术人员到采购人现场安装、调试仪器，设备安装调试需在15日内完成。</w:t>
            </w:r>
          </w:p>
          <w:p>
            <w:pPr>
              <w:pStyle w:val="null3"/>
            </w:pPr>
            <w:r>
              <w:rPr>
                <w:rFonts w:ascii="仿宋_GB2312" w:hAnsi="仿宋_GB2312" w:cs="仿宋_GB2312" w:eastAsia="仿宋_GB2312"/>
                <w:sz w:val="21"/>
              </w:rPr>
              <w:t>4.2 培训要求：安装验收期间，在采购人所在地对采购人进行仪器操作和日常维护的现场培训，包括仪器原理、使用方法和维护方法等；每台有2个名额就近参加厂商举办的培训班。</w:t>
            </w:r>
          </w:p>
          <w:p>
            <w:pPr>
              <w:pStyle w:val="null3"/>
            </w:pPr>
            <w:r>
              <w:rPr>
                <w:rFonts w:ascii="仿宋_GB2312" w:hAnsi="仿宋_GB2312" w:cs="仿宋_GB2312" w:eastAsia="仿宋_GB2312"/>
                <w:sz w:val="21"/>
              </w:rPr>
              <w:t xml:space="preserve">4.3 </w:t>
            </w:r>
            <w:r>
              <w:rPr>
                <w:rFonts w:ascii="仿宋_GB2312" w:hAnsi="仿宋_GB2312" w:cs="仿宋_GB2312" w:eastAsia="仿宋_GB2312"/>
                <w:sz w:val="21"/>
              </w:rPr>
              <w:t>提供快捷、周到、规范的技术服务，仪器出现故障时，供货或服务商维修人员在接到通知后</w:t>
            </w:r>
            <w:r>
              <w:rPr>
                <w:rFonts w:ascii="仿宋_GB2312" w:hAnsi="仿宋_GB2312" w:cs="仿宋_GB2312" w:eastAsia="仿宋_GB2312"/>
                <w:sz w:val="21"/>
              </w:rPr>
              <w:t>24小时内响应，48小时内到现场维修。提供仪器设备详细的中文操作手册。</w:t>
            </w:r>
          </w:p>
          <w:p>
            <w:pPr>
              <w:pStyle w:val="null3"/>
            </w:pPr>
            <w:r>
              <w:rPr>
                <w:rFonts w:ascii="仿宋_GB2312" w:hAnsi="仿宋_GB2312" w:cs="仿宋_GB2312" w:eastAsia="仿宋_GB2312"/>
                <w:sz w:val="21"/>
                <w:b/>
              </w:rPr>
              <w:t>★5. 质保及备件供应</w:t>
            </w:r>
          </w:p>
          <w:p>
            <w:pPr>
              <w:pStyle w:val="null3"/>
            </w:pPr>
            <w:r>
              <w:rPr>
                <w:rFonts w:ascii="仿宋_GB2312" w:hAnsi="仿宋_GB2312" w:cs="仿宋_GB2312" w:eastAsia="仿宋_GB2312"/>
                <w:sz w:val="21"/>
              </w:rPr>
              <w:t>保证产品为全新原厂设备；合同签订后</w:t>
            </w:r>
            <w:r>
              <w:rPr>
                <w:rFonts w:ascii="仿宋_GB2312" w:hAnsi="仿宋_GB2312" w:cs="仿宋_GB2312" w:eastAsia="仿宋_GB2312"/>
                <w:sz w:val="21"/>
              </w:rPr>
              <w:t>60个日历日内到货；仪器在调试通过后提供保修服务，质量保证期一年，终身维修，所有服务及配件均包含在本项目报价中。保修期外，能更及时地为采购人提供备品备件。</w:t>
            </w:r>
          </w:p>
          <w:p>
            <w:pPr>
              <w:pStyle w:val="null3"/>
            </w:pPr>
            <w:r>
              <w:rPr>
                <w:rFonts w:ascii="仿宋_GB2312" w:hAnsi="仿宋_GB2312" w:cs="仿宋_GB2312" w:eastAsia="仿宋_GB2312"/>
                <w:sz w:val="21"/>
                <w:b/>
              </w:rPr>
              <w:t>6. 售后服务体系</w:t>
            </w:r>
          </w:p>
          <w:p>
            <w:pPr>
              <w:pStyle w:val="null3"/>
            </w:pPr>
            <w:r>
              <w:rPr>
                <w:rFonts w:ascii="仿宋_GB2312" w:hAnsi="仿宋_GB2312" w:cs="仿宋_GB2312" w:eastAsia="仿宋_GB2312"/>
                <w:sz w:val="21"/>
              </w:rPr>
              <w:t>6.1 在</w:t>
            </w:r>
            <w:r>
              <w:rPr>
                <w:rFonts w:ascii="仿宋_GB2312" w:hAnsi="仿宋_GB2312" w:cs="仿宋_GB2312" w:eastAsia="仿宋_GB2312"/>
                <w:sz w:val="21"/>
              </w:rPr>
              <w:t>采购人</w:t>
            </w:r>
            <w:r>
              <w:rPr>
                <w:rFonts w:ascii="仿宋_GB2312" w:hAnsi="仿宋_GB2312" w:cs="仿宋_GB2312" w:eastAsia="仿宋_GB2312"/>
                <w:sz w:val="21"/>
              </w:rPr>
              <w:t>所在地应有专门的技术应用支持工程师。保修期后，保证长期供应零备件和正常的售后服务。安装验收期间，负责对采购人进行仪器的基本操作和日常维护的现场培训，内容包括仪器原理，使用方法和维护方法等，厂家或投标人需要到采购人指定地点提供上门安装调试并对采购人指定的两名操作人员进行操作使用培训；</w:t>
            </w:r>
          </w:p>
          <w:p>
            <w:pPr>
              <w:pStyle w:val="null3"/>
            </w:pPr>
            <w:r>
              <w:rPr>
                <w:rFonts w:ascii="仿宋_GB2312" w:hAnsi="仿宋_GB2312" w:cs="仿宋_GB2312" w:eastAsia="仿宋_GB2312"/>
                <w:sz w:val="21"/>
              </w:rPr>
              <w:t>6.2故障服务：仪器设备出现故障时，供货方得到通知2日内派维修人员到达采购人现场维修。</w:t>
            </w:r>
          </w:p>
          <w:p>
            <w:pPr>
              <w:pStyle w:val="null3"/>
            </w:pPr>
            <w:r>
              <w:rPr>
                <w:rFonts w:ascii="仿宋_GB2312" w:hAnsi="仿宋_GB2312" w:cs="仿宋_GB2312" w:eastAsia="仿宋_GB2312"/>
                <w:sz w:val="21"/>
                <w:b/>
              </w:rPr>
              <w:t>7.其它要求</w:t>
            </w:r>
          </w:p>
          <w:p>
            <w:pPr>
              <w:pStyle w:val="null3"/>
            </w:pPr>
            <w:r>
              <w:rPr>
                <w:rFonts w:ascii="仿宋_GB2312" w:hAnsi="仿宋_GB2312" w:cs="仿宋_GB2312" w:eastAsia="仿宋_GB2312"/>
                <w:sz w:val="21"/>
              </w:rPr>
              <w:t>7.1投标人必须售后服务机构健全，提供相关证明材料；</w:t>
            </w:r>
          </w:p>
          <w:p>
            <w:pPr>
              <w:pStyle w:val="null3"/>
            </w:pPr>
            <w:r>
              <w:rPr>
                <w:rFonts w:ascii="仿宋_GB2312" w:hAnsi="仿宋_GB2312" w:cs="仿宋_GB2312" w:eastAsia="仿宋_GB2312"/>
                <w:sz w:val="21"/>
              </w:rPr>
              <w:t>7.2投标人如若中标所供货物型号必须与投标文件中所投型号一致，不准更换产品型号；</w:t>
            </w:r>
          </w:p>
          <w:p>
            <w:pPr>
              <w:pStyle w:val="null3"/>
            </w:pPr>
            <w:r>
              <w:rPr>
                <w:rFonts w:ascii="仿宋_GB2312" w:hAnsi="仿宋_GB2312" w:cs="仿宋_GB2312" w:eastAsia="仿宋_GB2312"/>
                <w:sz w:val="21"/>
              </w:rPr>
              <w:t>7.3投标商必须在标书中附厂家投标清单及价格情况，并写明生产产地，其它附属产品必须写明厂家及型号、价格情况；</w:t>
            </w:r>
          </w:p>
          <w:p>
            <w:pPr>
              <w:pStyle w:val="null3"/>
              <w:spacing w:after="120"/>
            </w:pPr>
            <w:r>
              <w:rPr>
                <w:rFonts w:ascii="仿宋_GB2312" w:hAnsi="仿宋_GB2312" w:cs="仿宋_GB2312" w:eastAsia="仿宋_GB2312"/>
                <w:sz w:val="21"/>
              </w:rPr>
              <w:t>7.4 投标时提供：主机产品操作软件权属清晰，取得的软件企业认定证书和软件著作权登记证书，提供复印件。</w:t>
            </w:r>
          </w:p>
          <w:p>
            <w:pPr>
              <w:pStyle w:val="null3"/>
            </w:pPr>
            <w:r>
              <w:rPr>
                <w:rFonts w:ascii="仿宋_GB2312" w:hAnsi="仿宋_GB2312" w:cs="仿宋_GB2312" w:eastAsia="仿宋_GB2312"/>
                <w:sz w:val="21"/>
              </w:rPr>
              <w:t>7.5供货时提供仪器说明书。</w:t>
            </w:r>
          </w:p>
        </w:tc>
      </w:tr>
    </w:tbl>
    <w:p>
      <w:pPr>
        <w:pStyle w:val="null3"/>
      </w:pPr>
      <w:r>
        <w:rPr>
          <w:rFonts w:ascii="仿宋_GB2312" w:hAnsi="仿宋_GB2312" w:cs="仿宋_GB2312" w:eastAsia="仿宋_GB2312"/>
        </w:rPr>
        <w:t>标的名称：实验需要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二、高效液相分析系统② 数量：1台</w:t>
            </w:r>
          </w:p>
        </w:tc>
        <w:tc>
          <w:tcPr>
            <w:tcW w:type="dxa" w:w="2076"/>
          </w:tcPr>
          <w:p>
            <w:pPr>
              <w:pStyle w:val="null3"/>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工作条件</w:t>
            </w:r>
          </w:p>
          <w:p>
            <w:pPr>
              <w:pStyle w:val="null3"/>
            </w:pPr>
            <w:r>
              <w:rPr>
                <w:rFonts w:ascii="仿宋_GB2312" w:hAnsi="仿宋_GB2312" w:cs="仿宋_GB2312" w:eastAsia="仿宋_GB2312"/>
                <w:sz w:val="21"/>
              </w:rPr>
              <w:t>1.1 电源：220V±10%，50Hz</w:t>
            </w:r>
          </w:p>
          <w:p>
            <w:pPr>
              <w:pStyle w:val="null3"/>
            </w:pPr>
            <w:r>
              <w:rPr>
                <w:rFonts w:ascii="仿宋_GB2312" w:hAnsi="仿宋_GB2312" w:cs="仿宋_GB2312" w:eastAsia="仿宋_GB2312"/>
                <w:sz w:val="21"/>
              </w:rPr>
              <w:t>1.2 操作环境：15℃～30℃</w:t>
            </w:r>
          </w:p>
          <w:p>
            <w:pPr>
              <w:pStyle w:val="null3"/>
            </w:pPr>
            <w:r>
              <w:rPr>
                <w:rFonts w:ascii="仿宋_GB2312" w:hAnsi="仿宋_GB2312" w:cs="仿宋_GB2312" w:eastAsia="仿宋_GB2312"/>
                <w:sz w:val="21"/>
              </w:rPr>
              <w:t>1.3 相对湿度：20～80%</w:t>
            </w:r>
          </w:p>
          <w:p>
            <w:pPr>
              <w:pStyle w:val="null3"/>
            </w:pPr>
            <w:r>
              <w:rPr>
                <w:rFonts w:ascii="仿宋_GB2312" w:hAnsi="仿宋_GB2312" w:cs="仿宋_GB2312" w:eastAsia="仿宋_GB2312"/>
                <w:sz w:val="21"/>
                <w:b/>
              </w:rPr>
              <w:t>2.技术参数及性能要求</w:t>
            </w:r>
          </w:p>
          <w:p>
            <w:pPr>
              <w:pStyle w:val="null3"/>
            </w:pPr>
            <w:r>
              <w:rPr>
                <w:rFonts w:ascii="仿宋_GB2312" w:hAnsi="仿宋_GB2312" w:cs="仿宋_GB2312" w:eastAsia="仿宋_GB2312"/>
                <w:sz w:val="21"/>
                <w:b/>
              </w:rPr>
              <w:t>2.1 四元梯度串联双柱塞泵：</w:t>
            </w:r>
          </w:p>
          <w:p>
            <w:pPr>
              <w:pStyle w:val="null3"/>
            </w:pPr>
            <w:r>
              <w:rPr>
                <w:rFonts w:ascii="仿宋_GB2312" w:hAnsi="仿宋_GB2312" w:cs="仿宋_GB2312" w:eastAsia="仿宋_GB2312"/>
                <w:sz w:val="21"/>
              </w:rPr>
              <w:t>▲2.1.1 最大耐压：≥700bar</w:t>
            </w:r>
            <w:r>
              <w:rPr>
                <w:rFonts w:ascii="仿宋_GB2312" w:hAnsi="仿宋_GB2312" w:cs="仿宋_GB2312" w:eastAsia="仿宋_GB2312"/>
                <w:sz w:val="21"/>
              </w:rPr>
              <w:t>，压力波动：</w:t>
            </w:r>
            <w:r>
              <w:rPr>
                <w:rFonts w:ascii="仿宋_GB2312" w:hAnsi="仿宋_GB2312" w:cs="仿宋_GB2312" w:eastAsia="仿宋_GB2312"/>
                <w:sz w:val="21"/>
              </w:rPr>
              <w:t>≤2bar</w:t>
            </w:r>
          </w:p>
          <w:p>
            <w:pPr>
              <w:pStyle w:val="null3"/>
            </w:pPr>
            <w:r>
              <w:rPr>
                <w:rFonts w:ascii="仿宋_GB2312" w:hAnsi="仿宋_GB2312" w:cs="仿宋_GB2312" w:eastAsia="仿宋_GB2312"/>
                <w:sz w:val="21"/>
              </w:rPr>
              <w:t>2.1.2 流量范围：0.001～10.000mL/min，最小增量≤0.001mL/min</w:t>
            </w:r>
          </w:p>
          <w:p>
            <w:pPr>
              <w:pStyle w:val="null3"/>
            </w:pPr>
            <w:r>
              <w:rPr>
                <w:rFonts w:ascii="仿宋_GB2312" w:hAnsi="仿宋_GB2312" w:cs="仿宋_GB2312" w:eastAsia="仿宋_GB2312"/>
                <w:sz w:val="21"/>
              </w:rPr>
              <w:t>▲2.1.3 流量精度：</w:t>
            </w:r>
            <w:r>
              <w:rPr>
                <w:rFonts w:ascii="仿宋_GB2312" w:hAnsi="仿宋_GB2312" w:cs="仿宋_GB2312" w:eastAsia="仿宋_GB2312"/>
                <w:sz w:val="21"/>
              </w:rPr>
              <w:t>≤</w:t>
            </w:r>
            <w:r>
              <w:rPr>
                <w:rFonts w:ascii="仿宋_GB2312" w:hAnsi="仿宋_GB2312" w:cs="仿宋_GB2312" w:eastAsia="仿宋_GB2312"/>
                <w:sz w:val="21"/>
              </w:rPr>
              <w:t>0.05% RSD</w:t>
            </w:r>
            <w:r>
              <w:rPr>
                <w:rFonts w:ascii="仿宋_GB2312" w:hAnsi="仿宋_GB2312" w:cs="仿宋_GB2312" w:eastAsia="仿宋_GB2312"/>
                <w:sz w:val="21"/>
              </w:rPr>
              <w:t xml:space="preserve"> </w:t>
            </w:r>
          </w:p>
          <w:p>
            <w:pPr>
              <w:pStyle w:val="null3"/>
            </w:pPr>
            <w:r>
              <w:rPr>
                <w:rFonts w:ascii="仿宋_GB2312" w:hAnsi="仿宋_GB2312" w:cs="仿宋_GB2312" w:eastAsia="仿宋_GB2312"/>
                <w:sz w:val="21"/>
              </w:rPr>
              <w:t>2.1.4 流量准确度：≤±0.1%</w:t>
            </w:r>
          </w:p>
          <w:p>
            <w:pPr>
              <w:pStyle w:val="null3"/>
            </w:pPr>
            <w:r>
              <w:rPr>
                <w:rFonts w:ascii="仿宋_GB2312" w:hAnsi="仿宋_GB2312" w:cs="仿宋_GB2312" w:eastAsia="仿宋_GB2312"/>
                <w:sz w:val="21"/>
              </w:rPr>
              <w:t>2.1.5 梯度准确度：≤±0.5%</w:t>
            </w:r>
          </w:p>
          <w:p>
            <w:pPr>
              <w:pStyle w:val="null3"/>
            </w:pPr>
            <w:r>
              <w:rPr>
                <w:rFonts w:ascii="仿宋_GB2312" w:hAnsi="仿宋_GB2312" w:cs="仿宋_GB2312" w:eastAsia="仿宋_GB2312"/>
                <w:sz w:val="21"/>
              </w:rPr>
              <w:t>2.1.6 比例精度：</w:t>
            </w:r>
            <w:r>
              <w:rPr>
                <w:rFonts w:ascii="仿宋_GB2312" w:hAnsi="仿宋_GB2312" w:cs="仿宋_GB2312" w:eastAsia="仿宋_GB2312"/>
                <w:sz w:val="21"/>
              </w:rPr>
              <w:t>≤</w:t>
            </w:r>
            <w:r>
              <w:rPr>
                <w:rFonts w:ascii="仿宋_GB2312" w:hAnsi="仿宋_GB2312" w:cs="仿宋_GB2312" w:eastAsia="仿宋_GB2312"/>
                <w:sz w:val="21"/>
              </w:rPr>
              <w:t>0.15% SD</w:t>
            </w:r>
          </w:p>
          <w:p>
            <w:pPr>
              <w:pStyle w:val="null3"/>
            </w:pPr>
            <w:r>
              <w:rPr>
                <w:rFonts w:ascii="仿宋_GB2312" w:hAnsi="仿宋_GB2312" w:cs="仿宋_GB2312" w:eastAsia="仿宋_GB2312"/>
                <w:sz w:val="21"/>
              </w:rPr>
              <w:t>2.1.7 泵清洗系统：主动式单独流路清洗柱塞</w:t>
            </w:r>
          </w:p>
          <w:p>
            <w:pPr>
              <w:pStyle w:val="null3"/>
            </w:pPr>
            <w:r>
              <w:rPr>
                <w:rFonts w:ascii="仿宋_GB2312" w:hAnsi="仿宋_GB2312" w:cs="仿宋_GB2312" w:eastAsia="仿宋_GB2312"/>
                <w:sz w:val="21"/>
              </w:rPr>
              <w:t>2.1.8 溶剂脱气：内置4通道脱气机</w:t>
            </w:r>
          </w:p>
          <w:p>
            <w:pPr>
              <w:pStyle w:val="null3"/>
            </w:pPr>
            <w:r>
              <w:rPr>
                <w:rFonts w:ascii="仿宋_GB2312" w:hAnsi="仿宋_GB2312" w:cs="仿宋_GB2312" w:eastAsia="仿宋_GB2312"/>
                <w:sz w:val="21"/>
              </w:rPr>
              <w:t>2.1.9 生物兼容性： pH 范围 1-13</w:t>
            </w:r>
          </w:p>
          <w:p>
            <w:pPr>
              <w:pStyle w:val="null3"/>
            </w:pPr>
            <w:r>
              <w:rPr>
                <w:rFonts w:ascii="仿宋_GB2312" w:hAnsi="仿宋_GB2312" w:cs="仿宋_GB2312" w:eastAsia="仿宋_GB2312"/>
                <w:sz w:val="21"/>
                <w:b/>
              </w:rPr>
              <w:t>2.2 自动进样器：</w:t>
            </w:r>
          </w:p>
          <w:p>
            <w:pPr>
              <w:pStyle w:val="null3"/>
            </w:pPr>
            <w:r>
              <w:rPr>
                <w:rFonts w:ascii="仿宋_GB2312" w:hAnsi="仿宋_GB2312" w:cs="仿宋_GB2312" w:eastAsia="仿宋_GB2312"/>
                <w:sz w:val="21"/>
              </w:rPr>
              <w:t>2.2.1 压力范围：20～700 bar</w:t>
            </w:r>
          </w:p>
          <w:p>
            <w:pPr>
              <w:pStyle w:val="null3"/>
            </w:pPr>
            <w:r>
              <w:rPr>
                <w:rFonts w:ascii="仿宋_GB2312" w:hAnsi="仿宋_GB2312" w:cs="仿宋_GB2312" w:eastAsia="仿宋_GB2312"/>
                <w:sz w:val="21"/>
              </w:rPr>
              <w:t xml:space="preserve">2.2.2 进样量范围： 0.01–100 </w:t>
            </w:r>
            <w:r>
              <w:rPr>
                <w:rFonts w:ascii="仿宋_GB2312" w:hAnsi="仿宋_GB2312" w:cs="仿宋_GB2312" w:eastAsia="仿宋_GB2312"/>
                <w:sz w:val="21"/>
              </w:rPr>
              <w:t>μ</w:t>
            </w:r>
            <w:r>
              <w:rPr>
                <w:rFonts w:ascii="仿宋_GB2312" w:hAnsi="仿宋_GB2312" w:cs="仿宋_GB2312" w:eastAsia="仿宋_GB2312"/>
                <w:sz w:val="21"/>
              </w:rPr>
              <w:t>L，最小增量：</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 xml:space="preserve">0.01 </w:t>
            </w:r>
            <w:r>
              <w:rPr>
                <w:rFonts w:ascii="仿宋_GB2312" w:hAnsi="仿宋_GB2312" w:cs="仿宋_GB2312" w:eastAsia="仿宋_GB2312"/>
                <w:sz w:val="21"/>
              </w:rPr>
              <w:t>μ</w:t>
            </w:r>
            <w:r>
              <w:rPr>
                <w:rFonts w:ascii="仿宋_GB2312" w:hAnsi="仿宋_GB2312" w:cs="仿宋_GB2312" w:eastAsia="仿宋_GB2312"/>
                <w:sz w:val="21"/>
              </w:rPr>
              <w:t>L</w:t>
            </w:r>
          </w:p>
          <w:p>
            <w:pPr>
              <w:pStyle w:val="null3"/>
            </w:pPr>
            <w:r>
              <w:rPr>
                <w:rFonts w:ascii="仿宋_GB2312" w:hAnsi="仿宋_GB2312" w:cs="仿宋_GB2312" w:eastAsia="仿宋_GB2312"/>
                <w:sz w:val="21"/>
              </w:rPr>
              <w:t>▲2.2.3 样品容量：≥200位（2ml样品瓶）</w:t>
            </w:r>
          </w:p>
          <w:p>
            <w:pPr>
              <w:pStyle w:val="null3"/>
            </w:pPr>
            <w:r>
              <w:rPr>
                <w:rFonts w:ascii="仿宋_GB2312" w:hAnsi="仿宋_GB2312" w:cs="仿宋_GB2312" w:eastAsia="仿宋_GB2312"/>
                <w:sz w:val="21"/>
              </w:rPr>
              <w:t>2.2.4 交叉污染：≤</w:t>
            </w:r>
            <w:r>
              <w:rPr>
                <w:rFonts w:ascii="仿宋_GB2312" w:hAnsi="仿宋_GB2312" w:cs="仿宋_GB2312" w:eastAsia="仿宋_GB2312"/>
                <w:sz w:val="21"/>
              </w:rPr>
              <w:t>0.</w:t>
            </w:r>
            <w:r>
              <w:rPr>
                <w:rFonts w:ascii="仿宋_GB2312" w:hAnsi="仿宋_GB2312" w:cs="仿宋_GB2312" w:eastAsia="仿宋_GB2312"/>
                <w:sz w:val="21"/>
              </w:rPr>
              <w:t>001</w:t>
            </w:r>
            <w:r>
              <w:rPr>
                <w:rFonts w:ascii="仿宋_GB2312" w:hAnsi="仿宋_GB2312" w:cs="仿宋_GB2312" w:eastAsia="仿宋_GB2312"/>
                <w:sz w:val="21"/>
              </w:rPr>
              <w:t>%</w:t>
            </w:r>
          </w:p>
          <w:p>
            <w:pPr>
              <w:pStyle w:val="null3"/>
            </w:pPr>
            <w:r>
              <w:rPr>
                <w:rFonts w:ascii="仿宋_GB2312" w:hAnsi="仿宋_GB2312" w:cs="仿宋_GB2312" w:eastAsia="仿宋_GB2312"/>
                <w:sz w:val="21"/>
              </w:rPr>
              <w:t>2.2.5 进样准确度：≤±0.5%</w:t>
            </w:r>
          </w:p>
          <w:p>
            <w:pPr>
              <w:pStyle w:val="null3"/>
            </w:pPr>
            <w:r>
              <w:rPr>
                <w:rFonts w:ascii="仿宋_GB2312" w:hAnsi="仿宋_GB2312" w:cs="仿宋_GB2312" w:eastAsia="仿宋_GB2312"/>
                <w:sz w:val="21"/>
              </w:rPr>
              <w:t>2.2.6 进样量精度：≤0.25%RSD</w:t>
            </w:r>
          </w:p>
          <w:p>
            <w:pPr>
              <w:pStyle w:val="null3"/>
            </w:pPr>
            <w:r>
              <w:rPr>
                <w:rFonts w:ascii="仿宋_GB2312" w:hAnsi="仿宋_GB2312" w:cs="仿宋_GB2312" w:eastAsia="仿宋_GB2312"/>
                <w:sz w:val="21"/>
              </w:rPr>
              <w:t>2.2.7 进样周期：≤9s</w:t>
            </w:r>
          </w:p>
          <w:p>
            <w:pPr>
              <w:pStyle w:val="null3"/>
            </w:pPr>
            <w:r>
              <w:rPr>
                <w:rFonts w:ascii="仿宋_GB2312" w:hAnsi="仿宋_GB2312" w:cs="仿宋_GB2312" w:eastAsia="仿宋_GB2312"/>
                <w:sz w:val="21"/>
              </w:rPr>
              <w:t>▲2.2.8样品室温度控制：4～</w:t>
            </w:r>
            <w:r>
              <w:rPr>
                <w:rFonts w:ascii="仿宋_GB2312" w:hAnsi="仿宋_GB2312" w:cs="仿宋_GB2312" w:eastAsia="仿宋_GB2312"/>
                <w:sz w:val="21"/>
              </w:rPr>
              <w:t>40</w:t>
            </w:r>
            <w:r>
              <w:rPr>
                <w:rFonts w:ascii="仿宋_GB2312" w:hAnsi="仿宋_GB2312" w:cs="仿宋_GB2312" w:eastAsia="仿宋_GB2312"/>
                <w:sz w:val="21"/>
              </w:rPr>
              <w:t>℃；</w:t>
            </w:r>
          </w:p>
          <w:p>
            <w:pPr>
              <w:pStyle w:val="null3"/>
              <w:ind w:firstLine="960"/>
            </w:pPr>
            <w:r>
              <w:rPr>
                <w:rFonts w:ascii="仿宋_GB2312" w:hAnsi="仿宋_GB2312" w:cs="仿宋_GB2312" w:eastAsia="仿宋_GB2312"/>
                <w:sz w:val="21"/>
              </w:rPr>
              <w:t>增量：</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w:t>
            </w:r>
          </w:p>
          <w:p>
            <w:pPr>
              <w:pStyle w:val="null3"/>
              <w:ind w:firstLine="960"/>
            </w:pPr>
            <w:r>
              <w:rPr>
                <w:rFonts w:ascii="仿宋_GB2312" w:hAnsi="仿宋_GB2312" w:cs="仿宋_GB2312" w:eastAsia="仿宋_GB2312"/>
                <w:sz w:val="21"/>
              </w:rPr>
              <w:t>温度准确度：</w:t>
            </w:r>
            <w:r>
              <w:rPr>
                <w:rFonts w:ascii="仿宋_GB2312" w:hAnsi="仿宋_GB2312" w:cs="仿宋_GB2312" w:eastAsia="仿宋_GB2312"/>
                <w:sz w:val="21"/>
              </w:rPr>
              <w:t>≤± 0.5℃</w:t>
            </w:r>
          </w:p>
          <w:p>
            <w:pPr>
              <w:pStyle w:val="null3"/>
              <w:ind w:firstLine="960"/>
            </w:pPr>
            <w:r>
              <w:rPr>
                <w:rFonts w:ascii="仿宋_GB2312" w:hAnsi="仿宋_GB2312" w:cs="仿宋_GB2312" w:eastAsia="仿宋_GB2312"/>
                <w:sz w:val="21"/>
              </w:rPr>
              <w:t>温度稳定性：</w:t>
            </w:r>
            <w:r>
              <w:rPr>
                <w:rFonts w:ascii="仿宋_GB2312" w:hAnsi="仿宋_GB2312" w:cs="仿宋_GB2312" w:eastAsia="仿宋_GB2312"/>
                <w:sz w:val="21"/>
              </w:rPr>
              <w:t>≤± 1.0℃</w:t>
            </w:r>
          </w:p>
          <w:p>
            <w:pPr>
              <w:pStyle w:val="null3"/>
            </w:pPr>
            <w:r>
              <w:rPr>
                <w:rFonts w:ascii="仿宋_GB2312" w:hAnsi="仿宋_GB2312" w:cs="仿宋_GB2312" w:eastAsia="仿宋_GB2312"/>
                <w:sz w:val="21"/>
                <w:b/>
              </w:rPr>
              <w:t>2.3 柱温箱</w:t>
            </w:r>
          </w:p>
          <w:p>
            <w:pPr>
              <w:pStyle w:val="null3"/>
            </w:pPr>
            <w:r>
              <w:rPr>
                <w:rFonts w:ascii="仿宋_GB2312" w:hAnsi="仿宋_GB2312" w:cs="仿宋_GB2312" w:eastAsia="仿宋_GB2312"/>
                <w:sz w:val="21"/>
              </w:rPr>
              <w:t>2.3.1 温控范围：5～85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增量</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0.1°C</w:t>
            </w:r>
          </w:p>
          <w:p>
            <w:pPr>
              <w:pStyle w:val="null3"/>
            </w:pPr>
            <w:r>
              <w:rPr>
                <w:rFonts w:ascii="仿宋_GB2312" w:hAnsi="仿宋_GB2312" w:cs="仿宋_GB2312" w:eastAsia="仿宋_GB2312"/>
                <w:sz w:val="21"/>
              </w:rPr>
              <w:t>2.3.2 温度准确度：≤±0.5℃</w:t>
            </w:r>
          </w:p>
          <w:p>
            <w:pPr>
              <w:pStyle w:val="null3"/>
            </w:pPr>
            <w:r>
              <w:rPr>
                <w:rFonts w:ascii="仿宋_GB2312" w:hAnsi="仿宋_GB2312" w:cs="仿宋_GB2312" w:eastAsia="仿宋_GB2312"/>
                <w:sz w:val="21"/>
              </w:rPr>
              <w:t>2.3.3 温度稳定性：≤±0.05℃</w:t>
            </w:r>
          </w:p>
          <w:p>
            <w:pPr>
              <w:pStyle w:val="null3"/>
            </w:pPr>
            <w:r>
              <w:rPr>
                <w:rFonts w:ascii="仿宋_GB2312" w:hAnsi="仿宋_GB2312" w:cs="仿宋_GB2312" w:eastAsia="仿宋_GB2312"/>
                <w:sz w:val="21"/>
              </w:rPr>
              <w:t>2.3.4 柱温箱容量：至少可同时容纳2根长度30cm的色谱柱</w:t>
            </w:r>
          </w:p>
          <w:p>
            <w:pPr>
              <w:pStyle w:val="null3"/>
            </w:pPr>
            <w:r>
              <w:rPr>
                <w:rFonts w:ascii="仿宋_GB2312" w:hAnsi="仿宋_GB2312" w:cs="仿宋_GB2312" w:eastAsia="仿宋_GB2312"/>
                <w:sz w:val="21"/>
                <w:b/>
              </w:rPr>
              <w:t>2.4二极管阵列检测器</w:t>
            </w:r>
          </w:p>
          <w:p>
            <w:pPr>
              <w:pStyle w:val="null3"/>
            </w:pPr>
            <w:r>
              <w:rPr>
                <w:rFonts w:ascii="仿宋_GB2312" w:hAnsi="仿宋_GB2312" w:cs="仿宋_GB2312" w:eastAsia="仿宋_GB2312"/>
                <w:sz w:val="21"/>
              </w:rPr>
              <w:t>2.4.1</w:t>
            </w:r>
            <w:r>
              <w:rPr>
                <w:rFonts w:ascii="仿宋_GB2312" w:hAnsi="仿宋_GB2312" w:cs="仿宋_GB2312" w:eastAsia="仿宋_GB2312"/>
                <w:sz w:val="21"/>
              </w:rPr>
              <w:t xml:space="preserve"> </w:t>
            </w:r>
            <w:r>
              <w:rPr>
                <w:rFonts w:ascii="仿宋_GB2312" w:hAnsi="仿宋_GB2312" w:cs="仿宋_GB2312" w:eastAsia="仿宋_GB2312"/>
                <w:sz w:val="21"/>
              </w:rPr>
              <w:t>二极管数：</w:t>
            </w:r>
            <w:r>
              <w:rPr>
                <w:rFonts w:ascii="仿宋_GB2312" w:hAnsi="仿宋_GB2312" w:cs="仿宋_GB2312" w:eastAsia="仿宋_GB2312"/>
                <w:sz w:val="21"/>
              </w:rPr>
              <w:t>≥1024</w:t>
            </w:r>
          </w:p>
          <w:p>
            <w:pPr>
              <w:pStyle w:val="null3"/>
            </w:pPr>
            <w:r>
              <w:rPr>
                <w:rFonts w:ascii="仿宋_GB2312" w:hAnsi="仿宋_GB2312" w:cs="仿宋_GB2312" w:eastAsia="仿宋_GB2312"/>
                <w:sz w:val="21"/>
              </w:rPr>
              <w:t>2.4.2</w:t>
            </w:r>
            <w:r>
              <w:rPr>
                <w:rFonts w:ascii="仿宋_GB2312" w:hAnsi="仿宋_GB2312" w:cs="仿宋_GB2312" w:eastAsia="仿宋_GB2312"/>
                <w:sz w:val="21"/>
              </w:rPr>
              <w:t xml:space="preserve"> </w:t>
            </w:r>
            <w:r>
              <w:rPr>
                <w:rFonts w:ascii="仿宋_GB2312" w:hAnsi="仿宋_GB2312" w:cs="仿宋_GB2312" w:eastAsia="仿宋_GB2312"/>
                <w:sz w:val="21"/>
              </w:rPr>
              <w:t>波长范围：</w:t>
            </w:r>
            <w:r>
              <w:rPr>
                <w:rFonts w:ascii="仿宋_GB2312" w:hAnsi="仿宋_GB2312" w:cs="仿宋_GB2312" w:eastAsia="仿宋_GB2312"/>
                <w:sz w:val="21"/>
              </w:rPr>
              <w:t>190～800 nm</w:t>
            </w:r>
          </w:p>
          <w:p>
            <w:pPr>
              <w:pStyle w:val="null3"/>
            </w:pPr>
            <w:r>
              <w:rPr>
                <w:rFonts w:ascii="仿宋_GB2312" w:hAnsi="仿宋_GB2312" w:cs="仿宋_GB2312" w:eastAsia="仿宋_GB2312"/>
                <w:sz w:val="21"/>
              </w:rPr>
              <w:t>2.4.3</w:t>
            </w:r>
            <w:r>
              <w:rPr>
                <w:rFonts w:ascii="仿宋_GB2312" w:hAnsi="仿宋_GB2312" w:cs="仿宋_GB2312" w:eastAsia="仿宋_GB2312"/>
                <w:sz w:val="21"/>
              </w:rPr>
              <w:t xml:space="preserve"> </w:t>
            </w:r>
            <w:r>
              <w:rPr>
                <w:rFonts w:ascii="仿宋_GB2312" w:hAnsi="仿宋_GB2312" w:cs="仿宋_GB2312" w:eastAsia="仿宋_GB2312"/>
                <w:sz w:val="21"/>
              </w:rPr>
              <w:t>波长准确度：</w:t>
            </w:r>
            <w:r>
              <w:rPr>
                <w:rFonts w:ascii="仿宋_GB2312" w:hAnsi="仿宋_GB2312" w:cs="仿宋_GB2312" w:eastAsia="仿宋_GB2312"/>
                <w:sz w:val="21"/>
              </w:rPr>
              <w:t>≤± 1 nm</w:t>
            </w:r>
          </w:p>
          <w:p>
            <w:pPr>
              <w:pStyle w:val="null3"/>
            </w:pPr>
            <w:r>
              <w:rPr>
                <w:rFonts w:ascii="仿宋_GB2312" w:hAnsi="仿宋_GB2312" w:cs="仿宋_GB2312" w:eastAsia="仿宋_GB2312"/>
                <w:sz w:val="21"/>
              </w:rPr>
              <w:t>2.4.4</w:t>
            </w:r>
            <w:r>
              <w:rPr>
                <w:rFonts w:ascii="仿宋_GB2312" w:hAnsi="仿宋_GB2312" w:cs="仿宋_GB2312" w:eastAsia="仿宋_GB2312"/>
                <w:sz w:val="21"/>
              </w:rPr>
              <w:t xml:space="preserve"> </w:t>
            </w:r>
            <w:r>
              <w:rPr>
                <w:rFonts w:ascii="仿宋_GB2312" w:hAnsi="仿宋_GB2312" w:cs="仿宋_GB2312" w:eastAsia="仿宋_GB2312"/>
                <w:sz w:val="21"/>
              </w:rPr>
              <w:t>波长精确度：</w:t>
            </w:r>
            <w:r>
              <w:rPr>
                <w:rFonts w:ascii="仿宋_GB2312" w:hAnsi="仿宋_GB2312" w:cs="仿宋_GB2312" w:eastAsia="仿宋_GB2312"/>
                <w:sz w:val="21"/>
              </w:rPr>
              <w:t>≤± 0.1 nm</w:t>
            </w:r>
          </w:p>
          <w:p>
            <w:pPr>
              <w:pStyle w:val="null3"/>
            </w:pPr>
            <w:r>
              <w:rPr>
                <w:rFonts w:ascii="仿宋_GB2312" w:hAnsi="仿宋_GB2312" w:cs="仿宋_GB2312" w:eastAsia="仿宋_GB2312"/>
                <w:sz w:val="21"/>
              </w:rPr>
              <w:t>▲2.4.5</w:t>
            </w:r>
            <w:r>
              <w:rPr>
                <w:rFonts w:ascii="仿宋_GB2312" w:hAnsi="仿宋_GB2312" w:cs="仿宋_GB2312" w:eastAsia="仿宋_GB2312"/>
                <w:sz w:val="21"/>
              </w:rPr>
              <w:t xml:space="preserve"> </w:t>
            </w:r>
            <w:r>
              <w:rPr>
                <w:rFonts w:ascii="仿宋_GB2312" w:hAnsi="仿宋_GB2312" w:cs="仿宋_GB2312" w:eastAsia="仿宋_GB2312"/>
                <w:sz w:val="21"/>
              </w:rPr>
              <w:t>分辨率：</w:t>
            </w:r>
            <w:r>
              <w:rPr>
                <w:rFonts w:ascii="仿宋_GB2312" w:hAnsi="仿宋_GB2312" w:cs="仿宋_GB2312" w:eastAsia="仿宋_GB2312"/>
                <w:sz w:val="21"/>
              </w:rPr>
              <w:t>≤0.6 nm；</w:t>
            </w:r>
            <w:r>
              <w:rPr>
                <w:rFonts w:ascii="仿宋_GB2312" w:hAnsi="仿宋_GB2312" w:cs="仿宋_GB2312" w:eastAsia="仿宋_GB2312"/>
                <w:sz w:val="21"/>
              </w:rPr>
              <w:t xml:space="preserve"> </w:t>
            </w:r>
            <w:r>
              <w:rPr>
                <w:rFonts w:ascii="仿宋_GB2312" w:hAnsi="仿宋_GB2312" w:cs="仿宋_GB2312" w:eastAsia="仿宋_GB2312"/>
                <w:sz w:val="21"/>
              </w:rPr>
              <w:t>带宽：</w:t>
            </w:r>
            <w:r>
              <w:rPr>
                <w:rFonts w:ascii="仿宋_GB2312" w:hAnsi="仿宋_GB2312" w:cs="仿宋_GB2312" w:eastAsia="仿宋_GB2312"/>
                <w:sz w:val="21"/>
              </w:rPr>
              <w:t>1～100 nm</w:t>
            </w:r>
          </w:p>
          <w:p>
            <w:pPr>
              <w:pStyle w:val="null3"/>
            </w:pPr>
            <w:r>
              <w:rPr>
                <w:rFonts w:ascii="仿宋_GB2312" w:hAnsi="仿宋_GB2312" w:cs="仿宋_GB2312" w:eastAsia="仿宋_GB2312"/>
                <w:sz w:val="21"/>
              </w:rPr>
              <w:t>2.4.6</w:t>
            </w:r>
            <w:r>
              <w:rPr>
                <w:rFonts w:ascii="仿宋_GB2312" w:hAnsi="仿宋_GB2312" w:cs="仿宋_GB2312" w:eastAsia="仿宋_GB2312"/>
                <w:sz w:val="21"/>
              </w:rPr>
              <w:t xml:space="preserve"> </w:t>
            </w:r>
            <w:r>
              <w:rPr>
                <w:rFonts w:ascii="仿宋_GB2312" w:hAnsi="仿宋_GB2312" w:cs="仿宋_GB2312" w:eastAsia="仿宋_GB2312"/>
                <w:sz w:val="21"/>
              </w:rPr>
              <w:t>通道数：</w:t>
            </w:r>
            <w:r>
              <w:rPr>
                <w:rFonts w:ascii="仿宋_GB2312" w:hAnsi="仿宋_GB2312" w:cs="仿宋_GB2312" w:eastAsia="仿宋_GB2312"/>
                <w:sz w:val="21"/>
              </w:rPr>
              <w:t>8 + 3D UV 光谱扫描</w:t>
            </w:r>
          </w:p>
          <w:p>
            <w:pPr>
              <w:pStyle w:val="null3"/>
            </w:pPr>
            <w:r>
              <w:rPr>
                <w:rFonts w:ascii="仿宋_GB2312" w:hAnsi="仿宋_GB2312" w:cs="仿宋_GB2312" w:eastAsia="仿宋_GB2312"/>
                <w:sz w:val="21"/>
              </w:rPr>
              <w:t>2.4.7</w:t>
            </w:r>
            <w:r>
              <w:rPr>
                <w:rFonts w:ascii="仿宋_GB2312" w:hAnsi="仿宋_GB2312" w:cs="仿宋_GB2312" w:eastAsia="仿宋_GB2312"/>
                <w:sz w:val="21"/>
              </w:rPr>
              <w:t xml:space="preserve"> </w:t>
            </w:r>
            <w:r>
              <w:rPr>
                <w:rFonts w:ascii="仿宋_GB2312" w:hAnsi="仿宋_GB2312" w:cs="仿宋_GB2312" w:eastAsia="仿宋_GB2312"/>
                <w:sz w:val="21"/>
              </w:rPr>
              <w:t>灯：同时具有氘灯和钨灯</w:t>
            </w:r>
          </w:p>
          <w:p>
            <w:pPr>
              <w:pStyle w:val="null3"/>
            </w:pPr>
            <w:r>
              <w:rPr>
                <w:rFonts w:ascii="仿宋_GB2312" w:hAnsi="仿宋_GB2312" w:cs="仿宋_GB2312" w:eastAsia="仿宋_GB2312"/>
                <w:sz w:val="21"/>
              </w:rPr>
              <w:t>▲2.4</w:t>
            </w:r>
            <w:r>
              <w:rPr>
                <w:rFonts w:ascii="仿宋_GB2312" w:hAnsi="仿宋_GB2312" w:cs="仿宋_GB2312" w:eastAsia="仿宋_GB2312"/>
                <w:sz w:val="21"/>
              </w:rPr>
              <w:t>.</w:t>
            </w:r>
            <w:r>
              <w:rPr>
                <w:rFonts w:ascii="仿宋_GB2312" w:hAnsi="仿宋_GB2312" w:cs="仿宋_GB2312" w:eastAsia="仿宋_GB2312"/>
                <w:sz w:val="21"/>
              </w:rPr>
              <w:t>8基线噪音：</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.0×10</w:t>
            </w:r>
            <w:r>
              <w:rPr>
                <w:rFonts w:ascii="仿宋_GB2312" w:hAnsi="仿宋_GB2312" w:cs="仿宋_GB2312" w:eastAsia="仿宋_GB2312"/>
                <w:sz w:val="21"/>
                <w:vertAlign w:val="superscript"/>
              </w:rPr>
              <w:t>-6</w:t>
            </w:r>
            <w:r>
              <w:rPr>
                <w:rFonts w:ascii="仿宋_GB2312" w:hAnsi="仿宋_GB2312" w:cs="仿宋_GB2312" w:eastAsia="仿宋_GB2312"/>
                <w:sz w:val="21"/>
              </w:rPr>
              <w:t>AU</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254nm）</w:t>
            </w:r>
          </w:p>
          <w:p>
            <w:pPr>
              <w:pStyle w:val="null3"/>
            </w:pPr>
            <w:r>
              <w:rPr>
                <w:rFonts w:ascii="仿宋_GB2312" w:hAnsi="仿宋_GB2312" w:cs="仿宋_GB2312" w:eastAsia="仿宋_GB2312"/>
                <w:sz w:val="21"/>
              </w:rPr>
              <w:t>▲2.4</w:t>
            </w:r>
            <w:r>
              <w:rPr>
                <w:rFonts w:ascii="仿宋_GB2312" w:hAnsi="仿宋_GB2312" w:cs="仿宋_GB2312" w:eastAsia="仿宋_GB2312"/>
                <w:sz w:val="21"/>
              </w:rPr>
              <w:t>.</w:t>
            </w:r>
            <w:r>
              <w:rPr>
                <w:rFonts w:ascii="仿宋_GB2312" w:hAnsi="仿宋_GB2312" w:cs="仿宋_GB2312" w:eastAsia="仿宋_GB2312"/>
                <w:sz w:val="21"/>
              </w:rPr>
              <w:t>9基线漂移: ≤1.0×10</w:t>
            </w:r>
            <w:r>
              <w:rPr>
                <w:rFonts w:ascii="仿宋_GB2312" w:hAnsi="仿宋_GB2312" w:cs="仿宋_GB2312" w:eastAsia="仿宋_GB2312"/>
                <w:sz w:val="21"/>
                <w:vertAlign w:val="superscript"/>
              </w:rPr>
              <w:t>-3</w:t>
            </w:r>
            <w:r>
              <w:rPr>
                <w:rFonts w:ascii="仿宋_GB2312" w:hAnsi="仿宋_GB2312" w:cs="仿宋_GB2312" w:eastAsia="仿宋_GB2312"/>
                <w:sz w:val="21"/>
              </w:rPr>
              <w:t>AU/h （254nm）</w:t>
            </w:r>
          </w:p>
          <w:p>
            <w:pPr>
              <w:pStyle w:val="null3"/>
            </w:pPr>
            <w:r>
              <w:rPr>
                <w:rFonts w:ascii="仿宋_GB2312" w:hAnsi="仿宋_GB2312" w:cs="仿宋_GB2312" w:eastAsia="仿宋_GB2312"/>
                <w:sz w:val="21"/>
              </w:rPr>
              <w:t>2.4</w:t>
            </w:r>
            <w:r>
              <w:rPr>
                <w:rFonts w:ascii="仿宋_GB2312" w:hAnsi="仿宋_GB2312" w:cs="仿宋_GB2312" w:eastAsia="仿宋_GB2312"/>
                <w:sz w:val="21"/>
              </w:rPr>
              <w:t>.1</w:t>
            </w:r>
            <w:r>
              <w:rPr>
                <w:rFonts w:ascii="仿宋_GB2312" w:hAnsi="仿宋_GB2312" w:cs="仿宋_GB2312" w:eastAsia="仿宋_GB2312"/>
                <w:sz w:val="21"/>
              </w:rPr>
              <w:t>0自动校正：D-alpha线法自校正，氧化钬滤光器验证，固定狭缝。</w:t>
            </w:r>
          </w:p>
          <w:p>
            <w:pPr>
              <w:pStyle w:val="null3"/>
            </w:pPr>
            <w:r>
              <w:rPr>
                <w:rFonts w:ascii="仿宋_GB2312" w:hAnsi="仿宋_GB2312" w:cs="仿宋_GB2312" w:eastAsia="仿宋_GB2312"/>
                <w:sz w:val="21"/>
              </w:rPr>
              <w:t>2.4</w:t>
            </w:r>
            <w:r>
              <w:rPr>
                <w:rFonts w:ascii="仿宋_GB2312" w:hAnsi="仿宋_GB2312" w:cs="仿宋_GB2312" w:eastAsia="仿宋_GB2312"/>
                <w:sz w:val="21"/>
              </w:rPr>
              <w:t>.1</w:t>
            </w:r>
            <w:r>
              <w:rPr>
                <w:rFonts w:ascii="仿宋_GB2312" w:hAnsi="仿宋_GB2312" w:cs="仿宋_GB2312" w:eastAsia="仿宋_GB2312"/>
                <w:sz w:val="21"/>
              </w:rPr>
              <w:t>1流通池耐压：≥800psi</w:t>
            </w:r>
          </w:p>
          <w:p>
            <w:pPr>
              <w:pStyle w:val="null3"/>
            </w:pPr>
            <w:r>
              <w:rPr>
                <w:rFonts w:ascii="仿宋_GB2312" w:hAnsi="仿宋_GB2312" w:cs="仿宋_GB2312" w:eastAsia="仿宋_GB2312"/>
                <w:sz w:val="21"/>
                <w:b/>
              </w:rPr>
              <w:t>2.5  荧光检测器</w:t>
            </w:r>
          </w:p>
          <w:p>
            <w:pPr>
              <w:pStyle w:val="null3"/>
            </w:pPr>
            <w:r>
              <w:rPr>
                <w:rFonts w:ascii="仿宋_GB2312" w:hAnsi="仿宋_GB2312" w:cs="仿宋_GB2312" w:eastAsia="仿宋_GB2312"/>
                <w:sz w:val="21"/>
              </w:rPr>
              <w:t>2.5.1 光源：闪烁氙灯</w:t>
            </w:r>
          </w:p>
          <w:p>
            <w:pPr>
              <w:pStyle w:val="null3"/>
            </w:pPr>
            <w:r>
              <w:rPr>
                <w:rFonts w:ascii="仿宋_GB2312" w:hAnsi="仿宋_GB2312" w:cs="仿宋_GB2312" w:eastAsia="仿宋_GB2312"/>
                <w:sz w:val="21"/>
              </w:rPr>
              <w:t>2.5.2 脉冲频率：支持高能模式、标准模式、长寿命模式</w:t>
            </w:r>
          </w:p>
          <w:p>
            <w:pPr>
              <w:pStyle w:val="null3"/>
            </w:pPr>
            <w:r>
              <w:rPr>
                <w:rFonts w:ascii="仿宋_GB2312" w:hAnsi="仿宋_GB2312" w:cs="仿宋_GB2312" w:eastAsia="仿宋_GB2312"/>
                <w:sz w:val="21"/>
              </w:rPr>
              <w:t>2.5.3 扫描模式：激发、发射、同步扫描</w:t>
            </w:r>
          </w:p>
          <w:p>
            <w:pPr>
              <w:pStyle w:val="null3"/>
            </w:pPr>
            <w:r>
              <w:rPr>
                <w:rFonts w:ascii="仿宋_GB2312" w:hAnsi="仿宋_GB2312" w:cs="仿宋_GB2312" w:eastAsia="仿宋_GB2312"/>
                <w:sz w:val="21"/>
              </w:rPr>
              <w:t>2.5.4波长： 200～800nm</w:t>
            </w:r>
          </w:p>
          <w:p>
            <w:pPr>
              <w:pStyle w:val="null3"/>
            </w:pPr>
            <w:r>
              <w:rPr>
                <w:rFonts w:ascii="仿宋_GB2312" w:hAnsi="仿宋_GB2312" w:cs="仿宋_GB2312" w:eastAsia="仿宋_GB2312"/>
                <w:sz w:val="21"/>
              </w:rPr>
              <w:t>2.5.5 带宽：≤20nm</w:t>
            </w:r>
          </w:p>
          <w:p>
            <w:pPr>
              <w:pStyle w:val="null3"/>
            </w:pPr>
            <w:r>
              <w:rPr>
                <w:rFonts w:ascii="仿宋_GB2312" w:hAnsi="仿宋_GB2312" w:cs="仿宋_GB2312" w:eastAsia="仿宋_GB2312"/>
                <w:sz w:val="21"/>
              </w:rPr>
              <w:t>2.5.6 波长准确度：≤±2nm</w:t>
            </w:r>
          </w:p>
          <w:p>
            <w:pPr>
              <w:pStyle w:val="null3"/>
            </w:pPr>
            <w:r>
              <w:rPr>
                <w:rFonts w:ascii="仿宋_GB2312" w:hAnsi="仿宋_GB2312" w:cs="仿宋_GB2312" w:eastAsia="仿宋_GB2312"/>
                <w:sz w:val="21"/>
              </w:rPr>
              <w:t>2.5.7 波长精密度：≤±0.2nm</w:t>
            </w:r>
          </w:p>
          <w:p>
            <w:pPr>
              <w:pStyle w:val="null3"/>
            </w:pPr>
            <w:r>
              <w:rPr>
                <w:rFonts w:ascii="仿宋_GB2312" w:hAnsi="仿宋_GB2312" w:cs="仿宋_GB2312" w:eastAsia="仿宋_GB2312"/>
                <w:sz w:val="21"/>
              </w:rPr>
              <w:t>2.5.8采集频率：≥80HZ</w:t>
            </w:r>
          </w:p>
          <w:p>
            <w:pPr>
              <w:pStyle w:val="null3"/>
            </w:pPr>
            <w:r>
              <w:rPr>
                <w:rFonts w:ascii="仿宋_GB2312" w:hAnsi="仿宋_GB2312" w:cs="仿宋_GB2312" w:eastAsia="仿宋_GB2312"/>
                <w:sz w:val="21"/>
              </w:rPr>
              <w:t>▲2.5.9 灵敏度：拉曼S/N：≥550</w:t>
            </w:r>
          </w:p>
          <w:p>
            <w:pPr>
              <w:pStyle w:val="null3"/>
            </w:pPr>
            <w:r>
              <w:rPr>
                <w:rFonts w:ascii="仿宋_GB2312" w:hAnsi="仿宋_GB2312" w:cs="仿宋_GB2312" w:eastAsia="仿宋_GB2312"/>
                <w:sz w:val="21"/>
              </w:rPr>
              <w:t>2.5.10 流通池温控：室温+10℃～50℃</w:t>
            </w:r>
          </w:p>
          <w:p>
            <w:pPr>
              <w:pStyle w:val="null3"/>
            </w:pPr>
            <w:r>
              <w:rPr>
                <w:rFonts w:ascii="仿宋_GB2312" w:hAnsi="仿宋_GB2312" w:cs="仿宋_GB2312" w:eastAsia="仿宋_GB2312"/>
                <w:sz w:val="21"/>
              </w:rPr>
              <w:t>2.5.11 激发发射波长切换时间：≤250ms</w:t>
            </w:r>
          </w:p>
          <w:p>
            <w:pPr>
              <w:pStyle w:val="null3"/>
            </w:pP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12流通池耐压：≥250psi</w:t>
            </w:r>
          </w:p>
          <w:p>
            <w:pPr>
              <w:pStyle w:val="null3"/>
            </w:pPr>
            <w:r>
              <w:rPr>
                <w:rFonts w:ascii="仿宋_GB2312" w:hAnsi="仿宋_GB2312" w:cs="仿宋_GB2312" w:eastAsia="仿宋_GB2312"/>
                <w:sz w:val="21"/>
              </w:rPr>
              <w:t>2.6光化学衍生器</w:t>
            </w:r>
          </w:p>
          <w:p>
            <w:pPr>
              <w:pStyle w:val="null3"/>
            </w:pPr>
            <w:r>
              <w:rPr>
                <w:rFonts w:ascii="仿宋_GB2312" w:hAnsi="仿宋_GB2312" w:cs="仿宋_GB2312" w:eastAsia="仿宋_GB2312"/>
                <w:sz w:val="21"/>
              </w:rPr>
              <w:t>2.6.1衍生光源：</w:t>
            </w:r>
            <w:r>
              <w:rPr>
                <w:rFonts w:ascii="仿宋_GB2312" w:hAnsi="仿宋_GB2312" w:cs="仿宋_GB2312" w:eastAsia="仿宋_GB2312"/>
                <w:sz w:val="21"/>
                <w:shd w:fill="FFFFFF" w:val="clear"/>
              </w:rPr>
              <w:t>光源波长</w:t>
            </w:r>
            <w:r>
              <w:rPr>
                <w:rFonts w:ascii="仿宋_GB2312" w:hAnsi="仿宋_GB2312" w:cs="仿宋_GB2312" w:eastAsia="仿宋_GB2312"/>
                <w:sz w:val="21"/>
                <w:shd w:fill="FFFFFF" w:val="clear"/>
              </w:rPr>
              <w:t>254nm</w:t>
            </w:r>
          </w:p>
          <w:p>
            <w:pPr>
              <w:pStyle w:val="null3"/>
            </w:pPr>
            <w:r>
              <w:rPr>
                <w:rFonts w:ascii="仿宋_GB2312" w:hAnsi="仿宋_GB2312" w:cs="仿宋_GB2312" w:eastAsia="仿宋_GB2312"/>
                <w:sz w:val="21"/>
              </w:rPr>
              <w:t>2.6.2光源使用寿命：≥15000 小时</w:t>
            </w:r>
          </w:p>
          <w:p>
            <w:pPr>
              <w:pStyle w:val="null3"/>
            </w:pPr>
            <w:r>
              <w:rPr>
                <w:rFonts w:ascii="仿宋_GB2312" w:hAnsi="仿宋_GB2312" w:cs="仿宋_GB2312" w:eastAsia="仿宋_GB2312"/>
                <w:sz w:val="21"/>
              </w:rPr>
              <w:t>2.6.3接头材质：PEEK</w:t>
            </w:r>
          </w:p>
          <w:p>
            <w:pPr>
              <w:pStyle w:val="null3"/>
            </w:pPr>
            <w:r>
              <w:rPr>
                <w:rFonts w:ascii="仿宋_GB2312" w:hAnsi="仿宋_GB2312" w:cs="仿宋_GB2312" w:eastAsia="仿宋_GB2312"/>
                <w:sz w:val="21"/>
              </w:rPr>
              <w:t>2.6.4接头方式：PEEK座手拧锥头</w:t>
            </w:r>
          </w:p>
          <w:p>
            <w:pPr>
              <w:pStyle w:val="null3"/>
            </w:pPr>
            <w:r>
              <w:rPr>
                <w:rFonts w:ascii="仿宋_GB2312" w:hAnsi="仿宋_GB2312" w:cs="仿宋_GB2312" w:eastAsia="仿宋_GB2312"/>
                <w:sz w:val="21"/>
                <w:b/>
              </w:rPr>
              <w:t>2.7 色谱仪器控制管理软件</w:t>
            </w:r>
          </w:p>
          <w:p>
            <w:pPr>
              <w:pStyle w:val="null3"/>
            </w:pPr>
            <w:r>
              <w:rPr>
                <w:rFonts w:ascii="仿宋_GB2312" w:hAnsi="仿宋_GB2312" w:cs="仿宋_GB2312" w:eastAsia="仿宋_GB2312"/>
                <w:sz w:val="21"/>
              </w:rPr>
              <w:t>2.7.1软件为全中文版，其中包括在线帮助采用简体中文。具有自动计算功能，能自动计算含量及标示含量功能。能自动计算各峰面积百分比。具有自动关联原始数据、仪器条件和处理参数的功能，支持多种查询条件的组合，支持模糊查找与精确查找。</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7.2配置图文数据库。可查看序列中任意的色谱图、光谱图、校正曲线、方法设置和结果。</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6.3登录时输入用户名和密码，每个使用者可以使用各自的用户名，密码和权限，相互之间的数据互相独立，互不干扰</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7.4具有数据安全性：具有电子记录，电子签名之功能。具有分配用户使用权限之功能。支持</w:t>
            </w:r>
            <w:r>
              <w:rPr>
                <w:rFonts w:ascii="仿宋_GB2312" w:hAnsi="仿宋_GB2312" w:cs="仿宋_GB2312" w:eastAsia="仿宋_GB2312"/>
                <w:sz w:val="21"/>
              </w:rPr>
              <w:t>EP、USP、以及ChP的系统适应性参数计算，并可基于预定的参数、计算结果等进行判断，得到通过或者失败的结论后进行</w:t>
            </w:r>
            <w:r>
              <w:rPr>
                <w:rFonts w:ascii="仿宋_GB2312" w:hAnsi="仿宋_GB2312" w:cs="仿宋_GB2312" w:eastAsia="仿宋_GB2312"/>
                <w:sz w:val="21"/>
              </w:rPr>
              <w:t>指定</w:t>
            </w:r>
            <w:r>
              <w:rPr>
                <w:rFonts w:ascii="仿宋_GB2312" w:hAnsi="仿宋_GB2312" w:cs="仿宋_GB2312" w:eastAsia="仿宋_GB2312"/>
                <w:sz w:val="21"/>
              </w:rPr>
              <w:t>的相应操作。</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7.5原始数据和结果可通过多种方式输出到其它软件中（如</w:t>
            </w:r>
            <w:r>
              <w:rPr>
                <w:rFonts w:ascii="仿宋_GB2312" w:hAnsi="仿宋_GB2312" w:cs="仿宋_GB2312" w:eastAsia="仿宋_GB2312"/>
                <w:sz w:val="21"/>
              </w:rPr>
              <w:t>Exce</w:t>
            </w:r>
            <w:r>
              <w:rPr>
                <w:rFonts w:ascii="仿宋_GB2312" w:hAnsi="仿宋_GB2312" w:cs="仿宋_GB2312" w:eastAsia="仿宋_GB2312"/>
                <w:sz w:val="21"/>
              </w:rPr>
              <w:t>l）。</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7.6可自定义样品信息和编辑计算公式实现特殊的计算。</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7.7可与采购人现有LIMS连接，上传保存数据。</w:t>
            </w:r>
          </w:p>
          <w:p>
            <w:pPr>
              <w:pStyle w:val="null3"/>
            </w:pPr>
            <w:r>
              <w:rPr>
                <w:rFonts w:ascii="仿宋_GB2312" w:hAnsi="仿宋_GB2312" w:cs="仿宋_GB2312" w:eastAsia="仿宋_GB2312"/>
                <w:sz w:val="21"/>
                <w:b/>
              </w:rPr>
              <w:t>★3  配置清单</w:t>
            </w:r>
          </w:p>
          <w:p>
            <w:pPr>
              <w:pStyle w:val="null3"/>
            </w:pPr>
            <w:r>
              <w:rPr>
                <w:rFonts w:ascii="仿宋_GB2312" w:hAnsi="仿宋_GB2312" w:cs="仿宋_GB2312" w:eastAsia="仿宋_GB2312"/>
                <w:sz w:val="21"/>
              </w:rPr>
              <w:t xml:space="preserve">3.1高效液相色谱主机（含四元泵、柱温箱、自动进样器）1台  </w:t>
            </w:r>
          </w:p>
          <w:p>
            <w:pPr>
              <w:pStyle w:val="null3"/>
            </w:pPr>
            <w:r>
              <w:rPr>
                <w:rFonts w:ascii="仿宋_GB2312" w:hAnsi="仿宋_GB2312" w:cs="仿宋_GB2312" w:eastAsia="仿宋_GB2312"/>
                <w:sz w:val="21"/>
              </w:rPr>
              <w:t xml:space="preserve">3.2二极管阵列检测器                         1台        </w:t>
            </w:r>
          </w:p>
          <w:p>
            <w:pPr>
              <w:pStyle w:val="null3"/>
            </w:pPr>
            <w:r>
              <w:rPr>
                <w:rFonts w:ascii="仿宋_GB2312" w:hAnsi="仿宋_GB2312" w:cs="仿宋_GB2312" w:eastAsia="仿宋_GB2312"/>
                <w:sz w:val="21"/>
              </w:rPr>
              <w:t>3.3 荧光检测器                               1台</w:t>
            </w:r>
          </w:p>
          <w:p>
            <w:pPr>
              <w:pStyle w:val="null3"/>
            </w:pPr>
            <w:r>
              <w:rPr>
                <w:rFonts w:ascii="仿宋_GB2312" w:hAnsi="仿宋_GB2312" w:cs="仿宋_GB2312" w:eastAsia="仿宋_GB2312"/>
                <w:sz w:val="21"/>
              </w:rPr>
              <w:t>3.4光化学衍生器                             1台</w:t>
            </w:r>
          </w:p>
          <w:p>
            <w:pPr>
              <w:pStyle w:val="null3"/>
            </w:pPr>
            <w:r>
              <w:rPr>
                <w:rFonts w:ascii="仿宋_GB2312" w:hAnsi="仿宋_GB2312" w:cs="仿宋_GB2312" w:eastAsia="仿宋_GB2312"/>
                <w:sz w:val="21"/>
              </w:rPr>
              <w:t>3.5仪器操作软件及数据处理软件               1套</w:t>
            </w:r>
          </w:p>
          <w:p>
            <w:pPr>
              <w:pStyle w:val="null3"/>
            </w:pPr>
            <w:r>
              <w:rPr>
                <w:rFonts w:ascii="仿宋_GB2312" w:hAnsi="仿宋_GB2312" w:cs="仿宋_GB2312" w:eastAsia="仿宋_GB2312"/>
                <w:sz w:val="21"/>
              </w:rPr>
              <w:t>3.6样品瓶：2ml，配套瓶盖及瓶垫。           300个</w:t>
            </w:r>
          </w:p>
          <w:p>
            <w:pPr>
              <w:pStyle w:val="null3"/>
            </w:pPr>
            <w:r>
              <w:rPr>
                <w:rFonts w:ascii="仿宋_GB2312" w:hAnsi="仿宋_GB2312" w:cs="仿宋_GB2312" w:eastAsia="仿宋_GB2312"/>
                <w:sz w:val="21"/>
              </w:rPr>
              <w:t>3.7 流动相瓶：1L/个                         4个</w:t>
            </w:r>
          </w:p>
          <w:p>
            <w:pPr>
              <w:pStyle w:val="null3"/>
            </w:pPr>
            <w:r>
              <w:rPr>
                <w:rFonts w:ascii="仿宋_GB2312" w:hAnsi="仿宋_GB2312" w:cs="仿宋_GB2312" w:eastAsia="仿宋_GB2312"/>
                <w:sz w:val="21"/>
              </w:rPr>
              <w:t>3.8色谱柱：C18,5um，250×4.6mm             2根</w:t>
            </w:r>
          </w:p>
          <w:p>
            <w:pPr>
              <w:pStyle w:val="null3"/>
            </w:pPr>
            <w:r>
              <w:rPr>
                <w:rFonts w:ascii="仿宋_GB2312" w:hAnsi="仿宋_GB2312" w:cs="仿宋_GB2312" w:eastAsia="仿宋_GB2312"/>
                <w:sz w:val="21"/>
              </w:rPr>
              <w:t>3.9 安装工具包                             1套</w:t>
            </w:r>
          </w:p>
          <w:p>
            <w:pPr>
              <w:pStyle w:val="null3"/>
            </w:pPr>
            <w:r>
              <w:rPr>
                <w:rFonts w:ascii="仿宋_GB2312" w:hAnsi="仿宋_GB2312" w:cs="仿宋_GB2312" w:eastAsia="仿宋_GB2312"/>
                <w:sz w:val="21"/>
              </w:rPr>
              <w:t>3.10计算机1台：分体式电脑，≥i7处理器，≥32GB内存，≥1T硬盘（分区），≥21寸液晶显示器， Windows®10中文专业版正版操作系统，正版office办公软件</w:t>
            </w:r>
          </w:p>
          <w:p>
            <w:pPr>
              <w:pStyle w:val="null3"/>
            </w:pPr>
            <w:r>
              <w:rPr>
                <w:rFonts w:ascii="仿宋_GB2312" w:hAnsi="仿宋_GB2312" w:cs="仿宋_GB2312" w:eastAsia="仿宋_GB2312"/>
                <w:sz w:val="21"/>
              </w:rPr>
              <w:t>3.11打印机1台：</w:t>
            </w:r>
            <w:r>
              <w:rPr>
                <w:rFonts w:ascii="仿宋_GB2312" w:hAnsi="仿宋_GB2312" w:cs="仿宋_GB2312" w:eastAsia="仿宋_GB2312"/>
                <w:sz w:val="21"/>
              </w:rPr>
              <w:t>A4</w:t>
            </w:r>
            <w:r>
              <w:rPr>
                <w:rFonts w:ascii="仿宋_GB2312" w:hAnsi="仿宋_GB2312" w:cs="仿宋_GB2312" w:eastAsia="仿宋_GB2312"/>
                <w:sz w:val="21"/>
              </w:rPr>
              <w:t>激光黑白打印机。</w:t>
            </w:r>
          </w:p>
          <w:p>
            <w:pPr>
              <w:pStyle w:val="null3"/>
            </w:pPr>
            <w:r>
              <w:rPr>
                <w:rFonts w:ascii="仿宋_GB2312" w:hAnsi="仿宋_GB2312" w:cs="仿宋_GB2312" w:eastAsia="仿宋_GB2312"/>
                <w:sz w:val="21"/>
                <w:b/>
              </w:rPr>
              <w:t>4．技术服务</w:t>
            </w:r>
          </w:p>
          <w:p>
            <w:pPr>
              <w:pStyle w:val="null3"/>
            </w:pPr>
            <w:r>
              <w:rPr>
                <w:rFonts w:ascii="仿宋_GB2312" w:hAnsi="仿宋_GB2312" w:cs="仿宋_GB2312" w:eastAsia="仿宋_GB2312"/>
                <w:sz w:val="21"/>
              </w:rPr>
              <w:t>4.1设备安装、调试和验收：仪器到达最终采购人现场并且实验室条件合格后，在接到采购人通知后需安排有经验的工程技术人员到采购人现场安装、调试仪器，设备安装调试需在15日内完成。</w:t>
            </w:r>
          </w:p>
          <w:p>
            <w:pPr>
              <w:pStyle w:val="null3"/>
            </w:pPr>
            <w:r>
              <w:rPr>
                <w:rFonts w:ascii="仿宋_GB2312" w:hAnsi="仿宋_GB2312" w:cs="仿宋_GB2312" w:eastAsia="仿宋_GB2312"/>
                <w:sz w:val="21"/>
              </w:rPr>
              <w:t>4.2 培训要求：安装验收期间，在采购人所在地对采购人进行仪器操作和日常维护的现场培训，包括仪器原理、使用方法和维护方法等；每台有2个名额就近参加厂商举办的培训班。</w:t>
            </w:r>
          </w:p>
          <w:p>
            <w:pPr>
              <w:pStyle w:val="null3"/>
            </w:pPr>
            <w:r>
              <w:rPr>
                <w:rFonts w:ascii="仿宋_GB2312" w:hAnsi="仿宋_GB2312" w:cs="仿宋_GB2312" w:eastAsia="仿宋_GB2312"/>
                <w:sz w:val="21"/>
              </w:rPr>
              <w:t xml:space="preserve">4.3 </w:t>
            </w:r>
            <w:r>
              <w:rPr>
                <w:rFonts w:ascii="仿宋_GB2312" w:hAnsi="仿宋_GB2312" w:cs="仿宋_GB2312" w:eastAsia="仿宋_GB2312"/>
                <w:sz w:val="21"/>
              </w:rPr>
              <w:t>提供快捷、周到、规范的技术服务，仪器出现故障时，供货或服务商维修人员在接到通知后</w:t>
            </w:r>
            <w:r>
              <w:rPr>
                <w:rFonts w:ascii="仿宋_GB2312" w:hAnsi="仿宋_GB2312" w:cs="仿宋_GB2312" w:eastAsia="仿宋_GB2312"/>
                <w:sz w:val="21"/>
              </w:rPr>
              <w:t>24小时内响应，48小时内到现场维修。提供仪器设备详细的中文操作手册。</w:t>
            </w:r>
          </w:p>
          <w:p>
            <w:pPr>
              <w:pStyle w:val="null3"/>
            </w:pPr>
            <w:r>
              <w:rPr>
                <w:rFonts w:ascii="仿宋_GB2312" w:hAnsi="仿宋_GB2312" w:cs="仿宋_GB2312" w:eastAsia="仿宋_GB2312"/>
                <w:sz w:val="21"/>
                <w:b/>
              </w:rPr>
              <w:t>★5. 质保及备件供应</w:t>
            </w:r>
          </w:p>
          <w:p>
            <w:pPr>
              <w:pStyle w:val="null3"/>
            </w:pPr>
            <w:r>
              <w:rPr>
                <w:rFonts w:ascii="仿宋_GB2312" w:hAnsi="仿宋_GB2312" w:cs="仿宋_GB2312" w:eastAsia="仿宋_GB2312"/>
                <w:sz w:val="21"/>
              </w:rPr>
              <w:t>保证产品为全新原厂设备；合同签订后</w:t>
            </w:r>
            <w:r>
              <w:rPr>
                <w:rFonts w:ascii="仿宋_GB2312" w:hAnsi="仿宋_GB2312" w:cs="仿宋_GB2312" w:eastAsia="仿宋_GB2312"/>
                <w:sz w:val="21"/>
              </w:rPr>
              <w:t>60个日历日内到货；仪器在调试通过后提供保修服务，质量保证期一年，终身维修，所有服务及配件均包含在本项目报价中,保修期外，能更及时地为采购人提供备品备件。</w:t>
            </w:r>
          </w:p>
          <w:p>
            <w:pPr>
              <w:pStyle w:val="null3"/>
            </w:pPr>
            <w:r>
              <w:rPr>
                <w:rFonts w:ascii="仿宋_GB2312" w:hAnsi="仿宋_GB2312" w:cs="仿宋_GB2312" w:eastAsia="仿宋_GB2312"/>
                <w:sz w:val="21"/>
                <w:b/>
              </w:rPr>
              <w:t>6. 售后服务体系</w:t>
            </w:r>
          </w:p>
          <w:p>
            <w:pPr>
              <w:pStyle w:val="null3"/>
            </w:pPr>
            <w:r>
              <w:rPr>
                <w:rFonts w:ascii="仿宋_GB2312" w:hAnsi="仿宋_GB2312" w:cs="仿宋_GB2312" w:eastAsia="仿宋_GB2312"/>
                <w:sz w:val="21"/>
              </w:rPr>
              <w:t>6.1 在</w:t>
            </w:r>
            <w:r>
              <w:rPr>
                <w:rFonts w:ascii="仿宋_GB2312" w:hAnsi="仿宋_GB2312" w:cs="仿宋_GB2312" w:eastAsia="仿宋_GB2312"/>
                <w:sz w:val="21"/>
              </w:rPr>
              <w:t>采购人</w:t>
            </w:r>
            <w:r>
              <w:rPr>
                <w:rFonts w:ascii="仿宋_GB2312" w:hAnsi="仿宋_GB2312" w:cs="仿宋_GB2312" w:eastAsia="仿宋_GB2312"/>
                <w:sz w:val="21"/>
              </w:rPr>
              <w:t>所在地应有专门的技术应用支持工程师。保修期后，保证长期供应零备件和正常的售后服务。安装验收期间，负责对采购人进行仪器的基本操作和日常维护的现场培训，内容包括仪器原理，使用方法和维护方法等，厂家或投标人需要到采购人指定地点提供上门安装调试并对采购人指定的两名操作人员进行操作使用培训；</w:t>
            </w:r>
          </w:p>
          <w:p>
            <w:pPr>
              <w:pStyle w:val="null3"/>
            </w:pPr>
            <w:r>
              <w:rPr>
                <w:rFonts w:ascii="仿宋_GB2312" w:hAnsi="仿宋_GB2312" w:cs="仿宋_GB2312" w:eastAsia="仿宋_GB2312"/>
                <w:sz w:val="21"/>
              </w:rPr>
              <w:t>6.2故障服务：仪器设备出现故障时，供货方得到通知2日内派维修人员到达采购人现场维修。</w:t>
            </w:r>
          </w:p>
          <w:p>
            <w:pPr>
              <w:pStyle w:val="null3"/>
            </w:pPr>
            <w:r>
              <w:rPr>
                <w:rFonts w:ascii="仿宋_GB2312" w:hAnsi="仿宋_GB2312" w:cs="仿宋_GB2312" w:eastAsia="仿宋_GB2312"/>
                <w:sz w:val="21"/>
                <w:b/>
              </w:rPr>
              <w:t>7.其它要求</w:t>
            </w:r>
          </w:p>
          <w:p>
            <w:pPr>
              <w:pStyle w:val="null3"/>
            </w:pPr>
            <w:r>
              <w:rPr>
                <w:rFonts w:ascii="仿宋_GB2312" w:hAnsi="仿宋_GB2312" w:cs="仿宋_GB2312" w:eastAsia="仿宋_GB2312"/>
                <w:sz w:val="21"/>
              </w:rPr>
              <w:t>7.1投标人必须售后服务机构健全，提供相关证明材料；</w:t>
            </w:r>
          </w:p>
          <w:p>
            <w:pPr>
              <w:pStyle w:val="null3"/>
            </w:pPr>
            <w:r>
              <w:rPr>
                <w:rFonts w:ascii="仿宋_GB2312" w:hAnsi="仿宋_GB2312" w:cs="仿宋_GB2312" w:eastAsia="仿宋_GB2312"/>
                <w:sz w:val="21"/>
              </w:rPr>
              <w:t>7.2投标人如若中标所供货物型号必须与投标文件中所投型号一致，不准更换产品型号；</w:t>
            </w:r>
          </w:p>
          <w:p>
            <w:pPr>
              <w:pStyle w:val="null3"/>
            </w:pPr>
            <w:r>
              <w:rPr>
                <w:rFonts w:ascii="仿宋_GB2312" w:hAnsi="仿宋_GB2312" w:cs="仿宋_GB2312" w:eastAsia="仿宋_GB2312"/>
                <w:sz w:val="21"/>
              </w:rPr>
              <w:t>7.3投标商必须在标书中附厂家投标清单及价格情况，并写明生产产地，其它附属产品必须写明厂家及型号、价格情况；</w:t>
            </w:r>
          </w:p>
          <w:p>
            <w:pPr>
              <w:pStyle w:val="null3"/>
              <w:spacing w:after="120"/>
            </w:pPr>
            <w:r>
              <w:rPr>
                <w:rFonts w:ascii="仿宋_GB2312" w:hAnsi="仿宋_GB2312" w:cs="仿宋_GB2312" w:eastAsia="仿宋_GB2312"/>
                <w:sz w:val="21"/>
              </w:rPr>
              <w:t>7.4 投标时提供：主机产品操作软件权属清晰，取得的软件企业认定证书和软件著作权登记证书，提供复印件。</w:t>
            </w:r>
          </w:p>
          <w:p>
            <w:pPr>
              <w:pStyle w:val="null3"/>
            </w:pPr>
            <w:r>
              <w:rPr>
                <w:rFonts w:ascii="仿宋_GB2312" w:hAnsi="仿宋_GB2312" w:cs="仿宋_GB2312" w:eastAsia="仿宋_GB2312"/>
                <w:sz w:val="21"/>
              </w:rPr>
              <w:t>7.5供货时提供仪器说明书。</w:t>
            </w:r>
          </w:p>
        </w:tc>
      </w:tr>
    </w:tbl>
    <w:p>
      <w:pPr>
        <w:pStyle w:val="null3"/>
      </w:pPr>
      <w:r>
        <w:rPr>
          <w:rFonts w:ascii="仿宋_GB2312" w:hAnsi="仿宋_GB2312" w:cs="仿宋_GB2312" w:eastAsia="仿宋_GB2312"/>
        </w:rPr>
        <w:t>标的名称：实验需要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三、气体阻隔性检测设备（电量法） 数量：1台</w:t>
            </w:r>
          </w:p>
        </w:tc>
        <w:tc>
          <w:tcPr>
            <w:tcW w:type="dxa" w:w="2076"/>
          </w:tcPr>
          <w:p>
            <w:pPr>
              <w:pStyle w:val="null3"/>
            </w:pPr>
            <w:r>
              <w:rPr>
                <w:rFonts w:ascii="仿宋_GB2312" w:hAnsi="仿宋_GB2312" w:cs="仿宋_GB2312" w:eastAsia="仿宋_GB2312"/>
                <w:sz w:val="21"/>
                <w:b/>
              </w:rPr>
              <w:t>1.工作条件</w:t>
            </w:r>
          </w:p>
          <w:p>
            <w:pPr>
              <w:pStyle w:val="null3"/>
            </w:pPr>
            <w:r>
              <w:rPr>
                <w:rFonts w:ascii="仿宋_GB2312" w:hAnsi="仿宋_GB2312" w:cs="仿宋_GB2312" w:eastAsia="仿宋_GB2312"/>
                <w:sz w:val="21"/>
              </w:rPr>
              <w:t>1.1 电源：220V±10%，50～60Hz</w:t>
            </w:r>
          </w:p>
          <w:p>
            <w:pPr>
              <w:pStyle w:val="null3"/>
            </w:pPr>
            <w:r>
              <w:rPr>
                <w:rFonts w:ascii="仿宋_GB2312" w:hAnsi="仿宋_GB2312" w:cs="仿宋_GB2312" w:eastAsia="仿宋_GB2312"/>
                <w:sz w:val="21"/>
              </w:rPr>
              <w:t>1.2 操作环境：15˚C～35˚C</w:t>
            </w:r>
          </w:p>
          <w:p>
            <w:pPr>
              <w:pStyle w:val="null3"/>
            </w:pPr>
            <w:r>
              <w:rPr>
                <w:rFonts w:ascii="仿宋_GB2312" w:hAnsi="仿宋_GB2312" w:cs="仿宋_GB2312" w:eastAsia="仿宋_GB2312"/>
                <w:sz w:val="21"/>
              </w:rPr>
              <w:t>1.3 相对湿度：≤80%</w:t>
            </w:r>
          </w:p>
          <w:p>
            <w:pPr>
              <w:pStyle w:val="null3"/>
            </w:pPr>
            <w:r>
              <w:rPr>
                <w:rFonts w:ascii="仿宋_GB2312" w:hAnsi="仿宋_GB2312" w:cs="仿宋_GB2312" w:eastAsia="仿宋_GB2312"/>
                <w:sz w:val="21"/>
                <w:b/>
              </w:rPr>
              <w:t>2.</w:t>
            </w:r>
            <w:r>
              <w:rPr>
                <w:rFonts w:ascii="仿宋_GB2312" w:hAnsi="仿宋_GB2312" w:cs="仿宋_GB2312" w:eastAsia="仿宋_GB2312"/>
                <w:sz w:val="21"/>
                <w:b/>
              </w:rPr>
              <w:t>技术参数及性能要求</w:t>
            </w:r>
          </w:p>
          <w:p>
            <w:pPr>
              <w:pStyle w:val="null3"/>
            </w:pPr>
            <w:r>
              <w:rPr>
                <w:rFonts w:ascii="仿宋_GB2312" w:hAnsi="仿宋_GB2312" w:cs="仿宋_GB2312" w:eastAsia="仿宋_GB2312"/>
                <w:sz w:val="21"/>
              </w:rPr>
              <w:t>▲2.1.测试范围: 0.01</w:t>
            </w:r>
            <w:r>
              <w:rPr>
                <w:rFonts w:ascii="仿宋_GB2312" w:hAnsi="仿宋_GB2312" w:cs="仿宋_GB2312" w:eastAsia="仿宋_GB2312"/>
                <w:sz w:val="21"/>
              </w:rPr>
              <w:t>~</w:t>
            </w:r>
            <w:r>
              <w:rPr>
                <w:rFonts w:ascii="仿宋_GB2312" w:hAnsi="仿宋_GB2312" w:cs="仿宋_GB2312" w:eastAsia="仿宋_GB2312"/>
                <w:sz w:val="21"/>
              </w:rPr>
              <w:t>1000 cm</w:t>
            </w:r>
            <w:r>
              <w:rPr>
                <w:rFonts w:ascii="仿宋_GB2312" w:hAnsi="仿宋_GB2312" w:cs="仿宋_GB2312" w:eastAsia="仿宋_GB2312"/>
                <w:sz w:val="21"/>
                <w:vertAlign w:val="superscript"/>
              </w:rPr>
              <w:t>3</w:t>
            </w:r>
            <w:r>
              <w:rPr>
                <w:rFonts w:ascii="仿宋_GB2312" w:hAnsi="仿宋_GB2312" w:cs="仿宋_GB2312" w:eastAsia="仿宋_GB2312"/>
                <w:sz w:val="21"/>
              </w:rPr>
              <w:t>/(m</w:t>
            </w:r>
            <w:r>
              <w:rPr>
                <w:rFonts w:ascii="仿宋_GB2312" w:hAnsi="仿宋_GB2312" w:cs="仿宋_GB2312" w:eastAsia="仿宋_GB2312"/>
                <w:sz w:val="21"/>
                <w:vertAlign w:val="superscript"/>
              </w:rPr>
              <w:t>2</w:t>
            </w:r>
            <w:r>
              <w:rPr>
                <w:rFonts w:ascii="仿宋_GB2312" w:hAnsi="仿宋_GB2312" w:cs="仿宋_GB2312" w:eastAsia="仿宋_GB2312"/>
                <w:sz w:val="21"/>
              </w:rPr>
              <w:t>·24h·0.1MPa)；重复性：</w:t>
            </w:r>
            <w:r>
              <w:rPr>
                <w:rFonts w:ascii="仿宋_GB2312" w:hAnsi="仿宋_GB2312" w:cs="仿宋_GB2312" w:eastAsia="仿宋_GB2312"/>
                <w:sz w:val="21"/>
              </w:rPr>
              <w:t>＜</w:t>
            </w:r>
            <w:r>
              <w:rPr>
                <w:rFonts w:ascii="仿宋_GB2312" w:hAnsi="仿宋_GB2312" w:cs="仿宋_GB2312" w:eastAsia="仿宋_GB2312"/>
                <w:sz w:val="21"/>
              </w:rPr>
              <w:t>0.01cm</w:t>
            </w:r>
            <w:r>
              <w:rPr>
                <w:rFonts w:ascii="仿宋_GB2312" w:hAnsi="仿宋_GB2312" w:cs="仿宋_GB2312" w:eastAsia="仿宋_GB2312"/>
                <w:sz w:val="21"/>
                <w:vertAlign w:val="superscript"/>
              </w:rPr>
              <w:t>3</w:t>
            </w:r>
            <w:r>
              <w:rPr>
                <w:rFonts w:ascii="仿宋_GB2312" w:hAnsi="仿宋_GB2312" w:cs="仿宋_GB2312" w:eastAsia="仿宋_GB2312"/>
                <w:sz w:val="21"/>
              </w:rPr>
              <w:t>/(m</w:t>
            </w:r>
            <w:r>
              <w:rPr>
                <w:rFonts w:ascii="仿宋_GB2312" w:hAnsi="仿宋_GB2312" w:cs="仿宋_GB2312" w:eastAsia="仿宋_GB2312"/>
                <w:sz w:val="21"/>
                <w:vertAlign w:val="superscript"/>
              </w:rPr>
              <w:t>2</w:t>
            </w:r>
            <w:r>
              <w:rPr>
                <w:rFonts w:ascii="仿宋_GB2312" w:hAnsi="仿宋_GB2312" w:cs="仿宋_GB2312" w:eastAsia="仿宋_GB2312"/>
                <w:sz w:val="21"/>
              </w:rPr>
              <w:t>·24h·0.1MPa)或2%；分辨率:≤0.0001cm</w:t>
            </w:r>
            <w:r>
              <w:rPr>
                <w:rFonts w:ascii="仿宋_GB2312" w:hAnsi="仿宋_GB2312" w:cs="仿宋_GB2312" w:eastAsia="仿宋_GB2312"/>
                <w:sz w:val="21"/>
                <w:vertAlign w:val="superscript"/>
              </w:rPr>
              <w:t>3</w:t>
            </w:r>
            <w:r>
              <w:rPr>
                <w:rFonts w:ascii="仿宋_GB2312" w:hAnsi="仿宋_GB2312" w:cs="仿宋_GB2312" w:eastAsia="仿宋_GB2312"/>
                <w:sz w:val="21"/>
              </w:rPr>
              <w:t>/(m</w:t>
            </w:r>
            <w:r>
              <w:rPr>
                <w:rFonts w:ascii="仿宋_GB2312" w:hAnsi="仿宋_GB2312" w:cs="仿宋_GB2312" w:eastAsia="仿宋_GB2312"/>
                <w:sz w:val="21"/>
                <w:vertAlign w:val="superscript"/>
              </w:rPr>
              <w:t>2</w:t>
            </w:r>
            <w:r>
              <w:rPr>
                <w:rFonts w:ascii="仿宋_GB2312" w:hAnsi="仿宋_GB2312" w:cs="仿宋_GB2312" w:eastAsia="仿宋_GB2312"/>
                <w:sz w:val="21"/>
              </w:rPr>
              <w:t>·24h·0.1MPa)。</w:t>
            </w:r>
          </w:p>
          <w:p>
            <w:pPr>
              <w:pStyle w:val="null3"/>
            </w:pPr>
            <w:r>
              <w:rPr>
                <w:rFonts w:ascii="仿宋_GB2312" w:hAnsi="仿宋_GB2312" w:cs="仿宋_GB2312" w:eastAsia="仿宋_GB2312"/>
                <w:sz w:val="21"/>
              </w:rPr>
              <w:t>▲2.2 控温范围: 15</w:t>
            </w:r>
            <w:r>
              <w:rPr>
                <w:rFonts w:ascii="仿宋_GB2312" w:hAnsi="仿宋_GB2312" w:cs="仿宋_GB2312" w:eastAsia="仿宋_GB2312"/>
                <w:sz w:val="21"/>
              </w:rPr>
              <w:t>~</w:t>
            </w:r>
            <w:r>
              <w:rPr>
                <w:rFonts w:ascii="仿宋_GB2312" w:hAnsi="仿宋_GB2312" w:cs="仿宋_GB2312" w:eastAsia="仿宋_GB2312"/>
                <w:sz w:val="21"/>
              </w:rPr>
              <w:t>45℃，采用半导体制冷片双向控温技术，控温精度≤0.1℃。</w:t>
            </w:r>
          </w:p>
          <w:p>
            <w:pPr>
              <w:pStyle w:val="null3"/>
            </w:pPr>
            <w:r>
              <w:rPr>
                <w:rFonts w:ascii="仿宋_GB2312" w:hAnsi="仿宋_GB2312" w:cs="仿宋_GB2312" w:eastAsia="仿宋_GB2312"/>
                <w:sz w:val="21"/>
              </w:rPr>
              <w:t>▲2.3 控湿范围：5</w:t>
            </w:r>
            <w:r>
              <w:rPr>
                <w:rFonts w:ascii="仿宋_GB2312" w:hAnsi="仿宋_GB2312" w:cs="仿宋_GB2312" w:eastAsia="仿宋_GB2312"/>
                <w:sz w:val="21"/>
              </w:rPr>
              <w:t>~</w:t>
            </w:r>
            <w:r>
              <w:rPr>
                <w:rFonts w:ascii="仿宋_GB2312" w:hAnsi="仿宋_GB2312" w:cs="仿宋_GB2312" w:eastAsia="仿宋_GB2312"/>
                <w:sz w:val="21"/>
              </w:rPr>
              <w:t>90%RH，控湿精度≤2%RH。</w:t>
            </w:r>
          </w:p>
          <w:p>
            <w:pPr>
              <w:pStyle w:val="null3"/>
            </w:pPr>
            <w:r>
              <w:rPr>
                <w:rFonts w:ascii="仿宋_GB2312" w:hAnsi="仿宋_GB2312" w:cs="仿宋_GB2312" w:eastAsia="仿宋_GB2312"/>
                <w:sz w:val="21"/>
              </w:rPr>
              <w:t>2.4单次试样数量：3件，每腔独立测试，可测三个相同或不同的样品，出三份独立的测试报告。至少可以测三类样品：标准膜材样品试样尺寸：≥Φ100 mm；细窄膜材样品：≤Φ50 mm；可测铝塑泡罩、塑料瓶类样品。（对泡罩、塑料瓶等配独立恒温恒湿腔）</w:t>
            </w:r>
          </w:p>
          <w:p>
            <w:pPr>
              <w:pStyle w:val="null3"/>
            </w:pPr>
            <w:r>
              <w:rPr>
                <w:rFonts w:ascii="仿宋_GB2312" w:hAnsi="仿宋_GB2312" w:cs="仿宋_GB2312" w:eastAsia="仿宋_GB2312"/>
                <w:sz w:val="21"/>
              </w:rPr>
              <w:t>2.5 测试报告自动生成，可导出PDF格式的文件。</w:t>
            </w:r>
          </w:p>
          <w:p>
            <w:pPr>
              <w:pStyle w:val="null3"/>
            </w:pPr>
            <w:r>
              <w:rPr>
                <w:rFonts w:ascii="仿宋_GB2312" w:hAnsi="仿宋_GB2312" w:cs="仿宋_GB2312" w:eastAsia="仿宋_GB2312"/>
                <w:sz w:val="21"/>
              </w:rPr>
              <w:t>2.6 支持电子签名功能，在线报告提交、审核功能（需提供图片证明）。</w:t>
            </w:r>
          </w:p>
          <w:p>
            <w:pPr>
              <w:pStyle w:val="null3"/>
            </w:pPr>
            <w:r>
              <w:rPr>
                <w:rFonts w:ascii="仿宋_GB2312" w:hAnsi="仿宋_GB2312" w:cs="仿宋_GB2312" w:eastAsia="仿宋_GB2312"/>
                <w:sz w:val="21"/>
              </w:rPr>
              <w:t>2.7 接受采用国家标准物质对仪器进行校正、检定。</w:t>
            </w:r>
          </w:p>
          <w:p>
            <w:pPr>
              <w:pStyle w:val="null3"/>
            </w:pPr>
            <w:r>
              <w:rPr>
                <w:rFonts w:ascii="仿宋_GB2312" w:hAnsi="仿宋_GB2312" w:cs="仿宋_GB2312" w:eastAsia="仿宋_GB2312"/>
                <w:sz w:val="21"/>
              </w:rPr>
              <w:t>2.8 仪器可接入物联平台，实现网络数字化管理，远程授权登录物联平台，可实现管理实验数据、远程诊断解决故障等功能，客户可以自行在平台上下载需要的仪器资料，文档，操作视频。（需提供图片证明）。</w:t>
            </w:r>
          </w:p>
          <w:p>
            <w:pPr>
              <w:pStyle w:val="null3"/>
            </w:pPr>
            <w:r>
              <w:rPr>
                <w:rFonts w:ascii="仿宋_GB2312" w:hAnsi="仿宋_GB2312" w:cs="仿宋_GB2312" w:eastAsia="仿宋_GB2312"/>
                <w:sz w:val="21"/>
              </w:rPr>
              <w:t>2.9测试气体：氧气</w:t>
            </w:r>
          </w:p>
          <w:p>
            <w:pPr>
              <w:pStyle w:val="null3"/>
            </w:pPr>
            <w:r>
              <w:rPr>
                <w:rFonts w:ascii="仿宋_GB2312" w:hAnsi="仿宋_GB2312" w:cs="仿宋_GB2312" w:eastAsia="仿宋_GB2312"/>
                <w:sz w:val="21"/>
              </w:rPr>
              <w:t>2.10试样厚度：最大厚度不小于2.5mm</w:t>
            </w:r>
          </w:p>
          <w:p>
            <w:pPr>
              <w:pStyle w:val="null3"/>
            </w:pPr>
            <w:r>
              <w:rPr>
                <w:rFonts w:ascii="仿宋_GB2312" w:hAnsi="仿宋_GB2312" w:cs="仿宋_GB2312" w:eastAsia="仿宋_GB2312"/>
                <w:sz w:val="21"/>
                <w:b/>
              </w:rPr>
              <w:t>★3.配置清单</w:t>
            </w:r>
          </w:p>
          <w:p>
            <w:pPr>
              <w:pStyle w:val="null3"/>
            </w:pPr>
            <w:r>
              <w:rPr>
                <w:rFonts w:ascii="仿宋_GB2312" w:hAnsi="仿宋_GB2312" w:cs="仿宋_GB2312" w:eastAsia="仿宋_GB2312"/>
                <w:sz w:val="21"/>
              </w:rPr>
              <w:t>3.1主机、恒温恒湿腔体、串口线、电源线、取样器、密封脂、标准膜（含定性滤纸）各1套。</w:t>
            </w:r>
          </w:p>
          <w:p>
            <w:pPr>
              <w:pStyle w:val="null3"/>
            </w:pPr>
            <w:r>
              <w:rPr>
                <w:rFonts w:ascii="仿宋_GB2312" w:hAnsi="仿宋_GB2312" w:cs="仿宋_GB2312" w:eastAsia="仿宋_GB2312"/>
                <w:sz w:val="21"/>
              </w:rPr>
              <w:t>3.2夹具3套（可分别测≥Φ100 mm、≤Φ50 mm和可测铝塑泡罩、塑料瓶类样品）。</w:t>
            </w:r>
          </w:p>
          <w:p>
            <w:pPr>
              <w:pStyle w:val="null3"/>
            </w:pPr>
            <w:r>
              <w:rPr>
                <w:rFonts w:ascii="仿宋_GB2312" w:hAnsi="仿宋_GB2312" w:cs="仿宋_GB2312" w:eastAsia="仿宋_GB2312"/>
                <w:sz w:val="21"/>
              </w:rPr>
              <w:t>3.3 计算机1台：分体式电脑，≥i7处理器，≥32GB内存，≥1T硬盘（分区），≥21寸液晶显示器， Windows®10中文专业版正版操作系统，正版office办公软件。</w:t>
            </w:r>
          </w:p>
          <w:p>
            <w:pPr>
              <w:pStyle w:val="null3"/>
            </w:pPr>
            <w:r>
              <w:rPr>
                <w:rFonts w:ascii="仿宋_GB2312" w:hAnsi="仿宋_GB2312" w:cs="仿宋_GB2312" w:eastAsia="仿宋_GB2312"/>
                <w:sz w:val="21"/>
                <w:b/>
              </w:rPr>
              <w:t>4．技术服务</w:t>
            </w:r>
          </w:p>
          <w:p>
            <w:pPr>
              <w:pStyle w:val="null3"/>
            </w:pPr>
            <w:r>
              <w:rPr>
                <w:rFonts w:ascii="仿宋_GB2312" w:hAnsi="仿宋_GB2312" w:cs="仿宋_GB2312" w:eastAsia="仿宋_GB2312"/>
                <w:sz w:val="21"/>
              </w:rPr>
              <w:t>4.1设备安装、调试和验收：仪器到达最终采购人现场并且实验室条件合格后，在接到采购人通知后需安排有经验的工程技术人员到采购人现场安装、调试仪器，设备安装调试需在15日内完成。</w:t>
            </w:r>
          </w:p>
          <w:p>
            <w:pPr>
              <w:pStyle w:val="null3"/>
            </w:pPr>
            <w:r>
              <w:rPr>
                <w:rFonts w:ascii="仿宋_GB2312" w:hAnsi="仿宋_GB2312" w:cs="仿宋_GB2312" w:eastAsia="仿宋_GB2312"/>
                <w:sz w:val="21"/>
              </w:rPr>
              <w:t>4.2 培训要求：安装验收期间，在采购人所在地对采购人进行仪器操作和日常维护的现场培训，包括仪器原理、使用方法和维护方法等；每台有2个名额就近参加厂商举办的培训班。</w:t>
            </w:r>
          </w:p>
          <w:p>
            <w:pPr>
              <w:pStyle w:val="null3"/>
            </w:pPr>
            <w:r>
              <w:rPr>
                <w:rFonts w:ascii="仿宋_GB2312" w:hAnsi="仿宋_GB2312" w:cs="仿宋_GB2312" w:eastAsia="仿宋_GB2312"/>
                <w:sz w:val="21"/>
              </w:rPr>
              <w:t xml:space="preserve">4.3 </w:t>
            </w:r>
            <w:r>
              <w:rPr>
                <w:rFonts w:ascii="仿宋_GB2312" w:hAnsi="仿宋_GB2312" w:cs="仿宋_GB2312" w:eastAsia="仿宋_GB2312"/>
                <w:sz w:val="21"/>
              </w:rPr>
              <w:t>提供快捷、周到、规范的技术服务，仪器出现故障时，供货或服务商维修人员在接到通知后</w:t>
            </w:r>
            <w:r>
              <w:rPr>
                <w:rFonts w:ascii="仿宋_GB2312" w:hAnsi="仿宋_GB2312" w:cs="仿宋_GB2312" w:eastAsia="仿宋_GB2312"/>
                <w:sz w:val="21"/>
              </w:rPr>
              <w:t>24小时内响应，48小时内到现场维修。提供仪器设备详细的中文操作手册。</w:t>
            </w:r>
          </w:p>
          <w:p>
            <w:pPr>
              <w:pStyle w:val="null3"/>
            </w:pPr>
            <w:r>
              <w:rPr>
                <w:rFonts w:ascii="仿宋_GB2312" w:hAnsi="仿宋_GB2312" w:cs="仿宋_GB2312" w:eastAsia="仿宋_GB2312"/>
                <w:sz w:val="21"/>
                <w:b/>
              </w:rPr>
              <w:t>★5. 质保及备件供应</w:t>
            </w:r>
          </w:p>
          <w:p>
            <w:pPr>
              <w:pStyle w:val="null3"/>
            </w:pPr>
            <w:r>
              <w:rPr>
                <w:rFonts w:ascii="仿宋_GB2312" w:hAnsi="仿宋_GB2312" w:cs="仿宋_GB2312" w:eastAsia="仿宋_GB2312"/>
                <w:sz w:val="21"/>
              </w:rPr>
              <w:t>保证产品为全新原厂设备；合同签订后</w:t>
            </w:r>
            <w:r>
              <w:rPr>
                <w:rFonts w:ascii="仿宋_GB2312" w:hAnsi="仿宋_GB2312" w:cs="仿宋_GB2312" w:eastAsia="仿宋_GB2312"/>
                <w:sz w:val="21"/>
              </w:rPr>
              <w:t>60个日历日内到货；仪器在调试通过后提供保修服务。</w:t>
            </w:r>
            <w:r>
              <w:rPr>
                <w:rFonts w:ascii="仿宋_GB2312" w:hAnsi="仿宋_GB2312" w:cs="仿宋_GB2312" w:eastAsia="仿宋_GB2312"/>
                <w:sz w:val="21"/>
              </w:rPr>
              <w:t>主机重要部件质量要求：光源质保</w:t>
            </w:r>
            <w:r>
              <w:rPr>
                <w:rFonts w:ascii="仿宋_GB2312" w:hAnsi="仿宋_GB2312" w:cs="仿宋_GB2312" w:eastAsia="仿宋_GB2312"/>
                <w:sz w:val="21"/>
              </w:rPr>
              <w:t>3年，激光器质保</w:t>
            </w:r>
            <w:r>
              <w:rPr>
                <w:rFonts w:ascii="仿宋_GB2312" w:hAnsi="仿宋_GB2312" w:cs="仿宋_GB2312" w:eastAsia="仿宋_GB2312"/>
                <w:sz w:val="21"/>
              </w:rPr>
              <w:t>10年，干涉仪活动部件质保10年，</w:t>
            </w:r>
            <w:r>
              <w:rPr>
                <w:rFonts w:ascii="仿宋_GB2312" w:hAnsi="仿宋_GB2312" w:cs="仿宋_GB2312" w:eastAsia="仿宋_GB2312"/>
                <w:sz w:val="21"/>
              </w:rPr>
              <w:t>终身维修，所有服务及配件均包含在本项目报价中，保修期外，能更及时地为采购人提供备品备件。</w:t>
            </w:r>
          </w:p>
          <w:p>
            <w:pPr>
              <w:pStyle w:val="null3"/>
            </w:pPr>
            <w:r>
              <w:rPr>
                <w:rFonts w:ascii="仿宋_GB2312" w:hAnsi="仿宋_GB2312" w:cs="仿宋_GB2312" w:eastAsia="仿宋_GB2312"/>
                <w:sz w:val="21"/>
                <w:b/>
              </w:rPr>
              <w:t>6. 售后服务体系</w:t>
            </w:r>
          </w:p>
          <w:p>
            <w:pPr>
              <w:pStyle w:val="null3"/>
            </w:pPr>
            <w:r>
              <w:rPr>
                <w:rFonts w:ascii="仿宋_GB2312" w:hAnsi="仿宋_GB2312" w:cs="仿宋_GB2312" w:eastAsia="仿宋_GB2312"/>
                <w:sz w:val="21"/>
              </w:rPr>
              <w:t>6.1 在</w:t>
            </w:r>
            <w:r>
              <w:rPr>
                <w:rFonts w:ascii="仿宋_GB2312" w:hAnsi="仿宋_GB2312" w:cs="仿宋_GB2312" w:eastAsia="仿宋_GB2312"/>
                <w:sz w:val="21"/>
              </w:rPr>
              <w:t>采购人</w:t>
            </w:r>
            <w:r>
              <w:rPr>
                <w:rFonts w:ascii="仿宋_GB2312" w:hAnsi="仿宋_GB2312" w:cs="仿宋_GB2312" w:eastAsia="仿宋_GB2312"/>
                <w:sz w:val="21"/>
              </w:rPr>
              <w:t>所在地应有专门的技术应用支持工程师。保修期后，保证长期供应零备件和正常的售后服务。安装验收期间，负责对采购人进行仪器的基本操作和日常维护的现场培训，内容包括仪器原理，使用方法和维护方法等，厂家或投标人需要到采购人指定地点提供上门安装调试并对采购人指定的两名操作人员进行操作使用培训；</w:t>
            </w:r>
          </w:p>
          <w:p>
            <w:pPr>
              <w:pStyle w:val="null3"/>
            </w:pPr>
            <w:r>
              <w:rPr>
                <w:rFonts w:ascii="仿宋_GB2312" w:hAnsi="仿宋_GB2312" w:cs="仿宋_GB2312" w:eastAsia="仿宋_GB2312"/>
                <w:sz w:val="21"/>
              </w:rPr>
              <w:t>6.2故障服务：仪器设备出现故障时，供货方得到通知2日内派维修人员到达采购人现场维修。</w:t>
            </w:r>
          </w:p>
          <w:p>
            <w:pPr>
              <w:pStyle w:val="null3"/>
            </w:pPr>
            <w:r>
              <w:rPr>
                <w:rFonts w:ascii="仿宋_GB2312" w:hAnsi="仿宋_GB2312" w:cs="仿宋_GB2312" w:eastAsia="仿宋_GB2312"/>
                <w:sz w:val="21"/>
                <w:b/>
              </w:rPr>
              <w:t>7.其它要求</w:t>
            </w:r>
          </w:p>
          <w:p>
            <w:pPr>
              <w:pStyle w:val="null3"/>
            </w:pPr>
            <w:r>
              <w:rPr>
                <w:rFonts w:ascii="仿宋_GB2312" w:hAnsi="仿宋_GB2312" w:cs="仿宋_GB2312" w:eastAsia="仿宋_GB2312"/>
                <w:sz w:val="21"/>
              </w:rPr>
              <w:t>7.1投标人必须售后服务机构健全，提供相关证明材料；</w:t>
            </w:r>
          </w:p>
          <w:p>
            <w:pPr>
              <w:pStyle w:val="null3"/>
            </w:pPr>
            <w:r>
              <w:rPr>
                <w:rFonts w:ascii="仿宋_GB2312" w:hAnsi="仿宋_GB2312" w:cs="仿宋_GB2312" w:eastAsia="仿宋_GB2312"/>
                <w:sz w:val="21"/>
              </w:rPr>
              <w:t>7.2投标人如若中标所供货物型号必须与投标文件中所投型号一致，不准更换产品型号；</w:t>
            </w:r>
          </w:p>
          <w:p>
            <w:pPr>
              <w:pStyle w:val="null3"/>
            </w:pPr>
            <w:r>
              <w:rPr>
                <w:rFonts w:ascii="仿宋_GB2312" w:hAnsi="仿宋_GB2312" w:cs="仿宋_GB2312" w:eastAsia="仿宋_GB2312"/>
                <w:sz w:val="21"/>
              </w:rPr>
              <w:t>7.3投标商必须在标书中附厂家投标清单及价格情况，并写明生产产地，其它附属产品必须写明厂家及型号、价格情况；</w:t>
            </w:r>
          </w:p>
          <w:p>
            <w:pPr>
              <w:pStyle w:val="null3"/>
              <w:spacing w:after="120"/>
            </w:pPr>
            <w:r>
              <w:rPr>
                <w:rFonts w:ascii="仿宋_GB2312" w:hAnsi="仿宋_GB2312" w:cs="仿宋_GB2312" w:eastAsia="仿宋_GB2312"/>
                <w:sz w:val="21"/>
              </w:rPr>
              <w:t>7.4 投标时提供：主机产品操作软件权属清晰，取得的软件企业认定证书和软件著作权登记证书，提供复印件。</w:t>
            </w:r>
          </w:p>
          <w:p>
            <w:pPr>
              <w:pStyle w:val="null3"/>
            </w:pPr>
            <w:r>
              <w:rPr>
                <w:rFonts w:ascii="仿宋_GB2312" w:hAnsi="仿宋_GB2312" w:cs="仿宋_GB2312" w:eastAsia="仿宋_GB2312"/>
                <w:sz w:val="21"/>
              </w:rPr>
              <w:t>7.5供货时提供仪器说明书。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依照招标文件3.3技术要求执行。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中标结果公示后3个工作日内，中标单位打印3份电子签章版投标文件并在封面加盖公章递交至代理机构。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 自然人的身份证明；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提供法定代表人授权书（附法定代表人、被授权人身份证复印件）及被授权 人身份证原件 ( 法定代表人直接参加投标，须提供法定代表人身份证明及身份证原件）；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提供2023年度经审计的财务审计报告，内容至少包括资产负债表、利润表、现金流量表及附注（成 立时间至提交投标文件截止时间不足一 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提供近一年已缴纳的至少一个月纳税证明或完税证明，依法免税或无须缴纳税收的供应商，应提供相 应证明文件；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提供近一年已缴存的至少一个月的社会保障资金缴存单据或社保机构开具的社会保险参保缴 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 事人名单的供应商，不得为中国政府采购网（www.ccgp.gov.cn）政府采购严重违法失信行为记录名单中被财政部门禁止参 加政府采购活动的供应商；</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本项目不接受联合体投标（需提供承诺）。</w:t>
            </w:r>
          </w:p>
        </w:tc>
        <w:tc>
          <w:tcPr>
            <w:tcW w:type="dxa" w:w="1661"/>
          </w:tcPr>
          <w:p>
            <w:pPr>
              <w:pStyle w:val="null3"/>
            </w:pPr>
            <w:r>
              <w:rPr>
                <w:rFonts w:ascii="仿宋_GB2312" w:hAnsi="仿宋_GB2312" w:cs="仿宋_GB2312" w:eastAsia="仿宋_GB2312"/>
              </w:rPr>
              <w:t>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开标一览表 中小企业声明函 商务应答表 特定资格证明文件.docx 其他.docx 投标人应提交的相关资格证明材料 投标方案说明书.docx 产品技术参数表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投标方案说明书.docx 开标一览表 产品技术参数表 投标函 商务应答表 特定资格证明文件.docx 标的清单 投标文件封面 陕西省政府采购供应商拒绝政府采购领域商业贿赂承诺书.docx 其他.docx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rFonts w:ascii="仿宋_GB2312" w:hAnsi="仿宋_GB2312" w:cs="仿宋_GB2312" w:eastAsia="仿宋_GB2312"/>
              </w:rPr>
              <w:t>投标方案说明书.docx 开标一览表 产品技术参数表 投标函 商务应答表 特定资格证明文件.docx 标的清单 投标文件封面 陕西省政府采购供应商拒绝政府采购领域商业贿赂承诺书.docx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1、所投产品技术参数清楚、明确，并能逐条响应招标文件设备清单里所有参数要求，得30分。 ①技术参数表中“★”项，供应商需完全响应； ②技术参数表中“▲"号参数为重要技术指标，每负偏离一项扣2分;扣完为止。 2、技术参数表中“★”项参优于招标文件要求，经评标委员会一致认定，每项可加1分，满分 6分。 注：“★”项优于招标文件必须提供承诺书。 "▲"号参数需提供佐证材料，包括但不限于检测报告或产品说明书或官网截图或产品彩页或技术白皮书等。佐证材料与技术响应与偏离表投标响应参数不一致，以佐证材料为准。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投标人提供货物的合法来源渠道证明文件，满分3分，不提供不得分。投标人可根据自身情况提供以下资料： 1、如投标人为所投产品代理商：提供货物的合法来源渠道证明文件（例如：产品制造商授权、销售协议、代理协议等证明文件），每提供一项产品的证明文件得1分，满分3分。 2、如投标人为所投产品的制造商：需提供情况说明（说明某一项产品为制造商自己生产），情况说明每涉及一项产品得1分，满分3分。 备注：以加盖投标人公章的证明材料复印件为计分依据。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实际需求及特点，制定实施方案，实施方案内容包含①供货组织安排及进度计划②安装调试及验收方案③产品质量保障：包括产品配套清单、产品性能检测报告、使用寿命的保障措施④培训方案：包括培训目标及计划，培训内容及方式。 二、评审标准 1、完整性：方案必须全面，对评审内容中的各项要求有详细描述； 2、可实施性：切合本项目实际情况，提出步骤清晰、合理的方案； 3、针对性：方案能够紧扣项目实际情况，内容科学合理。 三、赋分标准（满分12分） ①供货组织安排及进度计划：每满足一个评审标准，根据响应程度得0.1-1分，满分3分； ②安装调试及验收方案:每满足一个评审标准，根据响应程度得0.1-1分，满分3分； ③产品质量保障:每满足一个评审标准，根据响应程度得0.1-1分，满分3分； ④培训方案:每满足一个评审标准，根据响应程度得0.1-1分，满分3分。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根据项目实际需求，提供针对本项目的售后服务方案，方案内容包含①售后服务范围及保障措施②响应时间、故障处理及补救措施。 二、评审标准 1、完整性：方案必须全面，对评审内容中的各项要求有详细描述； 2、可实施性：切合本项目实际情况，提出步骤清晰、合理的方案； 3、针对性：方案能够紧扣项目实际情况，内容科学合理。 三、赋分标准（满分6分） ①售后服务范围及保障措施：每满足一个评审标准，根据响应程度得0.1-1 分，满分3分； ②响应时间、故障处理及补救措施:每满足一个评审标准，根据响应程度得0.1-1分，满分3分。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提供针对本项目拟派的人员配备清单（清单内容应包含：具体成员姓名、年龄、学历、专业技能、工作经验），根据人员配置清单的合理性、专业性综合评分得0-5分。 注：提供拟派人员的身份证、学历证、专业证书等相关证明。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提供投标单位或生产厂家2022年4月1日以来的同类项目业绩（以合同签订日期为准），每份合格业绩合同计1分，满分5分。 注：需提供完整业绩合同，并加盖投标人公章。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特定资格证明文件.docx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投标人所投产品为“节能产品政府采购品目清单”或“环境标志产品政府采购品目清单”内的，应提供该 产品由国家确定的认证机构出具的且处于有效期内的节能产品认证证书或中国环境标志产品认证证书， 一个产品得1分，满分3分。 备注：以加盖投标人公章的证明材料为计分依据。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有效投标人的（落实政府采购政策 进行价格调整的，以调整后的价格 计算）最低报价为基准价得30分， 其他各投标人的报价得分按下列公 式计算：（基准价/投标报价）×30 ％×100。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