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934777">
      <w:pPr>
        <w:pStyle w:val="3"/>
        <w:spacing w:line="336" w:lineRule="auto"/>
        <w:ind w:firstLine="560" w:firstLineChars="200"/>
        <w:jc w:val="center"/>
        <w:rPr>
          <w:rFonts w:ascii="仿宋" w:hAnsi="仿宋" w:cs="MingLiU_HKSCS"/>
          <w:color w:val="auto"/>
          <w:sz w:val="28"/>
          <w:szCs w:val="28"/>
          <w:highlight w:val="none"/>
        </w:rPr>
      </w:pPr>
      <w:bookmarkStart w:id="0" w:name="_GoBack"/>
      <w:r>
        <w:rPr>
          <w:rFonts w:hint="eastAsia" w:ascii="仿宋" w:hAnsi="仿宋"/>
          <w:color w:val="auto"/>
          <w:sz w:val="28"/>
          <w:szCs w:val="28"/>
          <w:highlight w:val="none"/>
        </w:rPr>
        <w:t>分项价格表</w:t>
      </w:r>
    </w:p>
    <w:p w14:paraId="13E0EEC4">
      <w:pPr>
        <w:pStyle w:val="3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/>
          <w:color w:val="auto"/>
          <w:sz w:val="28"/>
          <w:szCs w:val="28"/>
          <w:highlight w:val="none"/>
          <w:u w:val="single"/>
        </w:rPr>
        <w:t>____________________</w:t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</w:p>
    <w:p w14:paraId="5481B569">
      <w:pPr>
        <w:pStyle w:val="3"/>
        <w:spacing w:line="336" w:lineRule="auto"/>
        <w:ind w:firstLine="280" w:firstLineChars="100"/>
        <w:rPr>
          <w:rFonts w:hint="eastAsia" w:ascii="仿宋" w:hAnsi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项目编号：</w:t>
      </w:r>
      <w:r>
        <w:rPr>
          <w:rFonts w:hint="eastAsia" w:ascii="仿宋" w:hAnsi="仿宋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ascii="仿宋" w:hAnsi="仿宋"/>
          <w:color w:val="auto"/>
          <w:sz w:val="28"/>
          <w:szCs w:val="28"/>
          <w:highlight w:val="none"/>
          <w:u w:val="single"/>
        </w:rPr>
        <w:t xml:space="preserve">                   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 xml:space="preserve">　 </w:t>
      </w:r>
      <w:r>
        <w:rPr>
          <w:rFonts w:ascii="仿宋" w:hAnsi="仿宋"/>
          <w:color w:val="auto"/>
          <w:sz w:val="28"/>
          <w:szCs w:val="28"/>
          <w:highlight w:val="none"/>
        </w:rPr>
        <w:t xml:space="preserve">  </w:t>
      </w:r>
      <w:r>
        <w:rPr>
          <w:rFonts w:hint="eastAsia" w:ascii="仿宋" w:hAnsi="仿宋"/>
          <w:color w:val="auto"/>
          <w:sz w:val="28"/>
          <w:szCs w:val="28"/>
          <w:highlight w:val="none"/>
          <w:lang w:val="en-US" w:eastAsia="zh-CN"/>
        </w:rPr>
        <w:t xml:space="preserve">   </w:t>
      </w:r>
    </w:p>
    <w:p w14:paraId="03EBDD98">
      <w:pPr>
        <w:pStyle w:val="3"/>
        <w:spacing w:line="336" w:lineRule="auto"/>
        <w:ind w:firstLine="280" w:firstLineChars="100"/>
        <w:rPr>
          <w:rFonts w:ascii="仿宋" w:hAnsi="仿宋"/>
          <w:szCs w:val="32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货币：人民币</w:t>
      </w:r>
      <w:r>
        <w:rPr>
          <w:rFonts w:ascii="仿宋" w:hAnsi="仿宋"/>
          <w:color w:val="auto"/>
          <w:sz w:val="28"/>
          <w:szCs w:val="28"/>
          <w:highlight w:val="none"/>
        </w:rPr>
        <w:t xml:space="preserve">                                 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单位</w:t>
      </w:r>
      <w:r>
        <w:rPr>
          <w:rFonts w:hint="eastAsia" w:ascii="仿宋" w:hAnsi="仿宋"/>
          <w:sz w:val="28"/>
          <w:szCs w:val="28"/>
          <w:highlight w:val="none"/>
        </w:rPr>
        <w:t>：</w:t>
      </w:r>
      <w:r>
        <w:rPr>
          <w:rFonts w:hint="eastAsia" w:ascii="仿宋" w:hAnsi="仿宋"/>
          <w:szCs w:val="32"/>
          <w:highlight w:val="none"/>
        </w:rPr>
        <w:t>元</w:t>
      </w:r>
    </w:p>
    <w:tbl>
      <w:tblPr>
        <w:tblStyle w:val="4"/>
        <w:tblW w:w="507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2326"/>
        <w:gridCol w:w="1100"/>
        <w:gridCol w:w="4653"/>
      </w:tblGrid>
      <w:tr w14:paraId="7525D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" w:type="pct"/>
            <w:noWrap w:val="0"/>
            <w:vAlign w:val="center"/>
          </w:tcPr>
          <w:p w14:paraId="57742583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42" w:type="pct"/>
            <w:noWrap w:val="0"/>
            <w:vAlign w:val="center"/>
          </w:tcPr>
          <w:p w14:paraId="79ECE8F8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服务内容</w:t>
            </w:r>
          </w:p>
        </w:tc>
        <w:tc>
          <w:tcPr>
            <w:tcW w:w="635" w:type="pct"/>
            <w:noWrap w:val="0"/>
            <w:vAlign w:val="center"/>
          </w:tcPr>
          <w:p w14:paraId="29C511E6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报价</w:t>
            </w:r>
          </w:p>
        </w:tc>
        <w:tc>
          <w:tcPr>
            <w:tcW w:w="2686" w:type="pct"/>
            <w:noWrap w:val="0"/>
            <w:vAlign w:val="center"/>
          </w:tcPr>
          <w:p w14:paraId="4DE1931B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备注</w:t>
            </w:r>
          </w:p>
          <w:p w14:paraId="22152AD5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ascii="仿宋" w:hAnsi="仿宋"/>
                <w:sz w:val="24"/>
                <w:szCs w:val="24"/>
                <w:highlight w:val="none"/>
              </w:rPr>
              <w:t>(</w:t>
            </w: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收费依据、收费标准等</w:t>
            </w:r>
            <w:r>
              <w:rPr>
                <w:rFonts w:ascii="仿宋" w:hAnsi="仿宋"/>
                <w:sz w:val="24"/>
                <w:szCs w:val="24"/>
                <w:highlight w:val="none"/>
              </w:rPr>
              <w:t>)</w:t>
            </w:r>
          </w:p>
        </w:tc>
      </w:tr>
      <w:tr w14:paraId="517D9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" w:type="pct"/>
            <w:noWrap w:val="0"/>
            <w:vAlign w:val="center"/>
          </w:tcPr>
          <w:p w14:paraId="0DCCFBB5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ascii="仿宋" w:hAnsi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342" w:type="pct"/>
            <w:noWrap w:val="0"/>
            <w:vAlign w:val="center"/>
          </w:tcPr>
          <w:p w14:paraId="5A5FD299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635" w:type="pct"/>
            <w:noWrap w:val="0"/>
            <w:vAlign w:val="center"/>
          </w:tcPr>
          <w:p w14:paraId="2FCC0E16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2686" w:type="pct"/>
            <w:noWrap w:val="0"/>
            <w:vAlign w:val="center"/>
          </w:tcPr>
          <w:p w14:paraId="6E9AFC69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4FDE2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" w:type="pct"/>
            <w:noWrap w:val="0"/>
            <w:vAlign w:val="center"/>
          </w:tcPr>
          <w:p w14:paraId="657E534B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ascii="仿宋" w:hAnsi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342" w:type="pct"/>
            <w:noWrap w:val="0"/>
            <w:vAlign w:val="center"/>
          </w:tcPr>
          <w:p w14:paraId="05FAA284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635" w:type="pct"/>
            <w:noWrap w:val="0"/>
            <w:vAlign w:val="center"/>
          </w:tcPr>
          <w:p w14:paraId="72B9FC04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2686" w:type="pct"/>
            <w:noWrap w:val="0"/>
            <w:vAlign w:val="center"/>
          </w:tcPr>
          <w:p w14:paraId="1AE0E542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0DFB62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" w:type="pct"/>
            <w:noWrap w:val="0"/>
            <w:vAlign w:val="center"/>
          </w:tcPr>
          <w:p w14:paraId="12D2522C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ascii="仿宋" w:hAnsi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342" w:type="pct"/>
            <w:noWrap w:val="0"/>
            <w:vAlign w:val="center"/>
          </w:tcPr>
          <w:p w14:paraId="507A647D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635" w:type="pct"/>
            <w:noWrap w:val="0"/>
            <w:vAlign w:val="center"/>
          </w:tcPr>
          <w:p w14:paraId="5D050873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2686" w:type="pct"/>
            <w:noWrap w:val="0"/>
            <w:vAlign w:val="center"/>
          </w:tcPr>
          <w:p w14:paraId="61AD8C25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64815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" w:type="pct"/>
            <w:noWrap w:val="0"/>
            <w:vAlign w:val="center"/>
          </w:tcPr>
          <w:p w14:paraId="6DF7AA04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ascii="仿宋" w:hAnsi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342" w:type="pct"/>
            <w:noWrap w:val="0"/>
            <w:vAlign w:val="center"/>
          </w:tcPr>
          <w:p w14:paraId="4035768E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635" w:type="pct"/>
            <w:noWrap w:val="0"/>
            <w:vAlign w:val="center"/>
          </w:tcPr>
          <w:p w14:paraId="613C54A6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2686" w:type="pct"/>
            <w:noWrap w:val="0"/>
            <w:vAlign w:val="center"/>
          </w:tcPr>
          <w:p w14:paraId="62CEB193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49C15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" w:type="pct"/>
            <w:noWrap w:val="0"/>
            <w:vAlign w:val="center"/>
          </w:tcPr>
          <w:p w14:paraId="5AA9EF75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342" w:type="pct"/>
            <w:noWrap w:val="0"/>
            <w:vAlign w:val="center"/>
          </w:tcPr>
          <w:p w14:paraId="7461C6E4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635" w:type="pct"/>
            <w:noWrap w:val="0"/>
            <w:vAlign w:val="center"/>
          </w:tcPr>
          <w:p w14:paraId="1885F48F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2686" w:type="pct"/>
            <w:noWrap w:val="0"/>
            <w:vAlign w:val="center"/>
          </w:tcPr>
          <w:p w14:paraId="7F66D63F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53BAD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7" w:type="pct"/>
            <w:gridSpan w:val="2"/>
            <w:noWrap w:val="0"/>
            <w:vAlign w:val="center"/>
          </w:tcPr>
          <w:p w14:paraId="162BECD5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总计</w:t>
            </w:r>
          </w:p>
        </w:tc>
        <w:tc>
          <w:tcPr>
            <w:tcW w:w="3322" w:type="pct"/>
            <w:gridSpan w:val="2"/>
            <w:noWrap w:val="0"/>
            <w:vAlign w:val="center"/>
          </w:tcPr>
          <w:p w14:paraId="4915A83C">
            <w:pPr>
              <w:pStyle w:val="3"/>
              <w:spacing w:line="336" w:lineRule="auto"/>
              <w:jc w:val="left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大写：人民币</w:t>
            </w:r>
            <w:r>
              <w:rPr>
                <w:rFonts w:ascii="仿宋" w:hAnsi="仿宋"/>
                <w:sz w:val="24"/>
                <w:szCs w:val="24"/>
                <w:highlight w:val="none"/>
              </w:rPr>
              <w:t>____________________</w:t>
            </w: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元</w:t>
            </w:r>
          </w:p>
          <w:p w14:paraId="639B7B3C">
            <w:pPr>
              <w:pStyle w:val="3"/>
              <w:spacing w:line="336" w:lineRule="auto"/>
              <w:jc w:val="left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仿宋" w:hAnsi="仿宋"/>
                <w:sz w:val="24"/>
                <w:szCs w:val="24"/>
                <w:highlight w:val="none"/>
                <w:lang w:eastAsia="zh-CN"/>
              </w:rPr>
              <w:t>¥</w:t>
            </w:r>
            <w:r>
              <w:rPr>
                <w:rFonts w:ascii="仿宋" w:hAnsi="仿宋"/>
                <w:sz w:val="24"/>
                <w:szCs w:val="24"/>
                <w:highlight w:val="none"/>
              </w:rPr>
              <w:t>____________________</w:t>
            </w:r>
          </w:p>
        </w:tc>
      </w:tr>
    </w:tbl>
    <w:p w14:paraId="4A62F1E0">
      <w:pPr>
        <w:pStyle w:val="3"/>
        <w:spacing w:line="336" w:lineRule="auto"/>
        <w:rPr>
          <w:rFonts w:hint="eastAsia" w:ascii="仿宋" w:hAnsi="仿宋"/>
          <w:sz w:val="28"/>
          <w:szCs w:val="28"/>
          <w:highlight w:val="none"/>
        </w:rPr>
      </w:pPr>
    </w:p>
    <w:p w14:paraId="1AF95188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投标人名称</w:t>
      </w:r>
      <w:r>
        <w:rPr>
          <w:rFonts w:ascii="仿宋" w:hAnsi="仿宋"/>
          <w:sz w:val="28"/>
          <w:szCs w:val="28"/>
          <w:highlight w:val="none"/>
        </w:rPr>
        <w:t>(</w:t>
      </w:r>
      <w:r>
        <w:rPr>
          <w:rFonts w:hint="eastAsia" w:ascii="仿宋" w:hAnsi="仿宋"/>
          <w:sz w:val="28"/>
          <w:szCs w:val="28"/>
          <w:highlight w:val="none"/>
        </w:rPr>
        <w:t>公章</w:t>
      </w:r>
      <w:r>
        <w:rPr>
          <w:rFonts w:ascii="仿宋" w:hAnsi="仿宋"/>
          <w:sz w:val="28"/>
          <w:szCs w:val="28"/>
          <w:highlight w:val="none"/>
        </w:rPr>
        <w:t>)</w:t>
      </w:r>
      <w:r>
        <w:rPr>
          <w:rFonts w:hint="eastAsia" w:ascii="仿宋" w:hAnsi="仿宋"/>
          <w:sz w:val="28"/>
          <w:szCs w:val="28"/>
          <w:highlight w:val="none"/>
        </w:rPr>
        <w:t>：</w:t>
      </w:r>
      <w:r>
        <w:rPr>
          <w:rFonts w:ascii="仿宋" w:hAnsi="仿宋"/>
          <w:sz w:val="28"/>
          <w:szCs w:val="28"/>
          <w:highlight w:val="none"/>
        </w:rPr>
        <w:t>____________________</w:t>
      </w:r>
    </w:p>
    <w:p w14:paraId="7A31F119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日期：</w:t>
      </w:r>
      <w:r>
        <w:rPr>
          <w:rFonts w:ascii="仿宋" w:hAnsi="仿宋"/>
          <w:sz w:val="28"/>
          <w:szCs w:val="28"/>
          <w:highlight w:val="none"/>
        </w:rPr>
        <w:t>______</w:t>
      </w:r>
      <w:r>
        <w:rPr>
          <w:rFonts w:hint="eastAsia" w:ascii="仿宋" w:hAnsi="仿宋"/>
          <w:sz w:val="28"/>
          <w:szCs w:val="28"/>
          <w:highlight w:val="none"/>
        </w:rPr>
        <w:t>年</w:t>
      </w:r>
      <w:r>
        <w:rPr>
          <w:rFonts w:ascii="仿宋" w:hAnsi="仿宋"/>
          <w:sz w:val="28"/>
          <w:szCs w:val="28"/>
          <w:highlight w:val="none"/>
        </w:rPr>
        <w:t>____</w:t>
      </w:r>
      <w:r>
        <w:rPr>
          <w:rFonts w:hint="eastAsia" w:ascii="仿宋" w:hAnsi="仿宋"/>
          <w:sz w:val="28"/>
          <w:szCs w:val="28"/>
          <w:highlight w:val="none"/>
        </w:rPr>
        <w:t>月</w:t>
      </w:r>
      <w:r>
        <w:rPr>
          <w:rFonts w:ascii="仿宋" w:hAnsi="仿宋"/>
          <w:sz w:val="28"/>
          <w:szCs w:val="28"/>
          <w:highlight w:val="none"/>
        </w:rPr>
        <w:t>____</w:t>
      </w:r>
      <w:r>
        <w:rPr>
          <w:rFonts w:hint="eastAsia" w:ascii="仿宋" w:hAnsi="仿宋"/>
          <w:sz w:val="28"/>
          <w:szCs w:val="28"/>
          <w:highlight w:val="none"/>
        </w:rPr>
        <w:t>日</w:t>
      </w:r>
    </w:p>
    <w:bookmarkEnd w:id="0"/>
    <w:p w14:paraId="70AECE79">
      <w:pPr>
        <w:pStyle w:val="3"/>
        <w:spacing w:line="336" w:lineRule="auto"/>
        <w:ind w:firstLine="560" w:firstLineChars="200"/>
        <w:rPr>
          <w:rFonts w:ascii="仿宋" w:hAnsi="仿宋"/>
          <w:szCs w:val="32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说明：授权用投标专用章的，与公章具有相同法律效力。</w:t>
      </w:r>
    </w:p>
    <w:p w14:paraId="6A5DB6D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D26DDE"/>
    <w:rsid w:val="088C017B"/>
    <w:rsid w:val="2BFF3233"/>
    <w:rsid w:val="2E156399"/>
    <w:rsid w:val="6DE11B01"/>
    <w:rsid w:val="74A44291"/>
    <w:rsid w:val="7BD1299D"/>
    <w:rsid w:val="7DBD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117</Words>
  <Characters>205</Characters>
  <Lines>0</Lines>
  <Paragraphs>0</Paragraphs>
  <TotalTime>0</TotalTime>
  <ScaleCrop>false</ScaleCrop>
  <LinksUpToDate>false</LinksUpToDate>
  <CharactersWithSpaces>286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2025-02-20T08:55:00Z</dcterms:created>
  <dc:creator>admin</dc:creator>
  <cp:lastModifiedBy>H</cp:lastModifiedBy>
  <dcterms:modified xsi:type="dcterms:W3CDTF">2025-04-08T01:29:16Z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eyJoZGlkIjoiZjAzOWYwMjhiYjBlMzhhYzY1ODE1MTc0MGNiNjg5NmYiLCJ1c2VySWQiOiI1MjUwOTc0MjQifQ==</vt:lpwstr>
  </property>
  <property fmtid="{D5CDD505-2E9C-101B-9397-08002B2CF9AE}" pid="4" name="ICV">
    <vt:lpwstr>2EE91B139E6F4FA0A90AC864FDEBE7E1_12</vt:lpwstr>
  </property>
</Properties>
</file>