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5A6B9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02D3F9D7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3580A16A">
      <w:pPr>
        <w:pStyle w:val="4"/>
        <w:spacing w:line="336" w:lineRule="auto"/>
        <w:ind w:firstLine="280" w:firstLineChars="100"/>
        <w:jc w:val="left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984"/>
        <w:gridCol w:w="2659"/>
        <w:gridCol w:w="943"/>
        <w:gridCol w:w="967"/>
      </w:tblGrid>
      <w:tr w14:paraId="44EDE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3180CB3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03BCE6E5"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42ABDDF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5B5A7D19"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投标文件的</w:t>
            </w:r>
          </w:p>
          <w:p w14:paraId="2675DB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67BEC09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2C46C40F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2DEFD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55E5E1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7EBFD5B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558E23C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472CDF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89C897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25EF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78D2A41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noWrap w:val="0"/>
            <w:vAlign w:val="center"/>
          </w:tcPr>
          <w:p w14:paraId="5A023C5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758930D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311C73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1F1538C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8D9B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3632B2E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noWrap w:val="0"/>
            <w:vAlign w:val="center"/>
          </w:tcPr>
          <w:p w14:paraId="48004DD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5C88B07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BC9CA1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D2D2B9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297C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3DB51B8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39CDF11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04DEC24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35AACFE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865607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6EAA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0CDEC8B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 w14:paraId="2755866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6B1DEC7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5545B0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02A68A1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47BEA318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66DA4E87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1、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填写招标文件</w:t>
      </w:r>
      <w:r>
        <w:rPr>
          <w:rFonts w:hint="eastAsia" w:ascii="仿宋" w:hAnsi="仿宋"/>
          <w:sz w:val="28"/>
          <w:szCs w:val="28"/>
          <w:highlight w:val="none"/>
        </w:rPr>
        <w:t>第三章 招标项目技术、服务、商务及其他要求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中</w:t>
      </w:r>
      <w:r>
        <w:rPr>
          <w:rFonts w:hint="eastAsia" w:ascii="仿宋" w:hAnsi="仿宋"/>
          <w:sz w:val="28"/>
          <w:szCs w:val="28"/>
          <w:highlight w:val="none"/>
        </w:rPr>
        <w:t>“服务期限、服务地点、采购资金的支付方式及约定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、3.5其他要求第2条</w:t>
      </w:r>
      <w:r>
        <w:rPr>
          <w:rFonts w:hint="eastAsia" w:ascii="仿宋" w:hAnsi="仿宋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cs="Times New Roman"/>
          <w:sz w:val="28"/>
          <w:szCs w:val="28"/>
          <w:highlight w:val="none"/>
          <w:lang w:val="en-US" w:eastAsia="zh-CN"/>
        </w:rPr>
        <w:t>的内容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</w:t>
      </w:r>
    </w:p>
    <w:p w14:paraId="1CF54C2B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2EB158EE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462A7E52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4、未按</w:t>
      </w:r>
      <w:r>
        <w:rPr>
          <w:rFonts w:hint="eastAsia" w:ascii="仿宋" w:hAnsi="仿宋"/>
          <w:sz w:val="28"/>
          <w:szCs w:val="28"/>
          <w:highlight w:val="none"/>
        </w:rPr>
        <w:t>“服务期限、服务地点、采购资金的支付方式及约定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、3.5其他要求第2条</w:t>
      </w:r>
      <w:r>
        <w:rPr>
          <w:rFonts w:hint="eastAsia" w:ascii="仿宋" w:hAnsi="仿宋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cs="Times New Roman"/>
          <w:sz w:val="28"/>
          <w:szCs w:val="28"/>
          <w:highlight w:val="none"/>
          <w:lang w:val="en-US" w:eastAsia="zh-CN"/>
        </w:rPr>
        <w:t>的内容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填写，视为“完全响应”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p w14:paraId="79E71B16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0112A7C0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03CB342B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C3B93"/>
    <w:rsid w:val="1B18764C"/>
    <w:rsid w:val="201E7DF2"/>
    <w:rsid w:val="211064AE"/>
    <w:rsid w:val="24E05E0F"/>
    <w:rsid w:val="28531015"/>
    <w:rsid w:val="3139239E"/>
    <w:rsid w:val="3E48102C"/>
    <w:rsid w:val="4876264A"/>
    <w:rsid w:val="50091CF6"/>
    <w:rsid w:val="53EC699E"/>
    <w:rsid w:val="6877213C"/>
    <w:rsid w:val="69C202EE"/>
    <w:rsid w:val="77804029"/>
    <w:rsid w:val="778418E9"/>
    <w:rsid w:val="7C1966AF"/>
    <w:rsid w:val="7F1A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332</Characters>
  <Lines>0</Lines>
  <Paragraphs>0</Paragraphs>
  <TotalTime>0</TotalTime>
  <ScaleCrop>false</ScaleCrop>
  <LinksUpToDate>false</LinksUpToDate>
  <CharactersWithSpaces>378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2025-02-20T09:46:00Z</dcterms:created>
  <dc:creator>admin</dc:creator>
  <cp:lastModifiedBy>H</cp:lastModifiedBy>
  <dcterms:modified xsi:type="dcterms:W3CDTF">2025-04-09T07:36:47Z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eyJoZGlkIjoiZjAzOWYwMjhiYjBlMzhhYzY1ODE1MTc0MGNiNjg5NmYiLCJ1c2VySWQiOiI1MjUwOTc0MjQifQ==</vt:lpwstr>
  </property>
  <property fmtid="{D5CDD505-2E9C-101B-9397-08002B2CF9AE}" pid="4" name="ICV">
    <vt:lpwstr>E0B827719FE84EE389FA38D2FF8FAD5C_12</vt:lpwstr>
  </property>
</Properties>
</file>