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4909E">
      <w:pPr>
        <w:spacing w:line="336" w:lineRule="auto"/>
        <w:jc w:val="center"/>
        <w:rPr>
          <w:rFonts w:ascii="华文中宋" w:hAnsi="华文中宋" w:eastAsia="华文中宋" w:cs="华文中宋"/>
          <w:kern w:val="0"/>
          <w:sz w:val="20"/>
          <w:szCs w:val="20"/>
        </w:rPr>
      </w:pPr>
      <w:bookmarkStart w:id="2" w:name="_GoBack"/>
      <w:r>
        <w:rPr>
          <w:rFonts w:hint="eastAsia" w:ascii="华文中宋" w:hAnsi="华文中宋" w:eastAsia="华文中宋" w:cs="华文中宋"/>
          <w:b/>
          <w:bCs/>
          <w:sz w:val="28"/>
          <w:szCs w:val="28"/>
        </w:rPr>
        <w:t>供应商应提交的相关资格证明材料</w:t>
      </w:r>
      <w:bookmarkEnd w:id="2"/>
    </w:p>
    <w:p w14:paraId="17B06DE4">
      <w:pPr>
        <w:spacing w:line="500" w:lineRule="exact"/>
        <w:jc w:val="center"/>
        <w:rPr>
          <w:rFonts w:ascii="华文中宋" w:hAnsi="华文中宋" w:eastAsia="华文中宋" w:cs="华文中宋"/>
        </w:rPr>
      </w:pPr>
      <w:r>
        <w:rPr>
          <w:rFonts w:hint="eastAsia" w:ascii="华文中宋" w:hAnsi="华文中宋" w:eastAsia="华文中宋" w:cs="华文中宋"/>
          <w:kern w:val="0"/>
        </w:rPr>
        <w:t>各供应商对照</w:t>
      </w:r>
      <w:r>
        <w:rPr>
          <w:rFonts w:hint="eastAsia" w:ascii="华文中宋" w:hAnsi="华文中宋" w:eastAsia="华文中宋" w:cs="华文中宋"/>
          <w:b/>
          <w:bCs/>
          <w:kern w:val="0"/>
        </w:rPr>
        <w:t>第四章“资格审查”</w:t>
      </w:r>
      <w:r>
        <w:rPr>
          <w:rFonts w:hint="eastAsia" w:ascii="华文中宋" w:hAnsi="华文中宋" w:eastAsia="华文中宋" w:cs="华文中宋"/>
          <w:kern w:val="0"/>
        </w:rPr>
        <w:t>要求的内容进行响应</w:t>
      </w:r>
    </w:p>
    <w:p w14:paraId="11C47C27">
      <w:pPr>
        <w:widowControl/>
        <w:spacing w:line="500" w:lineRule="exact"/>
        <w:jc w:val="center"/>
        <w:rPr>
          <w:rFonts w:ascii="华文中宋" w:hAnsi="华文中宋" w:eastAsia="华文中宋" w:cs="华文中宋"/>
        </w:rPr>
      </w:pPr>
      <w:r>
        <w:rPr>
          <w:rFonts w:hint="eastAsia" w:ascii="华文中宋" w:hAnsi="华文中宋" w:eastAsia="华文中宋" w:cs="华文中宋"/>
          <w:b/>
        </w:rPr>
        <w:t xml:space="preserve">  </w:t>
      </w:r>
      <w:r>
        <w:rPr>
          <w:rFonts w:hint="eastAsia" w:ascii="华文中宋" w:hAnsi="华文中宋" w:eastAsia="华文中宋" w:cs="华文中宋"/>
        </w:rPr>
        <w:t>陕西省采购供应商信用承诺书</w:t>
      </w:r>
    </w:p>
    <w:p w14:paraId="115E6C46">
      <w:pPr>
        <w:widowControl/>
        <w:kinsoku w:val="0"/>
        <w:autoSpaceDE w:val="0"/>
        <w:autoSpaceDN w:val="0"/>
        <w:adjustRightInd w:val="0"/>
        <w:snapToGrid w:val="0"/>
        <w:spacing w:line="500" w:lineRule="exact"/>
        <w:ind w:left="26"/>
        <w:textAlignment w:val="baseline"/>
        <w:rPr>
          <w:rFonts w:ascii="华文中宋" w:hAnsi="华文中宋" w:eastAsia="华文中宋" w:cs="华文中宋"/>
          <w:b/>
          <w:bCs/>
        </w:rPr>
      </w:pPr>
      <w:r>
        <w:rPr>
          <w:rFonts w:hint="eastAsia" w:ascii="华文中宋" w:hAnsi="华文中宋" w:eastAsia="华文中宋" w:cs="华文中宋"/>
          <w:b/>
          <w:bCs/>
          <w:spacing w:val="7"/>
        </w:rPr>
        <w:t>供应商主体名称</w:t>
      </w:r>
      <w:r>
        <w:rPr>
          <w:rFonts w:hint="eastAsia" w:ascii="华文中宋" w:hAnsi="华文中宋" w:eastAsia="华文中宋" w:cs="华文中宋"/>
          <w:b/>
          <w:bCs/>
          <w:spacing w:val="5"/>
        </w:rPr>
        <w:t>：</w:t>
      </w:r>
    </w:p>
    <w:p w14:paraId="6D792DC9">
      <w:pPr>
        <w:widowControl/>
        <w:kinsoku w:val="0"/>
        <w:autoSpaceDE w:val="0"/>
        <w:autoSpaceDN w:val="0"/>
        <w:adjustRightInd w:val="0"/>
        <w:snapToGrid w:val="0"/>
        <w:spacing w:line="500" w:lineRule="exact"/>
        <w:ind w:left="22"/>
        <w:textAlignment w:val="baseline"/>
        <w:rPr>
          <w:rFonts w:ascii="华文中宋" w:hAnsi="华文中宋" w:eastAsia="华文中宋" w:cs="华文中宋"/>
          <w:b/>
          <w:bCs/>
        </w:rPr>
      </w:pPr>
      <w:r>
        <w:rPr>
          <w:rFonts w:hint="eastAsia" w:ascii="华文中宋" w:hAnsi="华文中宋" w:eastAsia="华文中宋" w:cs="华文中宋"/>
          <w:b/>
          <w:bCs/>
          <w:spacing w:val="13"/>
          <w:position w:val="5"/>
        </w:rPr>
        <w:t>证</w:t>
      </w:r>
      <w:r>
        <w:rPr>
          <w:rFonts w:hint="eastAsia" w:ascii="华文中宋" w:hAnsi="华文中宋" w:eastAsia="华文中宋" w:cs="华文中宋"/>
          <w:b/>
          <w:bCs/>
          <w:spacing w:val="9"/>
          <w:position w:val="5"/>
        </w:rPr>
        <w:t>件类型：统一社会信用代码</w:t>
      </w:r>
    </w:p>
    <w:p w14:paraId="66D5B940">
      <w:pPr>
        <w:widowControl/>
        <w:kinsoku w:val="0"/>
        <w:autoSpaceDE w:val="0"/>
        <w:autoSpaceDN w:val="0"/>
        <w:adjustRightInd w:val="0"/>
        <w:snapToGrid w:val="0"/>
        <w:spacing w:line="500" w:lineRule="exact"/>
        <w:ind w:left="22"/>
        <w:textAlignment w:val="baseline"/>
        <w:rPr>
          <w:rFonts w:ascii="华文中宋" w:hAnsi="华文中宋" w:eastAsia="华文中宋" w:cs="华文中宋"/>
          <w:b/>
          <w:bCs/>
        </w:rPr>
      </w:pPr>
      <w:r>
        <w:rPr>
          <w:rFonts w:hint="eastAsia" w:ascii="华文中宋" w:hAnsi="华文中宋" w:eastAsia="华文中宋" w:cs="华文中宋"/>
          <w:b/>
          <w:bCs/>
          <w:spacing w:val="7"/>
        </w:rPr>
        <w:t>证</w:t>
      </w:r>
      <w:r>
        <w:rPr>
          <w:rFonts w:hint="eastAsia" w:ascii="华文中宋" w:hAnsi="华文中宋" w:eastAsia="华文中宋" w:cs="华文中宋"/>
          <w:b/>
          <w:bCs/>
          <w:spacing w:val="6"/>
        </w:rPr>
        <w:t>件号码：</w:t>
      </w:r>
    </w:p>
    <w:p w14:paraId="6E63D94E">
      <w:pPr>
        <w:widowControl/>
        <w:kinsoku w:val="0"/>
        <w:autoSpaceDE w:val="0"/>
        <w:autoSpaceDN w:val="0"/>
        <w:adjustRightInd w:val="0"/>
        <w:snapToGrid w:val="0"/>
        <w:spacing w:line="500" w:lineRule="exact"/>
        <w:ind w:left="27"/>
        <w:textAlignment w:val="baseline"/>
        <w:rPr>
          <w:rFonts w:ascii="华文中宋" w:hAnsi="华文中宋" w:eastAsia="华文中宋" w:cs="华文中宋"/>
          <w:b/>
          <w:bCs/>
        </w:rPr>
      </w:pPr>
      <w:r>
        <w:rPr>
          <w:rFonts w:hint="eastAsia" w:ascii="华文中宋" w:hAnsi="华文中宋" w:eastAsia="华文中宋" w:cs="华文中宋"/>
          <w:b/>
          <w:bCs/>
          <w:spacing w:val="5"/>
          <w:position w:val="4"/>
        </w:rPr>
        <w:t>登记机关：</w:t>
      </w:r>
    </w:p>
    <w:p w14:paraId="63A17CA7">
      <w:pPr>
        <w:widowControl/>
        <w:kinsoku w:val="0"/>
        <w:autoSpaceDE w:val="0"/>
        <w:autoSpaceDN w:val="0"/>
        <w:adjustRightInd w:val="0"/>
        <w:snapToGrid w:val="0"/>
        <w:spacing w:line="500" w:lineRule="exact"/>
        <w:ind w:left="22"/>
        <w:textAlignment w:val="baseline"/>
        <w:rPr>
          <w:rFonts w:ascii="华文中宋" w:hAnsi="华文中宋" w:eastAsia="华文中宋" w:cs="华文中宋"/>
          <w:b/>
          <w:bCs/>
        </w:rPr>
      </w:pPr>
      <w:r>
        <w:rPr>
          <w:rFonts w:hint="eastAsia" w:ascii="华文中宋" w:hAnsi="华文中宋" w:eastAsia="华文中宋" w:cs="华文中宋"/>
          <w:b/>
          <w:bCs/>
          <w:spacing w:val="7"/>
        </w:rPr>
        <w:t>承</w:t>
      </w:r>
      <w:r>
        <w:rPr>
          <w:rFonts w:hint="eastAsia" w:ascii="华文中宋" w:hAnsi="华文中宋" w:eastAsia="华文中宋" w:cs="华文中宋"/>
          <w:b/>
          <w:bCs/>
          <w:spacing w:val="6"/>
        </w:rPr>
        <w:t>诺内容：</w:t>
      </w:r>
    </w:p>
    <w:p w14:paraId="0E44ED42">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为维护公开、公平、公正的采购市场秩序，树立诚实守信的采购供应商形象，本单位自愿做出以下承诺：</w:t>
      </w:r>
    </w:p>
    <w:p w14:paraId="34952A30">
      <w:pPr>
        <w:pStyle w:val="11"/>
        <w:widowControl/>
        <w:wordWrap w:val="0"/>
        <w:topLinePunct/>
        <w:autoSpaceDE/>
        <w:autoSpaceDN/>
        <w:snapToGrid w:val="0"/>
        <w:spacing w:line="500" w:lineRule="exact"/>
        <w:ind w:firstLine="396" w:firstLineChars="200"/>
        <w:textAlignment w:val="baseline"/>
        <w:rPr>
          <w:rFonts w:ascii="华文中宋" w:hAnsi="华文中宋" w:eastAsia="华文中宋" w:cs="华文中宋"/>
          <w:sz w:val="21"/>
          <w:szCs w:val="21"/>
        </w:rPr>
      </w:pPr>
      <w:r>
        <w:rPr>
          <w:rFonts w:hint="eastAsia" w:ascii="华文中宋" w:hAnsi="华文中宋" w:eastAsia="华文中宋" w:cs="华文中宋"/>
          <w:spacing w:val="-6"/>
          <w:sz w:val="21"/>
          <w:szCs w:val="21"/>
        </w:rPr>
        <w:t>一、承诺本单位严格遵守国家法律、法规和规章，全面履行应尽的责任和义务，全面做到履约守信，具备《政府采购法》第二十二条规定的条件；</w:t>
      </w:r>
    </w:p>
    <w:p w14:paraId="54EA9F64">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二、承诺本单位提供给注册登记部门、行业管理部门、司法部门、行业组织以及在采购活动中提交的所有资料均合法、真实、有效，无任何伪造、修改、虚假成份，并对所提供资料的真实性负责；</w:t>
      </w:r>
    </w:p>
    <w:p w14:paraId="3EAA2520">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三、承诺本单位严格依法开展生产经营活动，主动接受行业监管，自愿接受依法开展的日常检查；违法失信经营后将自愿接受约束和惩戒，并依法承担相应责任；</w:t>
      </w:r>
    </w:p>
    <w:p w14:paraId="28861021">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四、承诺本单位自觉接受行政管理部门、行业组织、社会公众、新闻舆论的监督；</w:t>
      </w:r>
    </w:p>
    <w:p w14:paraId="1DC998DA">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五、承诺本单位将按照《陕西省社会信用条例》要求，向社会公示信用信息；</w:t>
      </w:r>
    </w:p>
    <w:p w14:paraId="2C7B5C73">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六、承诺本单位自我约束、自我管理，重合同、守信用，不制假售假、商标侵权、虚假宣传、违约毁约、恶意逃债、偷税漏税、价格欺诈、垄断</w:t>
      </w:r>
    </w:p>
    <w:p w14:paraId="6D8637E2">
      <w:pPr>
        <w:pStyle w:val="11"/>
        <w:widowControl/>
        <w:wordWrap w:val="0"/>
        <w:topLinePunct/>
        <w:autoSpaceDE/>
        <w:autoSpaceDN/>
        <w:snapToGrid w:val="0"/>
        <w:spacing w:line="500" w:lineRule="exact"/>
        <w:ind w:firstLine="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和不正当竞争，维护经营者、消费者的合法权益；</w:t>
      </w:r>
    </w:p>
    <w:p w14:paraId="0B885B90">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七、承诺本单位在信用中国、中国政府采购网等网站中无违法违规、较重或严重失信记录；</w:t>
      </w:r>
    </w:p>
    <w:p w14:paraId="6F845BC2">
      <w:pPr>
        <w:pStyle w:val="11"/>
        <w:widowControl/>
        <w:wordWrap w:val="0"/>
        <w:topLinePunct/>
        <w:autoSpaceDE/>
        <w:autoSpaceDN/>
        <w:snapToGrid w:val="0"/>
        <w:spacing w:line="500" w:lineRule="exact"/>
        <w:ind w:firstLine="396" w:firstLineChars="200"/>
        <w:textAlignment w:val="baseline"/>
        <w:rPr>
          <w:rFonts w:ascii="华文中宋" w:hAnsi="华文中宋" w:eastAsia="华文中宋" w:cs="华文中宋"/>
          <w:sz w:val="21"/>
          <w:szCs w:val="21"/>
        </w:rPr>
      </w:pPr>
      <w:r>
        <w:rPr>
          <w:rFonts w:hint="eastAsia" w:ascii="华文中宋" w:hAnsi="华文中宋" w:eastAsia="华文中宋" w:cs="华文中宋"/>
          <w:spacing w:val="-6"/>
          <w:sz w:val="21"/>
          <w:szCs w:val="21"/>
        </w:rPr>
        <w:t>八、承</w:t>
      </w:r>
      <w:r>
        <w:rPr>
          <w:rFonts w:hint="eastAsia" w:ascii="华文中宋" w:hAnsi="华文中宋" w:eastAsia="华文中宋" w:cs="华文中宋"/>
          <w:sz w:val="21"/>
          <w:szCs w:val="21"/>
        </w:rPr>
        <w:t>诺本单位提出质疑和投诉坚持依法依规、诚实信用原则，在全国范围12个月内没有三次以上查无实据的投诉</w:t>
      </w:r>
      <w:r>
        <w:rPr>
          <w:rFonts w:hint="eastAsia" w:ascii="华文中宋" w:hAnsi="华文中宋" w:eastAsia="华文中宋" w:cs="华文中宋"/>
          <w:spacing w:val="-6"/>
          <w:sz w:val="21"/>
          <w:szCs w:val="21"/>
        </w:rPr>
        <w:t>；</w:t>
      </w:r>
    </w:p>
    <w:p w14:paraId="6B6D9BCC">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u w:val="single"/>
        </w:rPr>
      </w:pPr>
      <w:r>
        <w:rPr>
          <w:rFonts w:hint="eastAsia" w:ascii="华文中宋" w:hAnsi="华文中宋" w:eastAsia="华文中宋" w:cs="华文中宋"/>
          <w:sz w:val="21"/>
          <w:szCs w:val="21"/>
        </w:rPr>
        <w:t>九、根据采购相关法律法规的规定需要作出的其他承诺：</w:t>
      </w:r>
      <w:r>
        <w:rPr>
          <w:rFonts w:hint="eastAsia" w:ascii="华文中宋" w:hAnsi="华文中宋" w:eastAsia="华文中宋" w:cs="华文中宋"/>
          <w:sz w:val="21"/>
          <w:szCs w:val="21"/>
          <w:u w:val="single"/>
        </w:rPr>
        <w:t xml:space="preserve">                。</w:t>
      </w:r>
    </w:p>
    <w:p w14:paraId="3C8D605A">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3A79111">
      <w:pPr>
        <w:pStyle w:val="11"/>
        <w:widowControl/>
        <w:wordWrap w:val="0"/>
        <w:topLinePunct/>
        <w:autoSpaceDE/>
        <w:autoSpaceDN/>
        <w:snapToGrid w:val="0"/>
        <w:spacing w:line="500" w:lineRule="exact"/>
        <w:ind w:firstLine="420" w:firstLineChars="2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十一、承诺本单位同意将以上承诺事项上网公示。</w:t>
      </w:r>
    </w:p>
    <w:p w14:paraId="00167076">
      <w:pPr>
        <w:pStyle w:val="11"/>
        <w:widowControl/>
        <w:kinsoku w:val="0"/>
        <w:snapToGrid w:val="0"/>
        <w:spacing w:line="500" w:lineRule="exact"/>
        <w:ind w:firstLine="1680" w:firstLineChars="8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承诺单位 (盖章)：</w:t>
      </w:r>
    </w:p>
    <w:p w14:paraId="5650D6A9">
      <w:pPr>
        <w:pStyle w:val="11"/>
        <w:widowControl/>
        <w:kinsoku w:val="0"/>
        <w:snapToGrid w:val="0"/>
        <w:spacing w:line="500" w:lineRule="exact"/>
        <w:ind w:firstLine="1680" w:firstLineChars="8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法定代表人 (负责人)：</w:t>
      </w:r>
    </w:p>
    <w:p w14:paraId="5483C086">
      <w:pPr>
        <w:pStyle w:val="11"/>
        <w:widowControl/>
        <w:kinsoku w:val="0"/>
        <w:snapToGrid w:val="0"/>
        <w:spacing w:line="500" w:lineRule="exact"/>
        <w:ind w:firstLine="1680" w:firstLineChars="800"/>
        <w:textAlignment w:val="baseline"/>
        <w:rPr>
          <w:rFonts w:ascii="华文中宋" w:hAnsi="华文中宋" w:eastAsia="华文中宋" w:cs="华文中宋"/>
          <w:sz w:val="21"/>
          <w:szCs w:val="21"/>
        </w:rPr>
      </w:pPr>
      <w:r>
        <w:rPr>
          <w:rFonts w:hint="eastAsia" w:ascii="华文中宋" w:hAnsi="华文中宋" w:eastAsia="华文中宋" w:cs="华文中宋"/>
          <w:sz w:val="21"/>
          <w:szCs w:val="21"/>
        </w:rPr>
        <w:t>承诺日期：</w:t>
      </w:r>
    </w:p>
    <w:p w14:paraId="0349ECE6">
      <w:pPr>
        <w:pStyle w:val="12"/>
        <w:spacing w:line="500" w:lineRule="exact"/>
        <w:ind w:left="4" w:right="98" w:firstLine="12"/>
        <w:rPr>
          <w:rFonts w:ascii="华文中宋" w:hAnsi="华文中宋" w:eastAsia="华文中宋" w:cs="华文中宋"/>
          <w:sz w:val="21"/>
          <w:szCs w:val="21"/>
          <w:lang w:eastAsia="zh-CN"/>
        </w:rPr>
      </w:pPr>
      <w:r>
        <w:rPr>
          <w:rFonts w:hint="eastAsia" w:ascii="华文中宋" w:hAnsi="华文中宋" w:eastAsia="华文中宋" w:cs="华文中宋"/>
          <w:sz w:val="21"/>
          <w:szCs w:val="21"/>
          <w:lang w:eastAsia="zh-CN"/>
        </w:rPr>
        <w:t>注：法定代表人或负责人、主体名称发生变更的应当重新做出承诺。</w:t>
      </w:r>
    </w:p>
    <w:p w14:paraId="691DCDE1">
      <w:pPr>
        <w:spacing w:line="500" w:lineRule="exact"/>
        <w:rPr>
          <w:rFonts w:ascii="华文中宋" w:hAnsi="华文中宋" w:eastAsia="华文中宋" w:cs="华文中宋"/>
        </w:rPr>
      </w:pPr>
      <w:r>
        <w:rPr>
          <w:rFonts w:hint="eastAsia" w:ascii="华文中宋" w:hAnsi="华文中宋" w:eastAsia="华文中宋" w:cs="华文中宋"/>
        </w:rPr>
        <w:br w:type="page"/>
      </w:r>
    </w:p>
    <w:p w14:paraId="3835A8CD">
      <w:pPr>
        <w:snapToGrid w:val="0"/>
        <w:spacing w:line="360" w:lineRule="auto"/>
        <w:rPr>
          <w:rFonts w:ascii="华文中宋" w:hAnsi="华文中宋" w:eastAsia="华文中宋" w:cs="华文中宋"/>
          <w:b/>
          <w:bCs/>
          <w:sz w:val="24"/>
        </w:rPr>
      </w:pPr>
      <w:r>
        <w:rPr>
          <w:rFonts w:hint="eastAsia" w:ascii="华文中宋" w:hAnsi="华文中宋" w:eastAsia="华文中宋" w:cs="华文中宋"/>
          <w:b/>
          <w:bCs/>
          <w:sz w:val="24"/>
        </w:rPr>
        <w:t>投标人按招标文件要求，应提供以下相关资格证明材料：</w:t>
      </w:r>
    </w:p>
    <w:p w14:paraId="5ED5721E">
      <w:pPr>
        <w:spacing w:line="500" w:lineRule="exact"/>
        <w:rPr>
          <w:rFonts w:ascii="华文中宋" w:hAnsi="华文中宋" w:eastAsia="华文中宋" w:cs="华文中宋"/>
          <w:b/>
          <w:bCs/>
        </w:rPr>
      </w:pPr>
      <w:r>
        <w:rPr>
          <w:rFonts w:hint="eastAsia" w:ascii="华文中宋" w:hAnsi="华文中宋" w:eastAsia="华文中宋" w:cs="华文中宋"/>
          <w:b/>
          <w:bCs/>
        </w:rPr>
        <w:t>1、供应商应具备《中华人民共和国政府采购法》第二十二条规定的条件</w:t>
      </w:r>
    </w:p>
    <w:p w14:paraId="511AE8F1">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 xml:space="preserve">①具有独立承担民事责任能力的法人、其他组织或自然人，提供合法有效的统一社会信用代码营业执照（事业单位法人证书/专业服务机构执业许可证/民办非企业单位登记证书，自然人提供身份证）； </w:t>
      </w:r>
    </w:p>
    <w:p w14:paraId="56BC052B">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②税收缴纳证明：法人提供自2024年</w:t>
      </w:r>
      <w:r>
        <w:rPr>
          <w:rFonts w:ascii="华文中宋" w:hAnsi="华文中宋" w:eastAsia="华文中宋" w:cs="华文中宋"/>
          <w:sz w:val="21"/>
          <w:szCs w:val="21"/>
          <w:lang w:eastAsia="zh-CN"/>
        </w:rPr>
        <w:t>5</w:t>
      </w:r>
      <w:r>
        <w:rPr>
          <w:rFonts w:ascii="华文中宋" w:hAnsi="华文中宋" w:eastAsia="华文中宋" w:cs="华文中宋"/>
          <w:sz w:val="21"/>
          <w:szCs w:val="21"/>
        </w:rPr>
        <w:t>月1日以来任意一个月的纳税证明或完税证明，纳税证明或完税证明上应有代收机构或税务机关的公章或业务专用章；其他组织和自然人提供自2024年</w:t>
      </w:r>
      <w:r>
        <w:rPr>
          <w:rFonts w:ascii="华文中宋" w:hAnsi="华文中宋" w:eastAsia="华文中宋" w:cs="华文中宋"/>
          <w:sz w:val="21"/>
          <w:szCs w:val="21"/>
          <w:lang w:eastAsia="zh-CN"/>
        </w:rPr>
        <w:t>5</w:t>
      </w:r>
      <w:r>
        <w:rPr>
          <w:rFonts w:ascii="华文中宋" w:hAnsi="华文中宋" w:eastAsia="华文中宋" w:cs="华文中宋"/>
          <w:sz w:val="21"/>
          <w:szCs w:val="21"/>
        </w:rPr>
        <w:t xml:space="preserve">月1日以来任意一个月缴纳税收的凭据；依法免税的投标人应提供相关文件证明 ； </w:t>
      </w:r>
    </w:p>
    <w:p w14:paraId="7E8F5E4E">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③社会保障资金缴纳证明：提供自2024年</w:t>
      </w:r>
      <w:r>
        <w:rPr>
          <w:rFonts w:ascii="华文中宋" w:hAnsi="华文中宋" w:eastAsia="华文中宋" w:cs="华文中宋"/>
          <w:sz w:val="21"/>
          <w:szCs w:val="21"/>
          <w:lang w:eastAsia="zh-CN"/>
        </w:rPr>
        <w:t>5</w:t>
      </w:r>
      <w:r>
        <w:rPr>
          <w:rFonts w:ascii="华文中宋" w:hAnsi="华文中宋" w:eastAsia="华文中宋" w:cs="华文中宋"/>
          <w:sz w:val="21"/>
          <w:szCs w:val="21"/>
        </w:rPr>
        <w:t xml:space="preserve">月1日以来任意一个月已缴纳的社会保障资金的证明（社会保障资金缴存单据或社保机构开具的社会保险参保缴费情况证明等）；依法不需要缴纳社会保障资金的投标人应提供相关文件证明； </w:t>
      </w:r>
    </w:p>
    <w:p w14:paraId="576509BB">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④提供具有履行本合同所必需的设备和专业技术能力的声明；</w:t>
      </w:r>
    </w:p>
    <w:p w14:paraId="318986C3">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 xml:space="preserve">⑤参加本次政府采购活动前3年内在经营活动中没有重大违纪，以及未被列入失信被执行人、重大税收违法案件当事人名单、政府采购严重违法失信行为记录名单的书面声明。 </w:t>
      </w:r>
    </w:p>
    <w:p w14:paraId="65E0FDF6">
      <w:pPr>
        <w:pStyle w:val="26"/>
        <w:spacing w:line="500" w:lineRule="exact"/>
        <w:rPr>
          <w:rFonts w:hint="default" w:ascii="华文中宋" w:hAnsi="华文中宋" w:eastAsia="华文中宋" w:cs="华文中宋"/>
          <w:sz w:val="21"/>
          <w:szCs w:val="21"/>
        </w:rPr>
      </w:pPr>
      <w:r>
        <w:rPr>
          <w:rFonts w:ascii="华文中宋" w:hAnsi="华文中宋" w:eastAsia="华文中宋" w:cs="华文中宋"/>
          <w:sz w:val="21"/>
          <w:szCs w:val="21"/>
        </w:rPr>
        <w:t>注：供应商需在项目电子化交易系统中上传①-⑤项相关证明文件并进行电子签章。</w:t>
      </w:r>
    </w:p>
    <w:p w14:paraId="7B5AD912">
      <w:pPr>
        <w:pStyle w:val="12"/>
        <w:spacing w:line="500" w:lineRule="exact"/>
        <w:ind w:left="4" w:right="98" w:firstLine="12"/>
        <w:rPr>
          <w:rFonts w:ascii="华文中宋" w:hAnsi="华文中宋" w:eastAsia="华文中宋" w:cs="华文中宋"/>
          <w:b/>
          <w:bCs/>
          <w:sz w:val="21"/>
          <w:szCs w:val="21"/>
        </w:rPr>
      </w:pPr>
      <w:r>
        <w:rPr>
          <w:rFonts w:hint="eastAsia" w:ascii="华文中宋" w:hAnsi="华文中宋" w:eastAsia="华文中宋" w:cs="华文中宋"/>
          <w:b/>
          <w:bCs/>
          <w:sz w:val="21"/>
          <w:szCs w:val="21"/>
        </w:rPr>
        <w:t>提供“陕西省政府采购供应商信用承诺书”的，可不再提供其他证明文件。供应商需在项目电子化交易系统中按要求上传相应证明文件并进行电子签章。</w:t>
      </w:r>
    </w:p>
    <w:p w14:paraId="62900317">
      <w:pPr>
        <w:pStyle w:val="12"/>
        <w:spacing w:line="500" w:lineRule="exact"/>
        <w:ind w:left="4" w:right="98" w:firstLine="12"/>
        <w:rPr>
          <w:rFonts w:ascii="华文中宋" w:hAnsi="华文中宋" w:eastAsia="华文中宋" w:cs="华文中宋"/>
          <w:b/>
          <w:bCs/>
          <w:sz w:val="21"/>
          <w:szCs w:val="21"/>
        </w:rPr>
      </w:pPr>
      <w:r>
        <w:rPr>
          <w:rFonts w:hint="eastAsia" w:ascii="华文中宋" w:hAnsi="华文中宋" w:eastAsia="华文中宋" w:cs="华文中宋"/>
          <w:b/>
          <w:bCs/>
          <w:sz w:val="21"/>
          <w:szCs w:val="21"/>
        </w:rPr>
        <w:t>后附格式供参考。</w:t>
      </w:r>
    </w:p>
    <w:p w14:paraId="3EDC747F">
      <w:pPr>
        <w:spacing w:line="500" w:lineRule="exact"/>
        <w:rPr>
          <w:rFonts w:ascii="华文中宋" w:hAnsi="华文中宋" w:eastAsia="华文中宋" w:cs="华文中宋"/>
          <w:b/>
          <w:bCs/>
        </w:rPr>
      </w:pPr>
      <w:r>
        <w:rPr>
          <w:rFonts w:hint="eastAsia" w:ascii="华文中宋" w:hAnsi="华文中宋" w:eastAsia="华文中宋" w:cs="华文中宋"/>
          <w:b/>
          <w:bCs/>
        </w:rPr>
        <w:br w:type="page"/>
      </w:r>
    </w:p>
    <w:p w14:paraId="75D87C2C">
      <w:pPr>
        <w:spacing w:line="336" w:lineRule="auto"/>
        <w:jc w:val="center"/>
        <w:rPr>
          <w:rFonts w:ascii="华文中宋" w:hAnsi="华文中宋" w:eastAsia="华文中宋" w:cs="华文中宋"/>
          <w:b/>
          <w:sz w:val="24"/>
          <w:szCs w:val="24"/>
        </w:rPr>
      </w:pPr>
      <w:r>
        <w:rPr>
          <w:rFonts w:hint="eastAsia" w:ascii="华文中宋" w:hAnsi="华文中宋" w:eastAsia="华文中宋" w:cs="华文中宋"/>
          <w:b/>
          <w:sz w:val="24"/>
          <w:szCs w:val="24"/>
        </w:rPr>
        <w:t>具有履行本合同所必需的设备和专业技术能力的声明</w:t>
      </w:r>
    </w:p>
    <w:p w14:paraId="54592B7E">
      <w:pPr>
        <w:spacing w:line="336" w:lineRule="auto"/>
        <w:jc w:val="center"/>
        <w:rPr>
          <w:rFonts w:ascii="华文中宋" w:hAnsi="华文中宋" w:eastAsia="华文中宋" w:cs="华文中宋"/>
          <w:b/>
          <w:sz w:val="24"/>
          <w:szCs w:val="24"/>
        </w:rPr>
      </w:pPr>
    </w:p>
    <w:p w14:paraId="24BCEE13">
      <w:pPr>
        <w:widowControl/>
        <w:jc w:val="left"/>
        <w:rPr>
          <w:rFonts w:ascii="华文中宋" w:hAnsi="华文中宋" w:eastAsia="华文中宋" w:cs="华文中宋"/>
          <w:sz w:val="24"/>
          <w:szCs w:val="24"/>
        </w:rPr>
      </w:pPr>
      <w:r>
        <w:rPr>
          <w:rFonts w:hint="eastAsia" w:ascii="华文中宋" w:hAnsi="华文中宋" w:eastAsia="华文中宋" w:cs="华文中宋"/>
          <w:sz w:val="24"/>
          <w:szCs w:val="24"/>
        </w:rPr>
        <w:t>致：</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（采购代理机构）：</w:t>
      </w:r>
    </w:p>
    <w:p w14:paraId="661FB775">
      <w:pPr>
        <w:widowControl/>
        <w:jc w:val="left"/>
        <w:rPr>
          <w:rFonts w:ascii="华文中宋" w:hAnsi="华文中宋" w:eastAsia="华文中宋" w:cs="华文中宋"/>
          <w:sz w:val="24"/>
          <w:szCs w:val="24"/>
        </w:rPr>
      </w:pPr>
    </w:p>
    <w:p w14:paraId="3BA7C11D">
      <w:pPr>
        <w:widowControl/>
        <w:jc w:val="left"/>
        <w:rPr>
          <w:rFonts w:ascii="华文中宋" w:hAnsi="华文中宋" w:eastAsia="华文中宋" w:cs="华文中宋"/>
          <w:sz w:val="24"/>
          <w:szCs w:val="24"/>
        </w:rPr>
      </w:pPr>
    </w:p>
    <w:p w14:paraId="50689C63">
      <w:pPr>
        <w:widowControl/>
        <w:jc w:val="left"/>
        <w:rPr>
          <w:rFonts w:ascii="华文中宋" w:hAnsi="华文中宋" w:eastAsia="华文中宋" w:cs="华文中宋"/>
          <w:sz w:val="24"/>
          <w:szCs w:val="24"/>
        </w:rPr>
      </w:pPr>
    </w:p>
    <w:p w14:paraId="634F5D7A">
      <w:pPr>
        <w:widowControl/>
        <w:jc w:val="center"/>
        <w:rPr>
          <w:rFonts w:ascii="华文中宋" w:hAnsi="华文中宋" w:eastAsia="华文中宋" w:cs="华文中宋"/>
          <w:sz w:val="24"/>
          <w:szCs w:val="24"/>
        </w:rPr>
      </w:pPr>
      <w:r>
        <w:rPr>
          <w:rFonts w:hint="eastAsia" w:ascii="华文中宋" w:hAnsi="华文中宋" w:eastAsia="华文中宋" w:cs="华文中宋"/>
          <w:sz w:val="24"/>
          <w:szCs w:val="24"/>
        </w:rPr>
        <w:t>(示例略)</w:t>
      </w:r>
    </w:p>
    <w:p w14:paraId="328F452A">
      <w:pPr>
        <w:widowControl/>
        <w:jc w:val="left"/>
        <w:rPr>
          <w:rFonts w:ascii="华文中宋" w:hAnsi="华文中宋" w:eastAsia="华文中宋" w:cs="华文中宋"/>
          <w:sz w:val="24"/>
          <w:szCs w:val="24"/>
        </w:rPr>
      </w:pPr>
    </w:p>
    <w:p w14:paraId="21634FA7">
      <w:pPr>
        <w:widowControl/>
        <w:jc w:val="left"/>
        <w:rPr>
          <w:rFonts w:ascii="华文中宋" w:hAnsi="华文中宋" w:eastAsia="华文中宋" w:cs="华文中宋"/>
          <w:sz w:val="24"/>
          <w:szCs w:val="24"/>
        </w:rPr>
      </w:pPr>
    </w:p>
    <w:p w14:paraId="3547213B">
      <w:pPr>
        <w:widowControl/>
        <w:jc w:val="left"/>
        <w:rPr>
          <w:rFonts w:ascii="华文中宋" w:hAnsi="华文中宋" w:eastAsia="华文中宋" w:cs="华文中宋"/>
          <w:sz w:val="24"/>
          <w:szCs w:val="24"/>
        </w:rPr>
      </w:pPr>
    </w:p>
    <w:p w14:paraId="40043422">
      <w:pPr>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供应商名称(公章)：____________</w:t>
      </w:r>
    </w:p>
    <w:p w14:paraId="52FE1CB6">
      <w:pPr>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日期：______年____月____日</w:t>
      </w:r>
    </w:p>
    <w:p w14:paraId="6167305D">
      <w:pPr>
        <w:pStyle w:val="12"/>
        <w:spacing w:line="360" w:lineRule="auto"/>
        <w:ind w:left="4" w:right="98" w:firstLine="12"/>
        <w:rPr>
          <w:rFonts w:ascii="华文中宋" w:hAnsi="华文中宋" w:eastAsia="华文中宋" w:cs="华文中宋"/>
          <w:b/>
          <w:bCs/>
          <w:sz w:val="20"/>
          <w:szCs w:val="20"/>
        </w:rPr>
      </w:pPr>
    </w:p>
    <w:p w14:paraId="75DD5F1C">
      <w:pPr>
        <w:rPr>
          <w:rFonts w:ascii="华文中宋" w:hAnsi="华文中宋" w:eastAsia="华文中宋" w:cs="华文中宋"/>
          <w:b/>
          <w:bCs/>
          <w:sz w:val="20"/>
          <w:szCs w:val="20"/>
        </w:rPr>
      </w:pPr>
      <w:r>
        <w:rPr>
          <w:rFonts w:hint="eastAsia" w:ascii="华文中宋" w:hAnsi="华文中宋" w:eastAsia="华文中宋" w:cs="华文中宋"/>
          <w:b/>
          <w:bCs/>
          <w:sz w:val="20"/>
          <w:szCs w:val="20"/>
        </w:rPr>
        <w:br w:type="page"/>
      </w:r>
    </w:p>
    <w:p w14:paraId="77E09DEB">
      <w:pPr>
        <w:pStyle w:val="14"/>
        <w:spacing w:beforeLines="50" w:afterLines="50" w:line="336" w:lineRule="auto"/>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参加本次采购活动前三年内，在经营活动中没有重大违法记录声明函</w:t>
      </w:r>
    </w:p>
    <w:p w14:paraId="279B9239">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本单位郑重声明：</w:t>
      </w:r>
    </w:p>
    <w:p w14:paraId="040B9607">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我单位在参加采购活动前三年内在经营活动中没有《政府采购法》第二十二条第一款第(五)项所称重大违法记录，包括：</w:t>
      </w:r>
    </w:p>
    <w:p w14:paraId="5D6C6B5A">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我单位未因经营活动中的违法行为受到刑事处罚或者责令停产停业、吊销许可证或者执照、较大数额罚款等行政处罚。</w:t>
      </w:r>
    </w:p>
    <w:p w14:paraId="5EB85F07">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1、我方______（填“未被列入”或“被列入”）失信被执行人名单。</w:t>
      </w:r>
    </w:p>
    <w:p w14:paraId="23564E43">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2、我方______（填“未被列入”或“被列入”）重大税收违法案件当事人名单。</w:t>
      </w:r>
    </w:p>
    <w:p w14:paraId="3FB157D7">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3、我方______（填“未被列入”或“被列入”）政府采购严重违法失信行为记录名单。</w:t>
      </w:r>
    </w:p>
    <w:p w14:paraId="327A2069">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0EE6DC03">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特此声明！</w:t>
      </w:r>
    </w:p>
    <w:p w14:paraId="407258BE">
      <w:pPr>
        <w:pStyle w:val="14"/>
        <w:spacing w:line="336" w:lineRule="auto"/>
        <w:ind w:firstLine="480" w:firstLineChars="200"/>
        <w:rPr>
          <w:rFonts w:ascii="华文中宋" w:hAnsi="华文中宋" w:eastAsia="华文中宋" w:cs="华文中宋"/>
          <w:sz w:val="24"/>
          <w:szCs w:val="24"/>
        </w:rPr>
      </w:pPr>
    </w:p>
    <w:p w14:paraId="5C8C4C69">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供应商名称(公章)：____________</w:t>
      </w:r>
    </w:p>
    <w:p w14:paraId="3DACD3C3">
      <w:pPr>
        <w:pStyle w:val="14"/>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日期：______年____月____日</w:t>
      </w:r>
    </w:p>
    <w:p w14:paraId="6025304C">
      <w:pPr>
        <w:pStyle w:val="12"/>
        <w:spacing w:line="360" w:lineRule="auto"/>
        <w:ind w:left="4" w:right="98" w:firstLine="12"/>
        <w:rPr>
          <w:rFonts w:ascii="华文中宋" w:hAnsi="华文中宋" w:eastAsia="华文中宋" w:cs="华文中宋"/>
          <w:b/>
          <w:bCs/>
          <w:sz w:val="20"/>
          <w:szCs w:val="20"/>
        </w:rPr>
      </w:pPr>
    </w:p>
    <w:p w14:paraId="1E855E32">
      <w:pPr>
        <w:rPr>
          <w:rFonts w:ascii="华文中宋" w:hAnsi="华文中宋" w:eastAsia="华文中宋" w:cs="华文中宋"/>
          <w:b/>
          <w:bCs/>
          <w:sz w:val="20"/>
          <w:szCs w:val="20"/>
        </w:rPr>
      </w:pPr>
      <w:r>
        <w:rPr>
          <w:rFonts w:hint="eastAsia" w:ascii="华文中宋" w:hAnsi="华文中宋" w:eastAsia="华文中宋" w:cs="华文中宋"/>
          <w:b/>
          <w:bCs/>
          <w:sz w:val="20"/>
          <w:szCs w:val="20"/>
        </w:rPr>
        <w:br w:type="page"/>
      </w:r>
    </w:p>
    <w:p w14:paraId="21E46899">
      <w:pPr>
        <w:pStyle w:val="12"/>
        <w:spacing w:line="500" w:lineRule="exact"/>
        <w:ind w:left="4" w:right="98" w:firstLine="12"/>
        <w:rPr>
          <w:rFonts w:ascii="华文中宋" w:hAnsi="华文中宋" w:eastAsia="华文中宋" w:cs="华文中宋"/>
          <w:b/>
          <w:bCs/>
          <w:sz w:val="20"/>
          <w:szCs w:val="20"/>
          <w:lang w:eastAsia="zh-CN"/>
        </w:rPr>
      </w:pPr>
      <w:r>
        <w:rPr>
          <w:rFonts w:hint="eastAsia" w:ascii="华文中宋" w:hAnsi="华文中宋" w:eastAsia="华文中宋" w:cs="华文中宋"/>
          <w:b/>
          <w:bCs/>
          <w:sz w:val="24"/>
        </w:rPr>
        <w:t>2、供应商应提供健全的财务会计制度的证明材料</w:t>
      </w:r>
    </w:p>
    <w:p w14:paraId="5F0C2564">
      <w:pPr>
        <w:pStyle w:val="26"/>
        <w:spacing w:line="500" w:lineRule="exact"/>
        <w:rPr>
          <w:rFonts w:hint="default" w:ascii="华文中宋" w:hAnsi="华文中宋" w:eastAsia="华文中宋" w:cs="华文中宋"/>
        </w:rPr>
      </w:pPr>
      <w:r>
        <w:rPr>
          <w:rFonts w:ascii="华文中宋" w:hAnsi="华文中宋" w:eastAsia="华文中宋" w:cs="华文中宋"/>
        </w:rPr>
        <w:t>供应商需在项目电子化交易系统中按要求上传相应证明文件并进行电子签章。</w:t>
      </w:r>
    </w:p>
    <w:p w14:paraId="51C2B0E8">
      <w:pPr>
        <w:pStyle w:val="26"/>
        <w:spacing w:line="500" w:lineRule="exact"/>
        <w:rPr>
          <w:rFonts w:hint="default" w:ascii="华文中宋" w:hAnsi="华文中宋" w:eastAsia="华文中宋" w:cs="华文中宋"/>
        </w:rPr>
      </w:pPr>
      <w:r>
        <w:rPr>
          <w:rFonts w:ascii="华文中宋" w:hAnsi="华文中宋" w:eastAsia="华文中宋" w:cs="华文中宋"/>
        </w:rPr>
        <w:t>财务状况报告：法人提供会计师事务所出具的有效的2023年度或2024年度审计报告（成立时间至提交响应文件截止时间不足一年的可提供成立后任意时段的资产负债表），或提交自2024年</w:t>
      </w:r>
      <w:r>
        <w:rPr>
          <w:rFonts w:ascii="华文中宋" w:hAnsi="华文中宋" w:eastAsia="华文中宋" w:cs="华文中宋"/>
          <w:lang w:eastAsia="zh-CN"/>
        </w:rPr>
        <w:t>11</w:t>
      </w:r>
      <w:r>
        <w:rPr>
          <w:rFonts w:ascii="华文中宋" w:hAnsi="华文中宋" w:eastAsia="华文中宋" w:cs="华文中宋"/>
        </w:rPr>
        <w:t xml:space="preserve">月1日以来银行出具的资信证明，或信用担保机构出具的投标担保函（以上三种形式的资料提供任何一种即可）；其他组织和自然人提供银行出具 的资信证明或财务报表； </w:t>
      </w:r>
    </w:p>
    <w:p w14:paraId="5EC0E23F">
      <w:pPr>
        <w:pStyle w:val="26"/>
        <w:spacing w:line="500" w:lineRule="exact"/>
        <w:rPr>
          <w:rFonts w:hint="default" w:ascii="华文中宋" w:hAnsi="华文中宋" w:eastAsia="华文中宋" w:cs="华文中宋"/>
          <w:lang w:eastAsia="zh-CN"/>
        </w:rPr>
      </w:pPr>
      <w:r>
        <w:rPr>
          <w:rFonts w:ascii="华文中宋" w:hAnsi="华文中宋" w:eastAsia="华文中宋" w:cs="华文中宋"/>
          <w:b/>
          <w:bCs/>
        </w:rPr>
        <w:t>注：此项资格提供“陕西省政府采购供应商信用承诺书”的，可不再提供其他证明文件。</w:t>
      </w:r>
      <w:r>
        <w:rPr>
          <w:rFonts w:ascii="华文中宋" w:hAnsi="华文中宋" w:eastAsia="华文中宋" w:cs="华文中宋"/>
          <w:lang w:eastAsia="zh-CN"/>
        </w:rPr>
        <w:br w:type="page"/>
      </w:r>
    </w:p>
    <w:p w14:paraId="69C440D7">
      <w:pPr>
        <w:pStyle w:val="12"/>
        <w:spacing w:line="360" w:lineRule="auto"/>
        <w:ind w:left="4" w:right="98" w:firstLine="12"/>
        <w:rPr>
          <w:rFonts w:ascii="华文中宋" w:hAnsi="华文中宋" w:eastAsia="华文中宋" w:cs="华文中宋"/>
          <w:b/>
          <w:bCs/>
          <w:sz w:val="24"/>
        </w:rPr>
      </w:pPr>
      <w:r>
        <w:rPr>
          <w:rFonts w:hint="eastAsia" w:ascii="华文中宋" w:hAnsi="华文中宋" w:eastAsia="华文中宋" w:cs="华文中宋"/>
          <w:b/>
          <w:bCs/>
          <w:sz w:val="24"/>
          <w:lang w:eastAsia="zh-CN"/>
        </w:rPr>
        <w:t>3、</w:t>
      </w:r>
      <w:r>
        <w:rPr>
          <w:rFonts w:hint="eastAsia" w:ascii="华文中宋" w:hAnsi="华文中宋" w:eastAsia="华文中宋" w:cs="华文中宋"/>
          <w:b/>
          <w:bCs/>
          <w:sz w:val="24"/>
        </w:rPr>
        <w:t xml:space="preserve">单位负责人为同一人或者存在直接控股、管理关系的不同供应商不得参加同一合同项下的政府采购活动； </w:t>
      </w:r>
    </w:p>
    <w:p w14:paraId="5B0AB602">
      <w:pPr>
        <w:widowControl/>
        <w:jc w:val="center"/>
        <w:rPr>
          <w:rFonts w:ascii="华文中宋" w:hAnsi="华文中宋" w:eastAsia="华文中宋" w:cs="华文中宋"/>
          <w:b/>
          <w:bCs/>
          <w:color w:val="000000"/>
          <w:kern w:val="0"/>
          <w:sz w:val="20"/>
          <w:szCs w:val="20"/>
        </w:rPr>
      </w:pPr>
      <w:r>
        <w:rPr>
          <w:rFonts w:hint="eastAsia" w:ascii="华文中宋" w:hAnsi="华文中宋" w:eastAsia="华文中宋" w:cs="华文中宋"/>
          <w:b/>
          <w:bCs/>
          <w:color w:val="000000"/>
          <w:kern w:val="0"/>
          <w:sz w:val="24"/>
          <w:szCs w:val="24"/>
        </w:rPr>
        <w:t>直接控股和管理关系清单</w:t>
      </w:r>
      <w:r>
        <w:rPr>
          <w:rFonts w:hint="eastAsia" w:ascii="华文中宋" w:hAnsi="华文中宋" w:eastAsia="华文中宋" w:cs="华文中宋"/>
          <w:b/>
          <w:bCs/>
          <w:color w:val="000000"/>
          <w:kern w:val="0"/>
          <w:sz w:val="20"/>
          <w:szCs w:val="20"/>
        </w:rPr>
        <w:br w:type="textWrapping"/>
      </w:r>
    </w:p>
    <w:p w14:paraId="3E1E3E2D">
      <w:pPr>
        <w:widowControl/>
        <w:spacing w:line="360" w:lineRule="auto"/>
        <w:ind w:left="480" w:hanging="480" w:hangingChars="200"/>
        <w:rPr>
          <w:rFonts w:ascii="华文中宋" w:hAnsi="华文中宋" w:eastAsia="华文中宋" w:cs="华文中宋"/>
          <w:color w:val="000000"/>
          <w:kern w:val="0"/>
          <w:sz w:val="24"/>
          <w:szCs w:val="24"/>
        </w:rPr>
      </w:pPr>
      <w:r>
        <w:rPr>
          <w:rFonts w:hint="eastAsia" w:ascii="华文中宋" w:hAnsi="华文中宋" w:eastAsia="华文中宋" w:cs="华文中宋"/>
          <w:color w:val="000000"/>
          <w:kern w:val="0"/>
          <w:sz w:val="24"/>
          <w:szCs w:val="24"/>
        </w:rPr>
        <w:t>北京典方建设工程咨询有限公司：</w:t>
      </w:r>
      <w:r>
        <w:rPr>
          <w:rFonts w:hint="eastAsia" w:ascii="华文中宋" w:hAnsi="华文中宋" w:eastAsia="华文中宋" w:cs="华文中宋"/>
          <w:color w:val="000000"/>
          <w:kern w:val="0"/>
          <w:sz w:val="24"/>
          <w:szCs w:val="24"/>
        </w:rPr>
        <w:br w:type="textWrapping"/>
      </w:r>
      <w:r>
        <w:rPr>
          <w:rFonts w:hint="eastAsia" w:ascii="华文中宋" w:hAnsi="华文中宋" w:eastAsia="华文中宋" w:cs="华文中宋"/>
          <w:color w:val="000000"/>
          <w:kern w:val="0"/>
          <w:sz w:val="24"/>
          <w:szCs w:val="24"/>
        </w:rPr>
        <w:t>我方与以下单位存在直接控股、管理关系：</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780"/>
        <w:gridCol w:w="2882"/>
        <w:gridCol w:w="846"/>
      </w:tblGrid>
      <w:tr w14:paraId="6F454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68ADBEAC">
            <w:pPr>
              <w:widowControl/>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存在直接控股、管理关系的相关单位</w:t>
            </w:r>
          </w:p>
        </w:tc>
      </w:tr>
      <w:tr w14:paraId="0F11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291B8DE7">
            <w:pPr>
              <w:widowControl/>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序号</w:t>
            </w:r>
          </w:p>
        </w:tc>
        <w:tc>
          <w:tcPr>
            <w:tcW w:w="2218" w:type="pct"/>
            <w:vAlign w:val="center"/>
          </w:tcPr>
          <w:p w14:paraId="27366F63">
            <w:pPr>
              <w:widowControl/>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直接控股股东名称及出资比例</w:t>
            </w:r>
          </w:p>
        </w:tc>
        <w:tc>
          <w:tcPr>
            <w:tcW w:w="1691" w:type="pct"/>
            <w:vAlign w:val="center"/>
          </w:tcPr>
          <w:p w14:paraId="3AEBFF29">
            <w:pPr>
              <w:widowControl/>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直接管理关系单位名称</w:t>
            </w:r>
          </w:p>
        </w:tc>
        <w:tc>
          <w:tcPr>
            <w:tcW w:w="494" w:type="pct"/>
            <w:vAlign w:val="center"/>
          </w:tcPr>
          <w:p w14:paraId="612E1342">
            <w:pPr>
              <w:widowControl/>
              <w:jc w:val="center"/>
              <w:rPr>
                <w:rFonts w:ascii="华文中宋" w:hAnsi="华文中宋" w:eastAsia="华文中宋" w:cs="华文中宋"/>
                <w:b/>
                <w:bCs/>
                <w:sz w:val="24"/>
                <w:szCs w:val="24"/>
              </w:rPr>
            </w:pPr>
            <w:r>
              <w:rPr>
                <w:rFonts w:hint="eastAsia" w:ascii="华文中宋" w:hAnsi="华文中宋" w:eastAsia="华文中宋" w:cs="华文中宋"/>
                <w:b/>
                <w:bCs/>
                <w:sz w:val="24"/>
                <w:szCs w:val="24"/>
              </w:rPr>
              <w:t>备注</w:t>
            </w:r>
          </w:p>
        </w:tc>
      </w:tr>
      <w:tr w14:paraId="4BAFF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73700010">
            <w:pPr>
              <w:widowControl/>
              <w:jc w:val="center"/>
              <w:rPr>
                <w:rFonts w:ascii="华文中宋" w:hAnsi="华文中宋" w:eastAsia="华文中宋" w:cs="华文中宋"/>
                <w:sz w:val="24"/>
                <w:szCs w:val="24"/>
              </w:rPr>
            </w:pPr>
            <w:r>
              <w:rPr>
                <w:rFonts w:hint="eastAsia" w:ascii="华文中宋" w:hAnsi="华文中宋" w:eastAsia="华文中宋" w:cs="华文中宋"/>
                <w:sz w:val="24"/>
                <w:szCs w:val="24"/>
              </w:rPr>
              <w:t>1</w:t>
            </w:r>
          </w:p>
        </w:tc>
        <w:tc>
          <w:tcPr>
            <w:tcW w:w="2218" w:type="pct"/>
          </w:tcPr>
          <w:p w14:paraId="5E59CFE8">
            <w:pPr>
              <w:widowControl/>
              <w:rPr>
                <w:rFonts w:ascii="华文中宋" w:hAnsi="华文中宋" w:eastAsia="华文中宋" w:cs="华文中宋"/>
                <w:sz w:val="24"/>
                <w:szCs w:val="24"/>
              </w:rPr>
            </w:pPr>
          </w:p>
        </w:tc>
        <w:tc>
          <w:tcPr>
            <w:tcW w:w="1691" w:type="pct"/>
          </w:tcPr>
          <w:p w14:paraId="62689F11">
            <w:pPr>
              <w:widowControl/>
              <w:rPr>
                <w:rFonts w:ascii="华文中宋" w:hAnsi="华文中宋" w:eastAsia="华文中宋" w:cs="华文中宋"/>
                <w:sz w:val="24"/>
                <w:szCs w:val="24"/>
              </w:rPr>
            </w:pPr>
          </w:p>
        </w:tc>
        <w:tc>
          <w:tcPr>
            <w:tcW w:w="494" w:type="pct"/>
          </w:tcPr>
          <w:p w14:paraId="6A3224A4">
            <w:pPr>
              <w:widowControl/>
              <w:rPr>
                <w:rFonts w:ascii="华文中宋" w:hAnsi="华文中宋" w:eastAsia="华文中宋" w:cs="华文中宋"/>
                <w:sz w:val="24"/>
                <w:szCs w:val="24"/>
              </w:rPr>
            </w:pPr>
          </w:p>
        </w:tc>
      </w:tr>
      <w:tr w14:paraId="6F6E8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25B34CF9">
            <w:pPr>
              <w:widowControl/>
              <w:jc w:val="center"/>
              <w:rPr>
                <w:rFonts w:ascii="华文中宋" w:hAnsi="华文中宋" w:eastAsia="华文中宋" w:cs="华文中宋"/>
                <w:sz w:val="24"/>
                <w:szCs w:val="24"/>
              </w:rPr>
            </w:pPr>
            <w:r>
              <w:rPr>
                <w:rFonts w:hint="eastAsia" w:ascii="华文中宋" w:hAnsi="华文中宋" w:eastAsia="华文中宋" w:cs="华文中宋"/>
                <w:sz w:val="24"/>
                <w:szCs w:val="24"/>
              </w:rPr>
              <w:t>2</w:t>
            </w:r>
          </w:p>
        </w:tc>
        <w:tc>
          <w:tcPr>
            <w:tcW w:w="2218" w:type="pct"/>
          </w:tcPr>
          <w:p w14:paraId="27F78EAB">
            <w:pPr>
              <w:widowControl/>
              <w:rPr>
                <w:rFonts w:ascii="华文中宋" w:hAnsi="华文中宋" w:eastAsia="华文中宋" w:cs="华文中宋"/>
                <w:sz w:val="24"/>
                <w:szCs w:val="24"/>
              </w:rPr>
            </w:pPr>
          </w:p>
        </w:tc>
        <w:tc>
          <w:tcPr>
            <w:tcW w:w="1691" w:type="pct"/>
          </w:tcPr>
          <w:p w14:paraId="44E70568">
            <w:pPr>
              <w:widowControl/>
              <w:rPr>
                <w:rFonts w:ascii="华文中宋" w:hAnsi="华文中宋" w:eastAsia="华文中宋" w:cs="华文中宋"/>
                <w:sz w:val="24"/>
                <w:szCs w:val="24"/>
              </w:rPr>
            </w:pPr>
          </w:p>
        </w:tc>
        <w:tc>
          <w:tcPr>
            <w:tcW w:w="494" w:type="pct"/>
          </w:tcPr>
          <w:p w14:paraId="00B1D9CF">
            <w:pPr>
              <w:widowControl/>
              <w:rPr>
                <w:rFonts w:ascii="华文中宋" w:hAnsi="华文中宋" w:eastAsia="华文中宋" w:cs="华文中宋"/>
                <w:sz w:val="24"/>
                <w:szCs w:val="24"/>
              </w:rPr>
            </w:pPr>
          </w:p>
        </w:tc>
      </w:tr>
      <w:tr w14:paraId="42DE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678F083D">
            <w:pPr>
              <w:widowControl/>
              <w:jc w:val="center"/>
              <w:rPr>
                <w:rFonts w:ascii="华文中宋" w:hAnsi="华文中宋" w:eastAsia="华文中宋" w:cs="华文中宋"/>
                <w:sz w:val="24"/>
                <w:szCs w:val="24"/>
              </w:rPr>
            </w:pPr>
            <w:r>
              <w:rPr>
                <w:rFonts w:hint="eastAsia" w:ascii="华文中宋" w:hAnsi="华文中宋" w:eastAsia="华文中宋" w:cs="华文中宋"/>
                <w:sz w:val="24"/>
                <w:szCs w:val="24"/>
              </w:rPr>
              <w:t>3</w:t>
            </w:r>
          </w:p>
        </w:tc>
        <w:tc>
          <w:tcPr>
            <w:tcW w:w="2218" w:type="pct"/>
          </w:tcPr>
          <w:p w14:paraId="495F1A8D">
            <w:pPr>
              <w:widowControl/>
              <w:rPr>
                <w:rFonts w:ascii="华文中宋" w:hAnsi="华文中宋" w:eastAsia="华文中宋" w:cs="华文中宋"/>
                <w:sz w:val="24"/>
                <w:szCs w:val="24"/>
              </w:rPr>
            </w:pPr>
          </w:p>
        </w:tc>
        <w:tc>
          <w:tcPr>
            <w:tcW w:w="1691" w:type="pct"/>
          </w:tcPr>
          <w:p w14:paraId="58BED5DD">
            <w:pPr>
              <w:widowControl/>
              <w:rPr>
                <w:rFonts w:ascii="华文中宋" w:hAnsi="华文中宋" w:eastAsia="华文中宋" w:cs="华文中宋"/>
                <w:sz w:val="24"/>
                <w:szCs w:val="24"/>
              </w:rPr>
            </w:pPr>
          </w:p>
        </w:tc>
        <w:tc>
          <w:tcPr>
            <w:tcW w:w="494" w:type="pct"/>
          </w:tcPr>
          <w:p w14:paraId="6184866C">
            <w:pPr>
              <w:widowControl/>
              <w:rPr>
                <w:rFonts w:ascii="华文中宋" w:hAnsi="华文中宋" w:eastAsia="华文中宋" w:cs="华文中宋"/>
                <w:sz w:val="24"/>
                <w:szCs w:val="24"/>
              </w:rPr>
            </w:pPr>
          </w:p>
        </w:tc>
      </w:tr>
      <w:tr w14:paraId="39465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6B1647EF">
            <w:pPr>
              <w:widowControl/>
              <w:jc w:val="center"/>
              <w:rPr>
                <w:rFonts w:ascii="华文中宋" w:hAnsi="华文中宋" w:eastAsia="华文中宋" w:cs="华文中宋"/>
                <w:sz w:val="24"/>
                <w:szCs w:val="24"/>
              </w:rPr>
            </w:pPr>
            <w:r>
              <w:rPr>
                <w:rFonts w:hint="eastAsia" w:ascii="华文中宋" w:hAnsi="华文中宋" w:eastAsia="华文中宋" w:cs="华文中宋"/>
                <w:sz w:val="24"/>
                <w:szCs w:val="24"/>
              </w:rPr>
              <w:t>...</w:t>
            </w:r>
          </w:p>
        </w:tc>
        <w:tc>
          <w:tcPr>
            <w:tcW w:w="2218" w:type="pct"/>
          </w:tcPr>
          <w:p w14:paraId="027750D8">
            <w:pPr>
              <w:widowControl/>
              <w:rPr>
                <w:rFonts w:ascii="华文中宋" w:hAnsi="华文中宋" w:eastAsia="华文中宋" w:cs="华文中宋"/>
                <w:sz w:val="24"/>
                <w:szCs w:val="24"/>
              </w:rPr>
            </w:pPr>
          </w:p>
        </w:tc>
        <w:tc>
          <w:tcPr>
            <w:tcW w:w="1691" w:type="pct"/>
          </w:tcPr>
          <w:p w14:paraId="7732A11C">
            <w:pPr>
              <w:widowControl/>
              <w:rPr>
                <w:rFonts w:ascii="华文中宋" w:hAnsi="华文中宋" w:eastAsia="华文中宋" w:cs="华文中宋"/>
                <w:sz w:val="24"/>
                <w:szCs w:val="24"/>
              </w:rPr>
            </w:pPr>
          </w:p>
        </w:tc>
        <w:tc>
          <w:tcPr>
            <w:tcW w:w="494" w:type="pct"/>
          </w:tcPr>
          <w:p w14:paraId="103D1FE7">
            <w:pPr>
              <w:widowControl/>
              <w:rPr>
                <w:rFonts w:ascii="华文中宋" w:hAnsi="华文中宋" w:eastAsia="华文中宋" w:cs="华文中宋"/>
                <w:sz w:val="24"/>
                <w:szCs w:val="24"/>
              </w:rPr>
            </w:pPr>
          </w:p>
        </w:tc>
      </w:tr>
    </w:tbl>
    <w:p w14:paraId="726BCD52">
      <w:pPr>
        <w:spacing w:line="336" w:lineRule="auto"/>
        <w:rPr>
          <w:rFonts w:ascii="华文中宋" w:hAnsi="华文中宋" w:eastAsia="华文中宋" w:cs="华文中宋"/>
          <w:sz w:val="24"/>
          <w:szCs w:val="24"/>
        </w:rPr>
      </w:pPr>
      <w:r>
        <w:rPr>
          <w:rFonts w:hint="eastAsia" w:ascii="华文中宋" w:hAnsi="华文中宋" w:eastAsia="华文中宋" w:cs="华文中宋"/>
          <w:sz w:val="24"/>
          <w:szCs w:val="24"/>
        </w:rPr>
        <w:br w:type="textWrapping"/>
      </w:r>
      <w:r>
        <w:rPr>
          <w:rFonts w:hint="eastAsia" w:ascii="华文中宋" w:hAnsi="华文中宋" w:eastAsia="华文中宋" w:cs="华文中宋"/>
          <w:sz w:val="24"/>
          <w:szCs w:val="24"/>
        </w:rPr>
        <w:t>供应商名称(公章)：____________</w:t>
      </w:r>
    </w:p>
    <w:p w14:paraId="678BE86D">
      <w:pPr>
        <w:spacing w:line="336" w:lineRule="auto"/>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日期：______年____月____日</w:t>
      </w:r>
    </w:p>
    <w:p w14:paraId="3E1F80DA">
      <w:pPr>
        <w:widowControl/>
        <w:spacing w:line="400" w:lineRule="exact"/>
        <w:ind w:left="420" w:hanging="420" w:hangingChars="200"/>
        <w:rPr>
          <w:rFonts w:ascii="华文中宋" w:hAnsi="华文中宋" w:eastAsia="华文中宋" w:cs="华文中宋"/>
          <w:color w:val="000000"/>
          <w:kern w:val="0"/>
          <w:lang w:val="zh-CN"/>
        </w:rPr>
      </w:pPr>
      <w:r>
        <w:rPr>
          <w:rFonts w:hint="eastAsia" w:ascii="华文中宋" w:hAnsi="华文中宋" w:eastAsia="华文中宋" w:cs="华文中宋"/>
          <w:color w:val="000000"/>
          <w:kern w:val="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4A60238">
      <w:pPr>
        <w:widowControl/>
        <w:spacing w:line="400" w:lineRule="exact"/>
        <w:ind w:left="420" w:hanging="420" w:hangingChars="200"/>
        <w:rPr>
          <w:rFonts w:ascii="华文中宋" w:hAnsi="华文中宋" w:eastAsia="华文中宋" w:cs="华文中宋"/>
          <w:color w:val="000000"/>
          <w:kern w:val="0"/>
          <w:lang w:val="zh-CN"/>
        </w:rPr>
      </w:pPr>
      <w:r>
        <w:rPr>
          <w:rFonts w:hint="eastAsia" w:ascii="华文中宋" w:hAnsi="华文中宋" w:eastAsia="华文中宋" w:cs="华文中宋"/>
          <w:color w:val="000000"/>
          <w:kern w:val="0"/>
          <w:lang w:val="zh-CN"/>
        </w:rPr>
        <w:t>2.</w:t>
      </w:r>
      <w:r>
        <w:rPr>
          <w:rFonts w:hint="eastAsia" w:ascii="华文中宋" w:hAnsi="华文中宋" w:eastAsia="华文中宋" w:cs="华文中宋"/>
          <w:color w:val="000000"/>
          <w:kern w:val="0"/>
        </w:rPr>
        <w:t>直接</w:t>
      </w:r>
      <w:r>
        <w:rPr>
          <w:rFonts w:hint="eastAsia" w:ascii="华文中宋" w:hAnsi="华文中宋" w:eastAsia="华文中宋" w:cs="华文中宋"/>
          <w:color w:val="000000"/>
          <w:kern w:val="0"/>
          <w:lang w:val="zh-CN"/>
        </w:rPr>
        <w:t xml:space="preserve">管理关系：是指不具有出资持股关系的其他单位之间存在的管理与被管理关系，如一些上下级关系的事业单位和团体组织。 </w:t>
      </w:r>
    </w:p>
    <w:p w14:paraId="0B77A1C3">
      <w:pPr>
        <w:widowControl/>
        <w:spacing w:line="400" w:lineRule="exact"/>
        <w:ind w:left="420" w:hanging="420" w:hangingChars="200"/>
        <w:rPr>
          <w:rFonts w:ascii="华文中宋" w:hAnsi="华文中宋" w:eastAsia="华文中宋" w:cs="华文中宋"/>
          <w:color w:val="000000"/>
          <w:kern w:val="0"/>
          <w:lang w:val="zh-CN"/>
        </w:rPr>
      </w:pPr>
      <w:r>
        <w:rPr>
          <w:rFonts w:hint="eastAsia" w:ascii="华文中宋" w:hAnsi="华文中宋" w:eastAsia="华文中宋" w:cs="华文中宋"/>
          <w:color w:val="000000"/>
          <w:kern w:val="0"/>
          <w:lang w:val="zh-CN"/>
        </w:rPr>
        <w:t xml:space="preserve">3.本表所指的控股、管理关系仅限于直接控股、直接管理关系，不包括间接的控股或管理关系。公司实际控制人与公司之间的关系不属于本表所指的直接控股关系。 </w:t>
      </w:r>
    </w:p>
    <w:p w14:paraId="63F6C768">
      <w:pPr>
        <w:widowControl/>
        <w:spacing w:line="400" w:lineRule="exact"/>
        <w:ind w:left="420" w:hanging="420" w:hangingChars="200"/>
        <w:rPr>
          <w:rFonts w:ascii="华文中宋" w:hAnsi="华文中宋" w:eastAsia="华文中宋" w:cs="华文中宋"/>
          <w:color w:val="000000"/>
          <w:kern w:val="0"/>
          <w:sz w:val="24"/>
          <w:szCs w:val="24"/>
          <w:lang w:val="zh-CN"/>
        </w:rPr>
      </w:pPr>
      <w:r>
        <w:rPr>
          <w:rFonts w:hint="eastAsia" w:ascii="华文中宋" w:hAnsi="华文中宋" w:eastAsia="华文中宋" w:cs="华文中宋"/>
          <w:color w:val="000000"/>
          <w:kern w:val="0"/>
          <w:lang w:val="zh-CN"/>
        </w:rPr>
        <w:t>4.投标人如不存在直接控股股东的，则在“直接控股股东名称及出资比例”处填写“无”或“/”。投标人不存在直接管理关系的，则在“直接管理关系单位名称”中填“无”或“/</w:t>
      </w:r>
      <w:r>
        <w:rPr>
          <w:rFonts w:hint="eastAsia" w:ascii="华文中宋" w:hAnsi="华文中宋" w:eastAsia="华文中宋" w:cs="华文中宋"/>
          <w:color w:val="000000"/>
          <w:kern w:val="0"/>
          <w:sz w:val="24"/>
          <w:szCs w:val="24"/>
          <w:lang w:val="zh-CN"/>
        </w:rPr>
        <w:t>”。</w:t>
      </w:r>
    </w:p>
    <w:p w14:paraId="26EDC04F">
      <w:pPr>
        <w:rPr>
          <w:rFonts w:ascii="华文中宋" w:hAnsi="华文中宋" w:eastAsia="华文中宋" w:cs="华文中宋"/>
          <w:color w:val="000000"/>
          <w:kern w:val="0"/>
          <w:sz w:val="20"/>
          <w:szCs w:val="20"/>
          <w:lang w:val="zh-CN"/>
        </w:rPr>
      </w:pPr>
      <w:r>
        <w:rPr>
          <w:rFonts w:hint="eastAsia" w:ascii="华文中宋" w:hAnsi="华文中宋" w:eastAsia="华文中宋" w:cs="华文中宋"/>
          <w:color w:val="000000"/>
          <w:kern w:val="0"/>
          <w:sz w:val="20"/>
          <w:szCs w:val="20"/>
          <w:lang w:val="zh-CN"/>
        </w:rPr>
        <w:br w:type="page"/>
      </w:r>
    </w:p>
    <w:p w14:paraId="3D807F56">
      <w:pPr>
        <w:widowControl/>
        <w:spacing w:line="500" w:lineRule="exact"/>
        <w:jc w:val="left"/>
        <w:rPr>
          <w:rFonts w:ascii="华文中宋" w:hAnsi="华文中宋" w:eastAsia="华文中宋" w:cs="华文中宋"/>
        </w:rPr>
      </w:pPr>
      <w:r>
        <w:rPr>
          <w:rFonts w:hint="eastAsia" w:ascii="华文中宋" w:hAnsi="华文中宋" w:eastAsia="华文中宋" w:cs="华文中宋"/>
          <w:b/>
          <w:bCs/>
          <w:sz w:val="24"/>
          <w:szCs w:val="17"/>
        </w:rPr>
        <w:t>4、资质</w:t>
      </w:r>
    </w:p>
    <w:p w14:paraId="2C74CF4E">
      <w:pPr>
        <w:widowControl/>
        <w:spacing w:line="500" w:lineRule="exact"/>
        <w:jc w:val="center"/>
        <w:rPr>
          <w:rFonts w:ascii="华文中宋" w:hAnsi="华文中宋" w:eastAsia="华文中宋" w:cs="华文中宋"/>
        </w:rPr>
      </w:pPr>
      <w:r>
        <w:rPr>
          <w:rFonts w:hint="eastAsia" w:ascii="华文中宋" w:hAnsi="华文中宋" w:eastAsia="华文中宋" w:cs="华文中宋"/>
        </w:rPr>
        <w:t>须具备建设行政主管部门核发的有效的城乡规划甲级（设计资质类别及等级）资质</w:t>
      </w:r>
    </w:p>
    <w:p w14:paraId="5898D714">
      <w:pPr>
        <w:widowControl/>
        <w:spacing w:line="360" w:lineRule="auto"/>
        <w:ind w:left="400" w:hanging="400" w:hangingChars="200"/>
        <w:rPr>
          <w:rFonts w:ascii="华文中宋" w:hAnsi="华文中宋" w:eastAsia="华文中宋" w:cs="华文中宋"/>
          <w:color w:val="000000"/>
          <w:kern w:val="0"/>
          <w:sz w:val="20"/>
          <w:szCs w:val="20"/>
          <w:lang w:val="zh-CN"/>
        </w:rPr>
      </w:pPr>
    </w:p>
    <w:p w14:paraId="1B86C25D">
      <w:pPr>
        <w:rPr>
          <w:rFonts w:ascii="华文中宋" w:hAnsi="华文中宋" w:eastAsia="华文中宋" w:cs="华文中宋"/>
          <w:sz w:val="20"/>
          <w:szCs w:val="20"/>
        </w:rPr>
      </w:pPr>
      <w:r>
        <w:rPr>
          <w:rFonts w:hint="eastAsia" w:ascii="华文中宋" w:hAnsi="华文中宋" w:eastAsia="华文中宋" w:cs="华文中宋"/>
          <w:sz w:val="20"/>
          <w:szCs w:val="20"/>
        </w:rPr>
        <w:br w:type="page"/>
      </w:r>
    </w:p>
    <w:p w14:paraId="41F7E8B6">
      <w:pPr>
        <w:widowControl/>
        <w:spacing w:line="500" w:lineRule="exact"/>
        <w:jc w:val="left"/>
        <w:rPr>
          <w:rFonts w:ascii="华文中宋" w:hAnsi="华文中宋" w:eastAsia="华文中宋" w:cs="华文中宋"/>
          <w:b/>
          <w:bCs/>
          <w:sz w:val="24"/>
          <w:szCs w:val="17"/>
        </w:rPr>
      </w:pPr>
      <w:r>
        <w:rPr>
          <w:rFonts w:hint="eastAsia" w:ascii="华文中宋" w:hAnsi="华文中宋" w:eastAsia="华文中宋" w:cs="华文中宋"/>
          <w:b/>
          <w:bCs/>
          <w:sz w:val="24"/>
          <w:szCs w:val="17"/>
        </w:rPr>
        <w:t>5、</w:t>
      </w:r>
      <w:r>
        <w:rPr>
          <w:rFonts w:hint="eastAsia" w:ascii="华文中宋" w:hAnsi="华文中宋" w:eastAsia="华文中宋" w:cs="华文中宋"/>
          <w:b/>
          <w:bCs/>
          <w:sz w:val="24"/>
          <w:szCs w:val="17"/>
          <w:lang w:eastAsia="en-US"/>
        </w:rPr>
        <w:t>法定代表人授权书</w:t>
      </w:r>
    </w:p>
    <w:p w14:paraId="22882650">
      <w:pPr>
        <w:widowControl/>
        <w:spacing w:line="500" w:lineRule="exact"/>
        <w:jc w:val="left"/>
        <w:rPr>
          <w:rFonts w:ascii="华文中宋" w:hAnsi="华文中宋" w:eastAsia="华文中宋" w:cs="华文中宋"/>
          <w:sz w:val="24"/>
          <w:szCs w:val="17"/>
        </w:rPr>
      </w:pPr>
      <w:r>
        <w:rPr>
          <w:rFonts w:hint="eastAsia" w:ascii="华文中宋" w:hAnsi="华文中宋" w:eastAsia="华文中宋" w:cs="华文中宋"/>
          <w:sz w:val="24"/>
          <w:szCs w:val="17"/>
        </w:rPr>
        <w:t>法定代表人参加磋商的，须提供法定代表人身份证；法定代表人授权本单位他人参加磋商的，须提供法定代表人授权委托书。</w:t>
      </w:r>
    </w:p>
    <w:p w14:paraId="315CD59E">
      <w:pPr>
        <w:widowControl/>
        <w:spacing w:line="500" w:lineRule="exact"/>
        <w:jc w:val="left"/>
        <w:rPr>
          <w:rFonts w:ascii="华文中宋" w:hAnsi="华文中宋" w:eastAsia="华文中宋" w:cs="华文中宋"/>
          <w:sz w:val="20"/>
          <w:szCs w:val="20"/>
        </w:rPr>
      </w:pPr>
      <w:r>
        <w:rPr>
          <w:rFonts w:hint="eastAsia" w:ascii="华文中宋" w:hAnsi="华文中宋" w:eastAsia="华文中宋" w:cs="华文中宋"/>
          <w:sz w:val="20"/>
          <w:szCs w:val="20"/>
        </w:rPr>
        <w:t xml:space="preserve"> </w:t>
      </w:r>
    </w:p>
    <w:p w14:paraId="3CA4A57E">
      <w:pPr>
        <w:rPr>
          <w:rFonts w:ascii="华文中宋" w:hAnsi="华文中宋" w:eastAsia="华文中宋" w:cs="华文中宋"/>
          <w:sz w:val="20"/>
          <w:szCs w:val="20"/>
        </w:rPr>
      </w:pPr>
      <w:r>
        <w:rPr>
          <w:rFonts w:hint="eastAsia" w:ascii="华文中宋" w:hAnsi="华文中宋" w:eastAsia="华文中宋" w:cs="华文中宋"/>
          <w:sz w:val="20"/>
          <w:szCs w:val="20"/>
        </w:rPr>
        <w:br w:type="page"/>
      </w:r>
    </w:p>
    <w:p w14:paraId="2CB97C17">
      <w:pPr>
        <w:jc w:val="center"/>
        <w:rPr>
          <w:rFonts w:ascii="华文中宋" w:hAnsi="华文中宋" w:eastAsia="华文中宋" w:cs="华文中宋"/>
          <w:sz w:val="24"/>
          <w:szCs w:val="24"/>
          <w:u w:val="single"/>
        </w:rPr>
      </w:pPr>
      <w:r>
        <w:rPr>
          <w:rFonts w:hint="eastAsia" w:ascii="华文中宋" w:hAnsi="华文中宋" w:eastAsia="华文中宋" w:cs="华文中宋"/>
          <w:b/>
          <w:sz w:val="24"/>
          <w:szCs w:val="24"/>
        </w:rPr>
        <w:t>法定代表人证明书与法定代表人授权书</w:t>
      </w:r>
    </w:p>
    <w:p w14:paraId="03FC742B">
      <w:pPr>
        <w:tabs>
          <w:tab w:val="left" w:pos="210"/>
        </w:tabs>
        <w:spacing w:line="320" w:lineRule="exact"/>
        <w:jc w:val="center"/>
        <w:rPr>
          <w:rFonts w:ascii="华文中宋" w:hAnsi="华文中宋" w:eastAsia="华文中宋" w:cs="华文中宋"/>
          <w:b/>
          <w:kern w:val="0"/>
          <w:sz w:val="24"/>
          <w:szCs w:val="24"/>
        </w:rPr>
      </w:pPr>
      <w:r>
        <w:rPr>
          <w:rFonts w:hint="eastAsia" w:ascii="华文中宋" w:hAnsi="华文中宋" w:eastAsia="华文中宋" w:cs="华文中宋"/>
          <w:b/>
          <w:kern w:val="0"/>
          <w:sz w:val="24"/>
          <w:szCs w:val="24"/>
        </w:rPr>
        <w:t xml:space="preserve"> 法定代表人证明书</w:t>
      </w:r>
    </w:p>
    <w:p w14:paraId="4FD3DB9F">
      <w:pPr>
        <w:tabs>
          <w:tab w:val="left" w:pos="210"/>
        </w:tabs>
        <w:spacing w:line="320" w:lineRule="exact"/>
        <w:jc w:val="center"/>
        <w:rPr>
          <w:rFonts w:ascii="华文中宋" w:hAnsi="华文中宋" w:eastAsia="华文中宋" w:cs="华文中宋"/>
          <w:b/>
          <w:kern w:val="0"/>
          <w:sz w:val="20"/>
          <w:szCs w:val="20"/>
        </w:rPr>
      </w:pP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2148"/>
        <w:gridCol w:w="1636"/>
        <w:gridCol w:w="162"/>
        <w:gridCol w:w="1890"/>
        <w:gridCol w:w="1899"/>
      </w:tblGrid>
      <w:tr w14:paraId="2A3DC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14:paraId="10DAD497">
            <w:pPr>
              <w:tabs>
                <w:tab w:val="left" w:pos="210"/>
              </w:tabs>
              <w:spacing w:line="320" w:lineRule="exact"/>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致：北京典方建设工程咨询有限公司</w:t>
            </w:r>
          </w:p>
        </w:tc>
      </w:tr>
      <w:tr w14:paraId="6D05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2" w:type="pct"/>
            <w:vMerge w:val="restart"/>
            <w:vAlign w:val="center"/>
          </w:tcPr>
          <w:p w14:paraId="1F86525B">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企</w:t>
            </w:r>
          </w:p>
          <w:p w14:paraId="0C710236">
            <w:pPr>
              <w:tabs>
                <w:tab w:val="left" w:pos="210"/>
              </w:tabs>
              <w:spacing w:line="320" w:lineRule="exact"/>
              <w:jc w:val="center"/>
              <w:rPr>
                <w:rFonts w:ascii="华文中宋" w:hAnsi="华文中宋" w:eastAsia="华文中宋" w:cs="华文中宋"/>
                <w:kern w:val="0"/>
                <w:sz w:val="24"/>
                <w:szCs w:val="24"/>
              </w:rPr>
            </w:pPr>
          </w:p>
          <w:p w14:paraId="6AB81220">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业</w:t>
            </w:r>
          </w:p>
          <w:p w14:paraId="64F70EB0">
            <w:pPr>
              <w:tabs>
                <w:tab w:val="left" w:pos="210"/>
              </w:tabs>
              <w:spacing w:line="320" w:lineRule="exact"/>
              <w:jc w:val="center"/>
              <w:rPr>
                <w:rFonts w:ascii="华文中宋" w:hAnsi="华文中宋" w:eastAsia="华文中宋" w:cs="华文中宋"/>
                <w:kern w:val="0"/>
                <w:sz w:val="24"/>
                <w:szCs w:val="24"/>
              </w:rPr>
            </w:pPr>
          </w:p>
          <w:p w14:paraId="071D8B26">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信</w:t>
            </w:r>
          </w:p>
          <w:p w14:paraId="698C1367">
            <w:pPr>
              <w:tabs>
                <w:tab w:val="left" w:pos="210"/>
              </w:tabs>
              <w:spacing w:line="320" w:lineRule="exact"/>
              <w:jc w:val="center"/>
              <w:rPr>
                <w:rFonts w:ascii="华文中宋" w:hAnsi="华文中宋" w:eastAsia="华文中宋" w:cs="华文中宋"/>
                <w:kern w:val="0"/>
                <w:sz w:val="24"/>
                <w:szCs w:val="24"/>
              </w:rPr>
            </w:pPr>
          </w:p>
          <w:p w14:paraId="220B91AD">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息</w:t>
            </w:r>
          </w:p>
        </w:tc>
        <w:tc>
          <w:tcPr>
            <w:tcW w:w="1260" w:type="pct"/>
            <w:vAlign w:val="center"/>
          </w:tcPr>
          <w:p w14:paraId="2A01B3C2">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企业名称</w:t>
            </w:r>
          </w:p>
        </w:tc>
        <w:tc>
          <w:tcPr>
            <w:tcW w:w="3276" w:type="pct"/>
            <w:gridSpan w:val="4"/>
            <w:vAlign w:val="center"/>
          </w:tcPr>
          <w:p w14:paraId="5986B38E">
            <w:pPr>
              <w:tabs>
                <w:tab w:val="left" w:pos="210"/>
              </w:tabs>
              <w:spacing w:line="320" w:lineRule="exact"/>
              <w:jc w:val="center"/>
              <w:rPr>
                <w:rFonts w:ascii="华文中宋" w:hAnsi="华文中宋" w:eastAsia="华文中宋" w:cs="华文中宋"/>
                <w:kern w:val="0"/>
                <w:sz w:val="24"/>
                <w:szCs w:val="24"/>
              </w:rPr>
            </w:pPr>
          </w:p>
        </w:tc>
      </w:tr>
      <w:tr w14:paraId="778C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2" w:type="pct"/>
            <w:vMerge w:val="continue"/>
            <w:vAlign w:val="center"/>
          </w:tcPr>
          <w:p w14:paraId="3C64A00E">
            <w:pPr>
              <w:tabs>
                <w:tab w:val="left" w:pos="210"/>
              </w:tabs>
              <w:spacing w:line="320" w:lineRule="exact"/>
              <w:jc w:val="center"/>
              <w:rPr>
                <w:rFonts w:ascii="华文中宋" w:hAnsi="华文中宋" w:eastAsia="华文中宋" w:cs="华文中宋"/>
                <w:kern w:val="0"/>
                <w:sz w:val="24"/>
                <w:szCs w:val="24"/>
              </w:rPr>
            </w:pPr>
          </w:p>
        </w:tc>
        <w:tc>
          <w:tcPr>
            <w:tcW w:w="1260" w:type="pct"/>
            <w:vAlign w:val="center"/>
          </w:tcPr>
          <w:p w14:paraId="4246F34B">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法定地址</w:t>
            </w:r>
          </w:p>
        </w:tc>
        <w:tc>
          <w:tcPr>
            <w:tcW w:w="3276" w:type="pct"/>
            <w:gridSpan w:val="4"/>
            <w:vAlign w:val="center"/>
          </w:tcPr>
          <w:p w14:paraId="0D941F70">
            <w:pPr>
              <w:tabs>
                <w:tab w:val="left" w:pos="210"/>
              </w:tabs>
              <w:spacing w:line="320" w:lineRule="exact"/>
              <w:jc w:val="center"/>
              <w:rPr>
                <w:rFonts w:ascii="华文中宋" w:hAnsi="华文中宋" w:eastAsia="华文中宋" w:cs="华文中宋"/>
                <w:kern w:val="0"/>
                <w:sz w:val="24"/>
                <w:szCs w:val="24"/>
              </w:rPr>
            </w:pPr>
          </w:p>
        </w:tc>
      </w:tr>
      <w:tr w14:paraId="5FA6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2" w:type="pct"/>
            <w:vMerge w:val="continue"/>
            <w:vAlign w:val="center"/>
          </w:tcPr>
          <w:p w14:paraId="04CB4D1E">
            <w:pPr>
              <w:tabs>
                <w:tab w:val="left" w:pos="210"/>
              </w:tabs>
              <w:spacing w:line="320" w:lineRule="exact"/>
              <w:jc w:val="center"/>
              <w:rPr>
                <w:rFonts w:ascii="华文中宋" w:hAnsi="华文中宋" w:eastAsia="华文中宋" w:cs="华文中宋"/>
                <w:kern w:val="0"/>
                <w:sz w:val="24"/>
                <w:szCs w:val="24"/>
              </w:rPr>
            </w:pPr>
          </w:p>
        </w:tc>
        <w:tc>
          <w:tcPr>
            <w:tcW w:w="1260" w:type="pct"/>
            <w:vAlign w:val="center"/>
          </w:tcPr>
          <w:p w14:paraId="08E2366E">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邮政编码</w:t>
            </w:r>
          </w:p>
        </w:tc>
        <w:tc>
          <w:tcPr>
            <w:tcW w:w="3276" w:type="pct"/>
            <w:gridSpan w:val="4"/>
            <w:vAlign w:val="center"/>
          </w:tcPr>
          <w:p w14:paraId="58C92AE7">
            <w:pPr>
              <w:tabs>
                <w:tab w:val="left" w:pos="210"/>
              </w:tabs>
              <w:spacing w:line="320" w:lineRule="exact"/>
              <w:jc w:val="center"/>
              <w:rPr>
                <w:rFonts w:ascii="华文中宋" w:hAnsi="华文中宋" w:eastAsia="华文中宋" w:cs="华文中宋"/>
                <w:kern w:val="0"/>
                <w:sz w:val="24"/>
                <w:szCs w:val="24"/>
              </w:rPr>
            </w:pPr>
          </w:p>
        </w:tc>
      </w:tr>
      <w:tr w14:paraId="0157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62" w:type="pct"/>
            <w:vMerge w:val="continue"/>
            <w:vAlign w:val="center"/>
          </w:tcPr>
          <w:p w14:paraId="0E8AF805">
            <w:pPr>
              <w:tabs>
                <w:tab w:val="left" w:pos="210"/>
              </w:tabs>
              <w:spacing w:line="320" w:lineRule="exact"/>
              <w:jc w:val="center"/>
              <w:rPr>
                <w:rFonts w:ascii="华文中宋" w:hAnsi="华文中宋" w:eastAsia="华文中宋" w:cs="华文中宋"/>
                <w:kern w:val="0"/>
                <w:sz w:val="24"/>
                <w:szCs w:val="24"/>
              </w:rPr>
            </w:pPr>
          </w:p>
        </w:tc>
        <w:tc>
          <w:tcPr>
            <w:tcW w:w="1260" w:type="pct"/>
            <w:vAlign w:val="center"/>
          </w:tcPr>
          <w:p w14:paraId="22A4FFF2">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统一社会信用代码</w:t>
            </w:r>
          </w:p>
        </w:tc>
        <w:tc>
          <w:tcPr>
            <w:tcW w:w="3276" w:type="pct"/>
            <w:gridSpan w:val="4"/>
            <w:vAlign w:val="center"/>
          </w:tcPr>
          <w:p w14:paraId="5DA9FC4F">
            <w:pPr>
              <w:tabs>
                <w:tab w:val="left" w:pos="210"/>
              </w:tabs>
              <w:spacing w:line="320" w:lineRule="exact"/>
              <w:jc w:val="center"/>
              <w:rPr>
                <w:rFonts w:ascii="华文中宋" w:hAnsi="华文中宋" w:eastAsia="华文中宋" w:cs="华文中宋"/>
                <w:kern w:val="0"/>
                <w:sz w:val="24"/>
                <w:szCs w:val="24"/>
              </w:rPr>
            </w:pPr>
          </w:p>
        </w:tc>
      </w:tr>
      <w:tr w14:paraId="5E33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2" w:type="pct"/>
            <w:vMerge w:val="restart"/>
            <w:vAlign w:val="center"/>
          </w:tcPr>
          <w:p w14:paraId="322EDFF1">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法定代表人</w:t>
            </w:r>
          </w:p>
        </w:tc>
        <w:tc>
          <w:tcPr>
            <w:tcW w:w="1260" w:type="pct"/>
            <w:vAlign w:val="center"/>
          </w:tcPr>
          <w:p w14:paraId="413B9341">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姓名</w:t>
            </w:r>
          </w:p>
        </w:tc>
        <w:tc>
          <w:tcPr>
            <w:tcW w:w="1055" w:type="pct"/>
            <w:gridSpan w:val="2"/>
            <w:vAlign w:val="center"/>
          </w:tcPr>
          <w:p w14:paraId="3CFD711C">
            <w:pPr>
              <w:tabs>
                <w:tab w:val="left" w:pos="210"/>
              </w:tabs>
              <w:spacing w:line="320" w:lineRule="exact"/>
              <w:jc w:val="center"/>
              <w:rPr>
                <w:rFonts w:ascii="华文中宋" w:hAnsi="华文中宋" w:eastAsia="华文中宋" w:cs="华文中宋"/>
                <w:kern w:val="0"/>
                <w:sz w:val="24"/>
                <w:szCs w:val="24"/>
              </w:rPr>
            </w:pPr>
          </w:p>
        </w:tc>
        <w:tc>
          <w:tcPr>
            <w:tcW w:w="1109" w:type="pct"/>
            <w:vAlign w:val="center"/>
          </w:tcPr>
          <w:p w14:paraId="79F75735">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性别</w:t>
            </w:r>
          </w:p>
        </w:tc>
        <w:tc>
          <w:tcPr>
            <w:tcW w:w="1111" w:type="pct"/>
            <w:vAlign w:val="center"/>
          </w:tcPr>
          <w:p w14:paraId="5D63E746">
            <w:pPr>
              <w:tabs>
                <w:tab w:val="left" w:pos="210"/>
              </w:tabs>
              <w:spacing w:line="320" w:lineRule="exact"/>
              <w:jc w:val="center"/>
              <w:rPr>
                <w:rFonts w:ascii="华文中宋" w:hAnsi="华文中宋" w:eastAsia="华文中宋" w:cs="华文中宋"/>
                <w:kern w:val="0"/>
                <w:sz w:val="24"/>
                <w:szCs w:val="24"/>
              </w:rPr>
            </w:pPr>
          </w:p>
        </w:tc>
      </w:tr>
      <w:tr w14:paraId="1A21E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2" w:type="pct"/>
            <w:vMerge w:val="continue"/>
            <w:vAlign w:val="center"/>
          </w:tcPr>
          <w:p w14:paraId="3AB7F181">
            <w:pPr>
              <w:tabs>
                <w:tab w:val="left" w:pos="210"/>
              </w:tabs>
              <w:spacing w:line="320" w:lineRule="exact"/>
              <w:jc w:val="center"/>
              <w:rPr>
                <w:rFonts w:ascii="华文中宋" w:hAnsi="华文中宋" w:eastAsia="华文中宋" w:cs="华文中宋"/>
                <w:kern w:val="0"/>
                <w:sz w:val="24"/>
                <w:szCs w:val="24"/>
              </w:rPr>
            </w:pPr>
          </w:p>
        </w:tc>
        <w:tc>
          <w:tcPr>
            <w:tcW w:w="1260" w:type="pct"/>
            <w:vAlign w:val="center"/>
          </w:tcPr>
          <w:p w14:paraId="16E77FE1">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职务</w:t>
            </w:r>
          </w:p>
        </w:tc>
        <w:tc>
          <w:tcPr>
            <w:tcW w:w="1055" w:type="pct"/>
            <w:gridSpan w:val="2"/>
            <w:vAlign w:val="center"/>
          </w:tcPr>
          <w:p w14:paraId="7CCE5BB5">
            <w:pPr>
              <w:tabs>
                <w:tab w:val="left" w:pos="210"/>
              </w:tabs>
              <w:spacing w:line="320" w:lineRule="exact"/>
              <w:jc w:val="center"/>
              <w:rPr>
                <w:rFonts w:ascii="华文中宋" w:hAnsi="华文中宋" w:eastAsia="华文中宋" w:cs="华文中宋"/>
                <w:kern w:val="0"/>
                <w:sz w:val="24"/>
                <w:szCs w:val="24"/>
              </w:rPr>
            </w:pPr>
          </w:p>
        </w:tc>
        <w:tc>
          <w:tcPr>
            <w:tcW w:w="1109" w:type="pct"/>
            <w:vAlign w:val="center"/>
          </w:tcPr>
          <w:p w14:paraId="30A660B5">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联系电话</w:t>
            </w:r>
          </w:p>
        </w:tc>
        <w:tc>
          <w:tcPr>
            <w:tcW w:w="1111" w:type="pct"/>
            <w:vAlign w:val="center"/>
          </w:tcPr>
          <w:p w14:paraId="509EECC2">
            <w:pPr>
              <w:tabs>
                <w:tab w:val="left" w:pos="210"/>
              </w:tabs>
              <w:spacing w:line="320" w:lineRule="exact"/>
              <w:jc w:val="center"/>
              <w:rPr>
                <w:rFonts w:ascii="华文中宋" w:hAnsi="华文中宋" w:eastAsia="华文中宋" w:cs="华文中宋"/>
                <w:kern w:val="0"/>
                <w:sz w:val="24"/>
                <w:szCs w:val="24"/>
              </w:rPr>
            </w:pPr>
          </w:p>
        </w:tc>
      </w:tr>
      <w:tr w14:paraId="5229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2" w:type="pct"/>
            <w:vMerge w:val="continue"/>
            <w:vAlign w:val="center"/>
          </w:tcPr>
          <w:p w14:paraId="7D8DAE3E">
            <w:pPr>
              <w:tabs>
                <w:tab w:val="left" w:pos="210"/>
              </w:tabs>
              <w:spacing w:line="320" w:lineRule="exact"/>
              <w:jc w:val="center"/>
              <w:rPr>
                <w:rFonts w:ascii="华文中宋" w:hAnsi="华文中宋" w:eastAsia="华文中宋" w:cs="华文中宋"/>
                <w:kern w:val="0"/>
                <w:sz w:val="24"/>
                <w:szCs w:val="24"/>
              </w:rPr>
            </w:pPr>
          </w:p>
        </w:tc>
        <w:tc>
          <w:tcPr>
            <w:tcW w:w="1260" w:type="pct"/>
            <w:vAlign w:val="center"/>
          </w:tcPr>
          <w:p w14:paraId="1A51DC0D">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身份证号</w:t>
            </w:r>
          </w:p>
        </w:tc>
        <w:tc>
          <w:tcPr>
            <w:tcW w:w="3276" w:type="pct"/>
            <w:gridSpan w:val="4"/>
            <w:vAlign w:val="center"/>
          </w:tcPr>
          <w:p w14:paraId="74348156">
            <w:pPr>
              <w:tabs>
                <w:tab w:val="left" w:pos="210"/>
              </w:tabs>
              <w:spacing w:line="320" w:lineRule="exact"/>
              <w:jc w:val="center"/>
              <w:rPr>
                <w:rFonts w:ascii="华文中宋" w:hAnsi="华文中宋" w:eastAsia="华文中宋" w:cs="华文中宋"/>
                <w:kern w:val="0"/>
                <w:sz w:val="24"/>
                <w:szCs w:val="24"/>
              </w:rPr>
            </w:pPr>
          </w:p>
        </w:tc>
      </w:tr>
      <w:tr w14:paraId="58588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2" w:type="pct"/>
            <w:vMerge w:val="restart"/>
            <w:vAlign w:val="center"/>
          </w:tcPr>
          <w:p w14:paraId="356B2063">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法定代表人身份证复印件</w:t>
            </w:r>
          </w:p>
        </w:tc>
        <w:tc>
          <w:tcPr>
            <w:tcW w:w="2220" w:type="pct"/>
            <w:gridSpan w:val="2"/>
            <w:vMerge w:val="restart"/>
            <w:vAlign w:val="center"/>
          </w:tcPr>
          <w:p w14:paraId="156D895F">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（正反面）</w:t>
            </w:r>
          </w:p>
        </w:tc>
        <w:tc>
          <w:tcPr>
            <w:tcW w:w="2316" w:type="pct"/>
            <w:gridSpan w:val="3"/>
            <w:vAlign w:val="center"/>
          </w:tcPr>
          <w:p w14:paraId="40F0A237">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法定代表人（签字或盖章）</w:t>
            </w:r>
          </w:p>
        </w:tc>
      </w:tr>
      <w:tr w14:paraId="6EBA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2" w:type="pct"/>
            <w:vMerge w:val="continue"/>
            <w:vAlign w:val="center"/>
          </w:tcPr>
          <w:p w14:paraId="18DD60AC">
            <w:pPr>
              <w:tabs>
                <w:tab w:val="left" w:pos="210"/>
              </w:tabs>
              <w:spacing w:line="320" w:lineRule="exact"/>
              <w:jc w:val="center"/>
              <w:rPr>
                <w:rFonts w:ascii="华文中宋" w:hAnsi="华文中宋" w:eastAsia="华文中宋" w:cs="华文中宋"/>
                <w:kern w:val="0"/>
                <w:sz w:val="24"/>
                <w:szCs w:val="24"/>
              </w:rPr>
            </w:pPr>
          </w:p>
        </w:tc>
        <w:tc>
          <w:tcPr>
            <w:tcW w:w="2220" w:type="pct"/>
            <w:gridSpan w:val="2"/>
            <w:vMerge w:val="continue"/>
            <w:vAlign w:val="center"/>
          </w:tcPr>
          <w:p w14:paraId="6CB7AF88">
            <w:pPr>
              <w:tabs>
                <w:tab w:val="left" w:pos="210"/>
              </w:tabs>
              <w:spacing w:line="320" w:lineRule="exact"/>
              <w:jc w:val="center"/>
              <w:rPr>
                <w:rFonts w:ascii="华文中宋" w:hAnsi="华文中宋" w:eastAsia="华文中宋" w:cs="华文中宋"/>
                <w:kern w:val="0"/>
                <w:sz w:val="24"/>
                <w:szCs w:val="24"/>
              </w:rPr>
            </w:pPr>
          </w:p>
        </w:tc>
        <w:tc>
          <w:tcPr>
            <w:tcW w:w="2316" w:type="pct"/>
            <w:gridSpan w:val="3"/>
            <w:vAlign w:val="bottom"/>
          </w:tcPr>
          <w:p w14:paraId="1623B7D4">
            <w:pPr>
              <w:tabs>
                <w:tab w:val="left" w:pos="210"/>
              </w:tabs>
              <w:spacing w:line="320" w:lineRule="exact"/>
              <w:jc w:val="center"/>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（公章）</w:t>
            </w:r>
          </w:p>
          <w:p w14:paraId="3C305088">
            <w:pPr>
              <w:tabs>
                <w:tab w:val="left" w:pos="210"/>
              </w:tabs>
              <w:spacing w:line="320" w:lineRule="exact"/>
              <w:jc w:val="center"/>
              <w:rPr>
                <w:rFonts w:ascii="华文中宋" w:hAnsi="华文中宋" w:eastAsia="华文中宋" w:cs="华文中宋"/>
                <w:kern w:val="0"/>
                <w:sz w:val="24"/>
                <w:szCs w:val="24"/>
              </w:rPr>
            </w:pPr>
          </w:p>
          <w:p w14:paraId="136A20EB">
            <w:pPr>
              <w:tabs>
                <w:tab w:val="left" w:pos="210"/>
              </w:tabs>
              <w:spacing w:line="320" w:lineRule="exact"/>
              <w:jc w:val="center"/>
              <w:rPr>
                <w:rFonts w:ascii="华文中宋" w:hAnsi="华文中宋" w:eastAsia="华文中宋" w:cs="华文中宋"/>
                <w:kern w:val="0"/>
                <w:sz w:val="24"/>
                <w:szCs w:val="24"/>
              </w:rPr>
            </w:pPr>
          </w:p>
          <w:p w14:paraId="1011A939">
            <w:pPr>
              <w:tabs>
                <w:tab w:val="left" w:pos="210"/>
              </w:tabs>
              <w:spacing w:line="320" w:lineRule="exact"/>
              <w:jc w:val="center"/>
              <w:rPr>
                <w:rFonts w:ascii="华文中宋" w:hAnsi="华文中宋" w:eastAsia="华文中宋" w:cs="华文中宋"/>
                <w:kern w:val="0"/>
                <w:sz w:val="24"/>
                <w:szCs w:val="24"/>
              </w:rPr>
            </w:pPr>
          </w:p>
          <w:p w14:paraId="35582768">
            <w:pPr>
              <w:tabs>
                <w:tab w:val="left" w:pos="210"/>
              </w:tabs>
              <w:spacing w:line="320" w:lineRule="exact"/>
              <w:jc w:val="right"/>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 xml:space="preserve">年  月  日 </w:t>
            </w:r>
          </w:p>
        </w:tc>
      </w:tr>
    </w:tbl>
    <w:p w14:paraId="02EDD364">
      <w:pPr>
        <w:tabs>
          <w:tab w:val="left" w:pos="210"/>
        </w:tabs>
        <w:spacing w:line="320" w:lineRule="exact"/>
        <w:rPr>
          <w:rFonts w:ascii="华文中宋" w:hAnsi="华文中宋" w:eastAsia="华文中宋" w:cs="华文中宋"/>
          <w:b/>
          <w:kern w:val="0"/>
          <w:sz w:val="20"/>
          <w:szCs w:val="20"/>
        </w:rPr>
      </w:pPr>
    </w:p>
    <w:p w14:paraId="3A57C76E">
      <w:pPr>
        <w:tabs>
          <w:tab w:val="left" w:pos="210"/>
        </w:tabs>
        <w:spacing w:line="320" w:lineRule="exact"/>
        <w:jc w:val="center"/>
        <w:rPr>
          <w:rFonts w:ascii="华文中宋" w:hAnsi="华文中宋" w:eastAsia="华文中宋" w:cs="华文中宋"/>
          <w:b/>
          <w:kern w:val="0"/>
          <w:sz w:val="20"/>
          <w:szCs w:val="20"/>
        </w:rPr>
      </w:pPr>
      <w:r>
        <w:rPr>
          <w:rFonts w:hint="eastAsia" w:ascii="华文中宋" w:hAnsi="华文中宋" w:eastAsia="华文中宋" w:cs="华文中宋"/>
          <w:kern w:val="0"/>
          <w:sz w:val="20"/>
          <w:szCs w:val="20"/>
        </w:rPr>
        <w:t>（法定代表人直接投标，只须提供法定代表人证明书）</w:t>
      </w:r>
      <w:r>
        <w:rPr>
          <w:rFonts w:hint="eastAsia" w:ascii="华文中宋" w:hAnsi="华文中宋" w:eastAsia="华文中宋" w:cs="华文中宋"/>
          <w:b/>
          <w:kern w:val="0"/>
          <w:sz w:val="20"/>
          <w:szCs w:val="20"/>
        </w:rPr>
        <w:br w:type="page"/>
      </w:r>
    </w:p>
    <w:p w14:paraId="79A59B04">
      <w:pPr>
        <w:tabs>
          <w:tab w:val="left" w:pos="210"/>
        </w:tabs>
        <w:spacing w:line="320" w:lineRule="exact"/>
        <w:jc w:val="center"/>
        <w:rPr>
          <w:rFonts w:ascii="华文中宋" w:hAnsi="华文中宋" w:eastAsia="华文中宋" w:cs="华文中宋"/>
          <w:b/>
          <w:kern w:val="0"/>
          <w:sz w:val="20"/>
          <w:szCs w:val="20"/>
        </w:rPr>
      </w:pPr>
      <w:r>
        <w:rPr>
          <w:rFonts w:hint="eastAsia" w:ascii="华文中宋" w:hAnsi="华文中宋" w:eastAsia="华文中宋" w:cs="华文中宋"/>
          <w:b/>
          <w:kern w:val="0"/>
          <w:sz w:val="20"/>
          <w:szCs w:val="20"/>
        </w:rPr>
        <w:t>法定代表人授权书</w:t>
      </w:r>
    </w:p>
    <w:p w14:paraId="599C4AFF">
      <w:pPr>
        <w:pStyle w:val="14"/>
        <w:spacing w:line="500" w:lineRule="exact"/>
        <w:rPr>
          <w:rFonts w:ascii="华文中宋" w:hAnsi="华文中宋" w:eastAsia="华文中宋" w:cs="华文中宋"/>
          <w:b/>
          <w:bCs/>
          <w:sz w:val="24"/>
          <w:szCs w:val="24"/>
        </w:rPr>
      </w:pPr>
      <w:r>
        <w:rPr>
          <w:rFonts w:hint="eastAsia" w:ascii="华文中宋" w:hAnsi="华文中宋" w:eastAsia="华文中宋" w:cs="华文中宋"/>
          <w:sz w:val="24"/>
          <w:szCs w:val="24"/>
        </w:rPr>
        <w:t>北京典方建设工程咨询有限公司：</w:t>
      </w:r>
    </w:p>
    <w:p w14:paraId="2CF3A7F6">
      <w:pPr>
        <w:pStyle w:val="14"/>
        <w:wordWrap w:val="0"/>
        <w:spacing w:line="500" w:lineRule="exact"/>
        <w:ind w:left="-120" w:leftChars="-57" w:firstLine="600" w:firstLineChars="250"/>
        <w:rPr>
          <w:rFonts w:ascii="华文中宋" w:hAnsi="华文中宋" w:eastAsia="华文中宋" w:cs="华文中宋"/>
          <w:sz w:val="24"/>
          <w:szCs w:val="24"/>
        </w:rPr>
      </w:pPr>
      <w:r>
        <w:rPr>
          <w:rFonts w:hint="eastAsia" w:ascii="华文中宋" w:hAnsi="华文中宋" w:eastAsia="华文中宋" w:cs="华文中宋"/>
          <w:sz w:val="24"/>
          <w:szCs w:val="24"/>
        </w:rPr>
        <w:t>本授权书声明：注册于（</w:t>
      </w:r>
      <w:r>
        <w:rPr>
          <w:rFonts w:hint="eastAsia" w:ascii="华文中宋" w:hAnsi="华文中宋" w:eastAsia="华文中宋" w:cs="华文中宋"/>
          <w:sz w:val="24"/>
          <w:szCs w:val="24"/>
          <w:u w:val="single"/>
        </w:rPr>
        <w:t xml:space="preserve">市场监督管理局名称）之（委托单位全称） </w:t>
      </w:r>
      <w:r>
        <w:rPr>
          <w:rFonts w:hint="eastAsia" w:ascii="华文中宋" w:hAnsi="华文中宋" w:eastAsia="华文中宋" w:cs="华文中宋"/>
          <w:sz w:val="24"/>
          <w:szCs w:val="24"/>
        </w:rPr>
        <w:t>的法定代表人</w:t>
      </w:r>
      <w:r>
        <w:rPr>
          <w:rFonts w:hint="eastAsia" w:ascii="华文中宋" w:hAnsi="华文中宋" w:eastAsia="华文中宋" w:cs="华文中宋"/>
          <w:sz w:val="24"/>
          <w:szCs w:val="24"/>
          <w:u w:val="single"/>
        </w:rPr>
        <w:t>（姓名、性别、职务、身份证号）</w:t>
      </w:r>
      <w:r>
        <w:rPr>
          <w:rFonts w:hint="eastAsia" w:ascii="华文中宋" w:hAnsi="华文中宋" w:eastAsia="华文中宋" w:cs="华文中宋"/>
          <w:sz w:val="24"/>
          <w:szCs w:val="24"/>
        </w:rPr>
        <w:t>授权本公司的</w:t>
      </w:r>
      <w:r>
        <w:rPr>
          <w:rFonts w:hint="eastAsia" w:ascii="华文中宋" w:hAnsi="华文中宋" w:eastAsia="华文中宋" w:cs="华文中宋"/>
          <w:sz w:val="24"/>
          <w:szCs w:val="24"/>
          <w:u w:val="single"/>
        </w:rPr>
        <w:t>（被授权人姓名、性别、职务、身份证号）</w:t>
      </w:r>
      <w:r>
        <w:rPr>
          <w:rFonts w:hint="eastAsia" w:ascii="华文中宋" w:hAnsi="华文中宋" w:eastAsia="华文中宋" w:cs="华文中宋"/>
          <w:sz w:val="24"/>
          <w:szCs w:val="24"/>
        </w:rPr>
        <w:t>为合法代理人，就贵方组织的有关</w:t>
      </w:r>
      <w:r>
        <w:rPr>
          <w:rFonts w:hint="eastAsia" w:ascii="华文中宋" w:hAnsi="华文中宋" w:eastAsia="华文中宋" w:cs="华文中宋"/>
          <w:sz w:val="24"/>
          <w:szCs w:val="24"/>
          <w:u w:val="single"/>
        </w:rPr>
        <w:t xml:space="preserve">（招标项目名称）       </w:t>
      </w:r>
      <w:r>
        <w:rPr>
          <w:rFonts w:hint="eastAsia" w:ascii="华文中宋" w:hAnsi="华文中宋" w:eastAsia="华文中宋" w:cs="华文中宋"/>
          <w:sz w:val="24"/>
          <w:szCs w:val="24"/>
        </w:rPr>
        <w:t>（项目编号：</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）的投标、洽谈、执行等具体事务，签署全部有关投标文件、文书、协议、合同，本公司对被授权人在本项目中的签名承担全部法律责任。本授权书自开标之日起计算有效期为</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日历日。</w:t>
      </w:r>
    </w:p>
    <w:p w14:paraId="17B438F3">
      <w:pPr>
        <w:pStyle w:val="14"/>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投标人全称（公章）：</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 xml:space="preserve">     </w:t>
      </w:r>
    </w:p>
    <w:p w14:paraId="747710A3">
      <w:pPr>
        <w:pStyle w:val="14"/>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法定代表人（签字或盖章）：</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 xml:space="preserve"> </w:t>
      </w:r>
    </w:p>
    <w:p w14:paraId="25E6458B">
      <w:pPr>
        <w:pStyle w:val="14"/>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签发日期：</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年</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月</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日</w:t>
      </w:r>
    </w:p>
    <w:p w14:paraId="21A6B8F5">
      <w:pPr>
        <w:pStyle w:val="14"/>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附：被授权人：</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性别：</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职务：</w:t>
      </w:r>
      <w:r>
        <w:rPr>
          <w:rFonts w:hint="eastAsia" w:ascii="华文中宋" w:hAnsi="华文中宋" w:eastAsia="华文中宋" w:cs="华文中宋"/>
          <w:sz w:val="24"/>
          <w:szCs w:val="24"/>
          <w:u w:val="single"/>
        </w:rPr>
        <w:t xml:space="preserve">           </w:t>
      </w:r>
    </w:p>
    <w:p w14:paraId="458ED077">
      <w:pPr>
        <w:pStyle w:val="14"/>
        <w:spacing w:line="500" w:lineRule="exact"/>
        <w:ind w:firstLine="960" w:firstLineChars="400"/>
        <w:rPr>
          <w:rFonts w:ascii="华文中宋" w:hAnsi="华文中宋" w:eastAsia="华文中宋" w:cs="华文中宋"/>
          <w:sz w:val="24"/>
          <w:szCs w:val="24"/>
          <w:u w:val="single"/>
        </w:rPr>
      </w:pPr>
      <w:r>
        <w:rPr>
          <w:rFonts w:hint="eastAsia" w:ascii="华文中宋" w:hAnsi="华文中宋" w:eastAsia="华文中宋" w:cs="华文中宋"/>
          <w:sz w:val="24"/>
          <w:szCs w:val="24"/>
        </w:rPr>
        <w:t>联系地址：</w:t>
      </w:r>
      <w:r>
        <w:rPr>
          <w:rFonts w:hint="eastAsia" w:ascii="华文中宋" w:hAnsi="华文中宋" w:eastAsia="华文中宋" w:cs="华文中宋"/>
          <w:sz w:val="24"/>
          <w:szCs w:val="24"/>
          <w:u w:val="single"/>
        </w:rPr>
        <w:t xml:space="preserve">                                                       </w:t>
      </w:r>
    </w:p>
    <w:p w14:paraId="0A5E685E">
      <w:pPr>
        <w:pStyle w:val="14"/>
        <w:spacing w:line="500" w:lineRule="exact"/>
        <w:ind w:firstLine="960" w:firstLineChars="400"/>
        <w:rPr>
          <w:rFonts w:ascii="华文中宋" w:hAnsi="华文中宋" w:eastAsia="华文中宋" w:cs="华文中宋"/>
          <w:sz w:val="24"/>
          <w:szCs w:val="24"/>
          <w:u w:val="single"/>
        </w:rPr>
      </w:pPr>
      <w:r>
        <w:rPr>
          <w:rFonts w:hint="eastAsia" w:ascii="华文中宋" w:hAnsi="华文中宋" w:eastAsia="华文中宋" w:cs="华文中宋"/>
          <w:sz w:val="24"/>
          <w:szCs w:val="24"/>
        </w:rPr>
        <w:t>联系电话：</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传真：</w:t>
      </w:r>
      <w:r>
        <w:rPr>
          <w:rFonts w:hint="eastAsia" w:ascii="华文中宋" w:hAnsi="华文中宋" w:eastAsia="华文中宋" w:cs="华文中宋"/>
          <w:sz w:val="24"/>
          <w:szCs w:val="24"/>
          <w:u w:val="single"/>
        </w:rPr>
        <w:t xml:space="preserve">                           </w:t>
      </w:r>
    </w:p>
    <w:p w14:paraId="28F6466D">
      <w:pPr>
        <w:pStyle w:val="14"/>
        <w:spacing w:line="500" w:lineRule="exact"/>
        <w:jc w:val="center"/>
        <w:rPr>
          <w:rFonts w:ascii="华文中宋" w:hAnsi="华文中宋" w:eastAsia="华文中宋" w:cs="华文中宋"/>
          <w:sz w:val="24"/>
          <w:szCs w:val="24"/>
        </w:rPr>
      </w:pPr>
      <w:r>
        <w:rPr>
          <w:rFonts w:hint="eastAsia" w:ascii="华文中宋" w:hAnsi="华文中宋" w:eastAsia="华文中宋" w:cs="华文中宋"/>
          <w:sz w:val="24"/>
          <w:szCs w:val="24"/>
        </w:rPr>
        <w:t>法定代表人及被授权人身份证</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16C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39D5BAA">
            <w:pPr>
              <w:pStyle w:val="14"/>
              <w:snapToGrid w:val="0"/>
              <w:spacing w:line="500" w:lineRule="exact"/>
              <w:jc w:val="center"/>
              <w:rPr>
                <w:rFonts w:ascii="华文中宋" w:hAnsi="华文中宋" w:eastAsia="华文中宋" w:cs="华文中宋"/>
                <w:sz w:val="20"/>
                <w:szCs w:val="20"/>
                <w:shd w:val="pct10" w:color="auto" w:fill="FFFFFF"/>
              </w:rPr>
            </w:pPr>
            <w:r>
              <w:rPr>
                <w:rFonts w:hint="eastAsia" w:ascii="华文中宋" w:hAnsi="华文中宋" w:eastAsia="华文中宋" w:cs="华文中宋"/>
                <w:sz w:val="20"/>
                <w:szCs w:val="20"/>
                <w:shd w:val="pct10" w:color="auto" w:fill="FFFFFF"/>
              </w:rPr>
              <w:t>法定代表人身份证</w:t>
            </w:r>
            <w:r>
              <w:rPr>
                <w:rFonts w:hint="eastAsia" w:ascii="华文中宋" w:hAnsi="华文中宋" w:eastAsia="华文中宋" w:cs="华文中宋"/>
                <w:kern w:val="0"/>
                <w:sz w:val="20"/>
                <w:szCs w:val="20"/>
              </w:rPr>
              <w:t>正反面</w:t>
            </w:r>
          </w:p>
        </w:tc>
        <w:tc>
          <w:tcPr>
            <w:tcW w:w="4213" w:type="dxa"/>
            <w:shd w:val="clear" w:color="auto" w:fill="E0E0E0"/>
            <w:vAlign w:val="center"/>
          </w:tcPr>
          <w:p w14:paraId="1835712C">
            <w:pPr>
              <w:pStyle w:val="14"/>
              <w:snapToGrid w:val="0"/>
              <w:spacing w:line="500" w:lineRule="exact"/>
              <w:jc w:val="center"/>
              <w:rPr>
                <w:rFonts w:ascii="华文中宋" w:hAnsi="华文中宋" w:eastAsia="华文中宋" w:cs="华文中宋"/>
                <w:sz w:val="20"/>
                <w:szCs w:val="20"/>
                <w:shd w:val="pct10" w:color="auto" w:fill="FFFFFF"/>
              </w:rPr>
            </w:pPr>
            <w:r>
              <w:rPr>
                <w:rFonts w:hint="eastAsia" w:ascii="华文中宋" w:hAnsi="华文中宋" w:eastAsia="华文中宋" w:cs="华文中宋"/>
                <w:sz w:val="20"/>
                <w:szCs w:val="20"/>
                <w:shd w:val="pct10" w:color="auto" w:fill="FFFFFF"/>
              </w:rPr>
              <w:t>被授权人身份证</w:t>
            </w:r>
            <w:r>
              <w:rPr>
                <w:rFonts w:hint="eastAsia" w:ascii="华文中宋" w:hAnsi="华文中宋" w:eastAsia="华文中宋" w:cs="华文中宋"/>
                <w:kern w:val="0"/>
                <w:sz w:val="20"/>
                <w:szCs w:val="20"/>
              </w:rPr>
              <w:t>正反面</w:t>
            </w:r>
          </w:p>
        </w:tc>
      </w:tr>
    </w:tbl>
    <w:p w14:paraId="3285B204">
      <w:pPr>
        <w:pStyle w:val="14"/>
        <w:spacing w:line="500" w:lineRule="exact"/>
        <w:ind w:firstLine="210" w:firstLineChars="100"/>
        <w:rPr>
          <w:rFonts w:ascii="华文中宋" w:hAnsi="华文中宋" w:eastAsia="华文中宋" w:cs="华文中宋"/>
        </w:rPr>
      </w:pPr>
      <w:r>
        <w:rPr>
          <w:rFonts w:hint="eastAsia" w:ascii="华文中宋" w:hAnsi="华文中宋" w:eastAsia="华文中宋" w:cs="华文中宋"/>
        </w:rPr>
        <w:t>说明：1．本授权书有效期自开标之日计算不得少于90日历日。</w:t>
      </w:r>
    </w:p>
    <w:p w14:paraId="664C6B2C">
      <w:pPr>
        <w:widowControl/>
        <w:ind w:firstLine="840" w:firstLineChars="400"/>
        <w:jc w:val="left"/>
        <w:rPr>
          <w:rFonts w:ascii="华文中宋" w:hAnsi="华文中宋" w:eastAsia="华文中宋" w:cs="华文中宋"/>
        </w:rPr>
      </w:pPr>
      <w:r>
        <w:rPr>
          <w:rFonts w:hint="eastAsia" w:ascii="华文中宋" w:hAnsi="华文中宋" w:eastAsia="华文中宋" w:cs="华文中宋"/>
        </w:rPr>
        <w:t>2．授权书内容填写要明确，文字要工整清楚，涂改无效。</w:t>
      </w:r>
    </w:p>
    <w:p w14:paraId="616EDE26">
      <w:pPr>
        <w:rPr>
          <w:rFonts w:ascii="华文中宋" w:hAnsi="华文中宋" w:eastAsia="华文中宋" w:cs="华文中宋"/>
          <w:sz w:val="20"/>
          <w:szCs w:val="20"/>
        </w:rPr>
      </w:pPr>
      <w:r>
        <w:rPr>
          <w:rFonts w:hint="eastAsia" w:ascii="华文中宋" w:hAnsi="华文中宋" w:eastAsia="华文中宋" w:cs="华文中宋"/>
          <w:sz w:val="20"/>
          <w:szCs w:val="20"/>
        </w:rPr>
        <w:br w:type="page"/>
      </w:r>
    </w:p>
    <w:p w14:paraId="6AE35B83">
      <w:pPr>
        <w:widowControl/>
        <w:spacing w:line="360" w:lineRule="auto"/>
        <w:jc w:val="left"/>
        <w:rPr>
          <w:rFonts w:ascii="华文中宋" w:hAnsi="华文中宋" w:eastAsia="华文中宋" w:cs="华文中宋"/>
        </w:rPr>
      </w:pPr>
      <w:r>
        <w:rPr>
          <w:rFonts w:hint="eastAsia" w:ascii="华文中宋" w:hAnsi="华文中宋" w:eastAsia="华文中宋" w:cs="华文中宋"/>
          <w:b/>
          <w:bCs/>
          <w:sz w:val="24"/>
          <w:szCs w:val="17"/>
        </w:rPr>
        <w:t>6、本项目不接受联合体投标，不允许分包</w:t>
      </w:r>
      <w:r>
        <w:rPr>
          <w:rFonts w:hint="eastAsia" w:ascii="华文中宋" w:hAnsi="华文中宋" w:eastAsia="华文中宋" w:cs="华文中宋"/>
          <w:b/>
          <w:bCs/>
          <w:color w:val="000000"/>
          <w:kern w:val="0"/>
          <w:sz w:val="20"/>
          <w:szCs w:val="20"/>
        </w:rPr>
        <w:br w:type="textWrapping"/>
      </w:r>
    </w:p>
    <w:p w14:paraId="27678379">
      <w:pPr>
        <w:widowControl/>
        <w:spacing w:line="360" w:lineRule="auto"/>
        <w:ind w:firstLine="420" w:firstLineChars="200"/>
        <w:jc w:val="left"/>
        <w:rPr>
          <w:rFonts w:ascii="华文中宋" w:hAnsi="华文中宋" w:eastAsia="华文中宋" w:cs="华文中宋"/>
        </w:rPr>
      </w:pPr>
      <w:r>
        <w:rPr>
          <w:rFonts w:hint="eastAsia" w:ascii="华文中宋" w:hAnsi="华文中宋" w:eastAsia="华文中宋" w:cs="华文中宋"/>
          <w:color w:val="000000"/>
          <w:kern w:val="0"/>
        </w:rPr>
        <w:t>本单位郑重声明，参加北京典方建设工程咨询有限公司的</w:t>
      </w:r>
      <w:r>
        <w:rPr>
          <w:rFonts w:hint="eastAsia" w:ascii="华文中宋" w:hAnsi="华文中宋" w:eastAsia="华文中宋" w:cs="华文中宋"/>
          <w:color w:val="000000"/>
          <w:kern w:val="0"/>
          <w:u w:val="single"/>
        </w:rPr>
        <w:t xml:space="preserve">   项目名称    </w:t>
      </w:r>
      <w:r>
        <w:rPr>
          <w:rFonts w:hint="eastAsia" w:ascii="华文中宋" w:hAnsi="华文中宋" w:eastAsia="华文中宋" w:cs="华文中宋"/>
          <w:color w:val="000000"/>
          <w:kern w:val="0"/>
        </w:rPr>
        <w:t>（项目编号：</w:t>
      </w:r>
      <w:r>
        <w:rPr>
          <w:rFonts w:hint="eastAsia" w:ascii="华文中宋" w:hAnsi="华文中宋" w:eastAsia="华文中宋" w:cs="华文中宋"/>
          <w:color w:val="000000"/>
          <w:kern w:val="0"/>
          <w:u w:val="single"/>
        </w:rPr>
        <w:t xml:space="preserve">         </w:t>
      </w:r>
      <w:r>
        <w:rPr>
          <w:rFonts w:hint="eastAsia" w:ascii="华文中宋" w:hAnsi="华文中宋" w:eastAsia="华文中宋" w:cs="华文中宋"/>
          <w:color w:val="000000"/>
          <w:kern w:val="0"/>
        </w:rPr>
        <w:t xml:space="preserve">）采购活动，为非联合体投标，本项目实施过程由本单位独立承担。 </w:t>
      </w:r>
    </w:p>
    <w:p w14:paraId="6B05F0EE">
      <w:pPr>
        <w:widowControl/>
        <w:spacing w:line="360" w:lineRule="auto"/>
        <w:ind w:firstLine="420" w:firstLineChars="200"/>
        <w:jc w:val="left"/>
        <w:rPr>
          <w:rFonts w:ascii="华文中宋" w:hAnsi="华文中宋" w:eastAsia="华文中宋" w:cs="华文中宋"/>
        </w:rPr>
      </w:pPr>
      <w:r>
        <w:rPr>
          <w:rFonts w:hint="eastAsia" w:ascii="华文中宋" w:hAnsi="华文中宋" w:eastAsia="华文中宋" w:cs="华文中宋"/>
          <w:color w:val="000000"/>
          <w:kern w:val="0"/>
        </w:rPr>
        <w:t>本单位对上述声明的真实性负责。如有虚假，将依法承担相应责任。</w:t>
      </w:r>
    </w:p>
    <w:p w14:paraId="469E99ED">
      <w:pPr>
        <w:spacing w:line="360" w:lineRule="auto"/>
        <w:ind w:left="420" w:leftChars="200"/>
        <w:rPr>
          <w:rFonts w:ascii="华文中宋" w:hAnsi="华文中宋" w:eastAsia="华文中宋" w:cs="华文中宋"/>
        </w:rPr>
      </w:pPr>
      <w:r>
        <w:rPr>
          <w:rFonts w:hint="eastAsia" w:ascii="华文中宋" w:hAnsi="华文中宋" w:eastAsia="华文中宋" w:cs="华文中宋"/>
        </w:rPr>
        <w:br w:type="textWrapping"/>
      </w:r>
      <w:r>
        <w:rPr>
          <w:rFonts w:hint="eastAsia" w:ascii="华文中宋" w:hAnsi="华文中宋" w:eastAsia="华文中宋" w:cs="华文中宋"/>
        </w:rPr>
        <w:br w:type="textWrapping"/>
      </w:r>
      <w:r>
        <w:rPr>
          <w:rFonts w:hint="eastAsia" w:ascii="华文中宋" w:hAnsi="华文中宋" w:eastAsia="华文中宋" w:cs="华文中宋"/>
        </w:rPr>
        <w:t xml:space="preserve"> 供应商名称(公章)：____________</w:t>
      </w:r>
    </w:p>
    <w:p w14:paraId="370F93BB">
      <w:pPr>
        <w:spacing w:line="360" w:lineRule="auto"/>
        <w:ind w:firstLine="420" w:firstLineChars="200"/>
        <w:rPr>
          <w:rFonts w:ascii="华文中宋" w:hAnsi="华文中宋" w:eastAsia="华文中宋" w:cs="华文中宋"/>
        </w:rPr>
      </w:pPr>
      <w:r>
        <w:rPr>
          <w:rFonts w:hint="eastAsia" w:ascii="华文中宋" w:hAnsi="华文中宋" w:eastAsia="华文中宋" w:cs="华文中宋"/>
        </w:rPr>
        <w:t>日期：______年____月____日</w:t>
      </w:r>
    </w:p>
    <w:p w14:paraId="615A1FF6">
      <w:pPr>
        <w:widowControl/>
        <w:ind w:firstLine="800" w:firstLineChars="400"/>
        <w:jc w:val="left"/>
        <w:rPr>
          <w:rFonts w:ascii="华文中宋" w:hAnsi="华文中宋" w:eastAsia="华文中宋" w:cs="华文中宋"/>
          <w:sz w:val="20"/>
          <w:szCs w:val="20"/>
        </w:rPr>
      </w:pPr>
    </w:p>
    <w:p w14:paraId="53360AF9">
      <w:pPr>
        <w:rPr>
          <w:rFonts w:ascii="华文中宋" w:hAnsi="华文中宋" w:eastAsia="华文中宋" w:cs="华文中宋"/>
          <w:sz w:val="20"/>
          <w:szCs w:val="20"/>
        </w:rPr>
      </w:pPr>
      <w:r>
        <w:rPr>
          <w:rFonts w:hint="eastAsia" w:ascii="华文中宋" w:hAnsi="华文中宋" w:eastAsia="华文中宋" w:cs="华文中宋"/>
          <w:sz w:val="20"/>
          <w:szCs w:val="20"/>
        </w:rPr>
        <w:br w:type="page"/>
      </w:r>
    </w:p>
    <w:p w14:paraId="252ECB63">
      <w:pPr>
        <w:pStyle w:val="27"/>
        <w:outlineLvl w:val="9"/>
        <w:rPr>
          <w:rFonts w:hint="default" w:ascii="华文中宋" w:hAnsi="华文中宋" w:eastAsia="华文中宋" w:cs="华文中宋"/>
          <w:spacing w:val="4"/>
          <w:kern w:val="2"/>
          <w:sz w:val="20"/>
          <w:szCs w:val="20"/>
        </w:rPr>
      </w:pPr>
      <w:bookmarkStart w:id="0" w:name="_Toc21396"/>
      <w:bookmarkStart w:id="1" w:name="_Toc14886"/>
      <w:r>
        <w:rPr>
          <w:rFonts w:ascii="华文中宋" w:hAnsi="华文中宋" w:eastAsia="华文中宋" w:cs="华文中宋"/>
          <w:kern w:val="2"/>
          <w:sz w:val="24"/>
          <w:szCs w:val="17"/>
        </w:rPr>
        <w:t>7、投标保证金缴纳</w:t>
      </w:r>
      <w:bookmarkEnd w:id="0"/>
      <w:bookmarkEnd w:id="1"/>
    </w:p>
    <w:p w14:paraId="604D80F6">
      <w:pPr>
        <w:snapToGrid w:val="0"/>
        <w:spacing w:line="480" w:lineRule="auto"/>
        <w:rPr>
          <w:rFonts w:ascii="华文中宋" w:hAnsi="华文中宋" w:eastAsia="华文中宋" w:cs="华文中宋"/>
          <w:bCs/>
          <w:color w:val="000000"/>
          <w:sz w:val="20"/>
          <w:szCs w:val="20"/>
          <w:u w:val="single"/>
        </w:rPr>
      </w:pPr>
    </w:p>
    <w:p w14:paraId="6DCC67B7">
      <w:pPr>
        <w:snapToGrid w:val="0"/>
        <w:spacing w:line="480" w:lineRule="auto"/>
        <w:rPr>
          <w:rFonts w:ascii="华文中宋" w:hAnsi="华文中宋" w:eastAsia="华文中宋" w:cs="华文中宋"/>
          <w:bCs/>
          <w:color w:val="000000"/>
          <w:u w:val="single"/>
        </w:rPr>
      </w:pPr>
      <w:r>
        <w:rPr>
          <w:rFonts w:hint="eastAsia" w:ascii="华文中宋" w:hAnsi="华文中宋" w:eastAsia="华文中宋" w:cs="华文中宋"/>
          <w:bCs/>
          <w:color w:val="000000"/>
          <w:u w:val="single"/>
        </w:rPr>
        <w:t>致：北京典方建设工程咨询有限公司</w:t>
      </w:r>
    </w:p>
    <w:p w14:paraId="4608A6C3">
      <w:pPr>
        <w:snapToGrid w:val="0"/>
        <w:spacing w:line="480" w:lineRule="auto"/>
        <w:ind w:firstLine="420" w:firstLineChars="200"/>
        <w:rPr>
          <w:rFonts w:ascii="华文中宋" w:hAnsi="华文中宋" w:eastAsia="华文中宋" w:cs="华文中宋"/>
          <w:bCs/>
          <w:color w:val="000000"/>
        </w:rPr>
      </w:pPr>
      <w:r>
        <w:rPr>
          <w:rFonts w:hint="eastAsia" w:ascii="华文中宋" w:hAnsi="华文中宋" w:eastAsia="华文中宋" w:cs="华文中宋"/>
          <w:bCs/>
          <w:color w:val="000000"/>
        </w:rPr>
        <w:t>我公司为参与贵单位组织</w:t>
      </w:r>
      <w:r>
        <w:rPr>
          <w:rFonts w:hint="eastAsia" w:ascii="华文中宋" w:hAnsi="华文中宋" w:eastAsia="华文中宋" w:cs="华文中宋"/>
          <w:bCs/>
          <w:color w:val="000000"/>
          <w:u w:val="single"/>
        </w:rPr>
        <w:t>的                   （项目名称、项目编号）</w:t>
      </w:r>
      <w:r>
        <w:rPr>
          <w:rFonts w:hint="eastAsia" w:ascii="华文中宋" w:hAnsi="华文中宋" w:eastAsia="华文中宋" w:cs="华文中宋"/>
          <w:bCs/>
          <w:color w:val="000000"/>
        </w:rPr>
        <w:t>的供应商，已经将本项目投标保证金（大写：</w:t>
      </w:r>
      <w:r>
        <w:rPr>
          <w:rFonts w:hint="eastAsia" w:ascii="华文中宋" w:hAnsi="华文中宋" w:eastAsia="华文中宋" w:cs="华文中宋"/>
          <w:bCs/>
          <w:color w:val="000000"/>
          <w:u w:val="single"/>
        </w:rPr>
        <w:t xml:space="preserve">           </w:t>
      </w:r>
      <w:r>
        <w:rPr>
          <w:rFonts w:hint="eastAsia" w:ascii="华文中宋" w:hAnsi="华文中宋" w:eastAsia="华文中宋" w:cs="华文中宋"/>
          <w:bCs/>
          <w:color w:val="000000"/>
        </w:rPr>
        <w:t>；小写：</w:t>
      </w:r>
      <w:r>
        <w:rPr>
          <w:rFonts w:hint="eastAsia" w:ascii="华文中宋" w:hAnsi="华文中宋" w:eastAsia="华文中宋" w:cs="华文中宋"/>
          <w:bCs/>
          <w:color w:val="000000"/>
          <w:u w:val="single"/>
        </w:rPr>
        <w:t xml:space="preserve">            </w:t>
      </w:r>
      <w:r>
        <w:rPr>
          <w:rFonts w:hint="eastAsia" w:ascii="华文中宋" w:hAnsi="华文中宋" w:eastAsia="华文中宋" w:cs="华文中宋"/>
          <w:bCs/>
          <w:color w:val="000000"/>
        </w:rPr>
        <w:t>）缴纳至指定账户，并附转账凭证。</w:t>
      </w:r>
    </w:p>
    <w:p w14:paraId="36BFD7B9">
      <w:pPr>
        <w:spacing w:line="360" w:lineRule="auto"/>
        <w:rPr>
          <w:rFonts w:ascii="华文中宋" w:hAnsi="华文中宋" w:eastAsia="华文中宋" w:cs="华文中宋"/>
          <w:bCs/>
          <w:color w:val="000000"/>
        </w:rPr>
      </w:pPr>
      <w:r>
        <w:rPr>
          <w:rFonts w:hint="eastAsia" w:ascii="华文中宋" w:hAnsi="华文中宋" w:eastAsia="华文中宋" w:cs="华文中宋"/>
          <w:bCs/>
          <w:color w:val="000000"/>
        </w:rPr>
        <w:t xml:space="preserve"> 附： </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8318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5000" w:type="pct"/>
            <w:noWrap/>
            <w:vAlign w:val="center"/>
          </w:tcPr>
          <w:p w14:paraId="77D0C32C">
            <w:pPr>
              <w:spacing w:line="360" w:lineRule="auto"/>
              <w:jc w:val="center"/>
              <w:rPr>
                <w:rFonts w:ascii="华文中宋" w:hAnsi="华文中宋" w:eastAsia="华文中宋" w:cs="华文中宋"/>
                <w:color w:val="000000"/>
                <w:sz w:val="20"/>
                <w:szCs w:val="20"/>
              </w:rPr>
            </w:pPr>
            <w:r>
              <w:rPr>
                <w:rFonts w:hint="eastAsia" w:ascii="华文中宋" w:hAnsi="华文中宋" w:eastAsia="华文中宋" w:cs="华文中宋"/>
                <w:color w:val="000000"/>
              </w:rPr>
              <w:t>（转帐或汇款的银行凭证复印件）</w:t>
            </w:r>
          </w:p>
        </w:tc>
      </w:tr>
    </w:tbl>
    <w:p w14:paraId="367DAA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A2E55"/>
    <w:multiLevelType w:val="multilevel"/>
    <w:tmpl w:val="9BFA2E55"/>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decimal"/>
      <w:lvlText w:val="5.3.%4"/>
      <w:lvlJc w:val="left"/>
      <w:pPr>
        <w:ind w:left="0" w:firstLine="0"/>
      </w:pPr>
      <w:rPr>
        <w:rFonts w:hint="eastAsia"/>
        <w:b w:val="0"/>
      </w:rPr>
    </w:lvl>
    <w:lvl w:ilvl="4" w:tentative="0">
      <w:start w:val="1"/>
      <w:numFmt w:val="none"/>
      <w:pStyle w:val="6"/>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6E19B793"/>
    <w:multiLevelType w:val="multilevel"/>
    <w:tmpl w:val="6E19B793"/>
    <w:lvl w:ilvl="0" w:tentative="0">
      <w:start w:val="1"/>
      <w:numFmt w:val="decimal"/>
      <w:suff w:val="space"/>
      <w:lvlText w:val="%1."/>
      <w:lvlJc w:val="left"/>
      <w:pPr>
        <w:ind w:left="0" w:firstLine="0"/>
      </w:pPr>
      <w:rPr>
        <w:rFonts w:hint="eastAsia"/>
      </w:rPr>
    </w:lvl>
    <w:lvl w:ilvl="1" w:tentative="0">
      <w:start w:val="1"/>
      <w:numFmt w:val="decimal"/>
      <w:lvlText w:val="5.1.%2"/>
      <w:lvlJc w:val="left"/>
      <w:pPr>
        <w:ind w:left="210" w:firstLine="0"/>
      </w:pPr>
      <w:rPr>
        <w:rFonts w:hint="eastAsia"/>
        <w:b w:val="0"/>
      </w:rPr>
    </w:lvl>
    <w:lvl w:ilvl="2" w:tentative="0">
      <w:start w:val="1"/>
      <w:numFmt w:val="decimal"/>
      <w:pStyle w:val="16"/>
      <w:suff w:val="space"/>
      <w:lvlText w:val="%1.%2.%3 "/>
      <w:lvlJc w:val="left"/>
      <w:pPr>
        <w:ind w:left="0" w:firstLine="0"/>
      </w:pPr>
      <w:rPr>
        <w:rFonts w:hint="default"/>
        <w:sz w:val="20"/>
        <w:szCs w:val="20"/>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D4C60"/>
    <w:rsid w:val="0094138D"/>
    <w:rsid w:val="025A0682"/>
    <w:rsid w:val="03087CD0"/>
    <w:rsid w:val="04460E6B"/>
    <w:rsid w:val="04C83BB0"/>
    <w:rsid w:val="0601152A"/>
    <w:rsid w:val="075B5D37"/>
    <w:rsid w:val="081D3EC1"/>
    <w:rsid w:val="086D29D8"/>
    <w:rsid w:val="08BA3EF5"/>
    <w:rsid w:val="0A59121E"/>
    <w:rsid w:val="0A8401A3"/>
    <w:rsid w:val="0A933C39"/>
    <w:rsid w:val="0B2C17A1"/>
    <w:rsid w:val="0BE42CF6"/>
    <w:rsid w:val="0C125AEB"/>
    <w:rsid w:val="0C1E10EA"/>
    <w:rsid w:val="0C731656"/>
    <w:rsid w:val="0D38442D"/>
    <w:rsid w:val="0F8B7B21"/>
    <w:rsid w:val="10C11788"/>
    <w:rsid w:val="10F776DB"/>
    <w:rsid w:val="126B7053"/>
    <w:rsid w:val="139D55FA"/>
    <w:rsid w:val="141F6BD7"/>
    <w:rsid w:val="14546721"/>
    <w:rsid w:val="14983638"/>
    <w:rsid w:val="1581216D"/>
    <w:rsid w:val="15A24B3A"/>
    <w:rsid w:val="163B2771"/>
    <w:rsid w:val="16BE737F"/>
    <w:rsid w:val="172B0B5F"/>
    <w:rsid w:val="175700D7"/>
    <w:rsid w:val="1765414D"/>
    <w:rsid w:val="190C374D"/>
    <w:rsid w:val="191404B0"/>
    <w:rsid w:val="19F25E3C"/>
    <w:rsid w:val="1A32313A"/>
    <w:rsid w:val="1A325198"/>
    <w:rsid w:val="1ABA7FC4"/>
    <w:rsid w:val="1ADF4FBA"/>
    <w:rsid w:val="1B2F7A57"/>
    <w:rsid w:val="1B6842AF"/>
    <w:rsid w:val="1D183933"/>
    <w:rsid w:val="1EAC4C7B"/>
    <w:rsid w:val="1F1B1488"/>
    <w:rsid w:val="1F4D1E1D"/>
    <w:rsid w:val="200B3F5A"/>
    <w:rsid w:val="206D2E05"/>
    <w:rsid w:val="20E51F42"/>
    <w:rsid w:val="210E7527"/>
    <w:rsid w:val="23491BB0"/>
    <w:rsid w:val="23B411DF"/>
    <w:rsid w:val="25642A4A"/>
    <w:rsid w:val="27826AB2"/>
    <w:rsid w:val="27D74F47"/>
    <w:rsid w:val="28C46279"/>
    <w:rsid w:val="2910443B"/>
    <w:rsid w:val="296334F2"/>
    <w:rsid w:val="2AD4350B"/>
    <w:rsid w:val="2B7C4A89"/>
    <w:rsid w:val="2BF6672C"/>
    <w:rsid w:val="2C0545C3"/>
    <w:rsid w:val="2C1139D3"/>
    <w:rsid w:val="2C5A068B"/>
    <w:rsid w:val="2DA52FC1"/>
    <w:rsid w:val="2DDF5A78"/>
    <w:rsid w:val="2E105DEC"/>
    <w:rsid w:val="2FCC2D0C"/>
    <w:rsid w:val="3004756F"/>
    <w:rsid w:val="30CA43CE"/>
    <w:rsid w:val="30EB33E1"/>
    <w:rsid w:val="316D0A81"/>
    <w:rsid w:val="31B46D95"/>
    <w:rsid w:val="324336DE"/>
    <w:rsid w:val="32663171"/>
    <w:rsid w:val="32B82026"/>
    <w:rsid w:val="33CC3E48"/>
    <w:rsid w:val="34EA50C0"/>
    <w:rsid w:val="35205003"/>
    <w:rsid w:val="35782431"/>
    <w:rsid w:val="35F76A64"/>
    <w:rsid w:val="36C711CB"/>
    <w:rsid w:val="381E3E29"/>
    <w:rsid w:val="38397CBC"/>
    <w:rsid w:val="38701D47"/>
    <w:rsid w:val="3880071F"/>
    <w:rsid w:val="390D4C60"/>
    <w:rsid w:val="39DD550E"/>
    <w:rsid w:val="39F746E5"/>
    <w:rsid w:val="3A3B0B5F"/>
    <w:rsid w:val="3C4A2CA0"/>
    <w:rsid w:val="3CD00E58"/>
    <w:rsid w:val="3CDB1954"/>
    <w:rsid w:val="3DD00224"/>
    <w:rsid w:val="3E7358B0"/>
    <w:rsid w:val="3E9D48DD"/>
    <w:rsid w:val="3EBE3A24"/>
    <w:rsid w:val="3EDF110F"/>
    <w:rsid w:val="3F4B7363"/>
    <w:rsid w:val="4010461C"/>
    <w:rsid w:val="40966D41"/>
    <w:rsid w:val="412B15D8"/>
    <w:rsid w:val="41F617EA"/>
    <w:rsid w:val="426D1EE1"/>
    <w:rsid w:val="42CC03BF"/>
    <w:rsid w:val="44182D99"/>
    <w:rsid w:val="441F577B"/>
    <w:rsid w:val="47393DF4"/>
    <w:rsid w:val="475950F1"/>
    <w:rsid w:val="48754004"/>
    <w:rsid w:val="489E2B05"/>
    <w:rsid w:val="48DE208D"/>
    <w:rsid w:val="49C13104"/>
    <w:rsid w:val="4AF627C9"/>
    <w:rsid w:val="4B0A676C"/>
    <w:rsid w:val="4CC202EA"/>
    <w:rsid w:val="4DF46A7B"/>
    <w:rsid w:val="4EB15812"/>
    <w:rsid w:val="4F5166AD"/>
    <w:rsid w:val="4F7A7136"/>
    <w:rsid w:val="4F906E1A"/>
    <w:rsid w:val="4FE319FB"/>
    <w:rsid w:val="505D47E5"/>
    <w:rsid w:val="505F0858"/>
    <w:rsid w:val="50A349EB"/>
    <w:rsid w:val="512E02BD"/>
    <w:rsid w:val="51320F32"/>
    <w:rsid w:val="51A72595"/>
    <w:rsid w:val="51AA6F6E"/>
    <w:rsid w:val="51CE76CE"/>
    <w:rsid w:val="52A30E0D"/>
    <w:rsid w:val="53330795"/>
    <w:rsid w:val="55A93F36"/>
    <w:rsid w:val="56C11D78"/>
    <w:rsid w:val="5A2C44FF"/>
    <w:rsid w:val="5A806F62"/>
    <w:rsid w:val="5B09771E"/>
    <w:rsid w:val="5B6B41BE"/>
    <w:rsid w:val="5C880CCF"/>
    <w:rsid w:val="5CB1567D"/>
    <w:rsid w:val="5F160D3B"/>
    <w:rsid w:val="5F3C6126"/>
    <w:rsid w:val="6070600C"/>
    <w:rsid w:val="60940AF0"/>
    <w:rsid w:val="60945577"/>
    <w:rsid w:val="60E5134B"/>
    <w:rsid w:val="612777CF"/>
    <w:rsid w:val="612C4D85"/>
    <w:rsid w:val="62863F65"/>
    <w:rsid w:val="64967707"/>
    <w:rsid w:val="65CE1D51"/>
    <w:rsid w:val="664D015B"/>
    <w:rsid w:val="665A1E94"/>
    <w:rsid w:val="66862210"/>
    <w:rsid w:val="691B5192"/>
    <w:rsid w:val="69677DF1"/>
    <w:rsid w:val="6A750417"/>
    <w:rsid w:val="6B4F7A71"/>
    <w:rsid w:val="6C21464F"/>
    <w:rsid w:val="6C54429F"/>
    <w:rsid w:val="6C907237"/>
    <w:rsid w:val="6D877A12"/>
    <w:rsid w:val="6DA37242"/>
    <w:rsid w:val="6E356AAE"/>
    <w:rsid w:val="6F34479D"/>
    <w:rsid w:val="6FF6139C"/>
    <w:rsid w:val="70E61A3D"/>
    <w:rsid w:val="72C35EE5"/>
    <w:rsid w:val="732A5631"/>
    <w:rsid w:val="738B6F57"/>
    <w:rsid w:val="744E2EBD"/>
    <w:rsid w:val="75785713"/>
    <w:rsid w:val="761722A8"/>
    <w:rsid w:val="770A2F46"/>
    <w:rsid w:val="78C0202A"/>
    <w:rsid w:val="790A4FB4"/>
    <w:rsid w:val="792D52F2"/>
    <w:rsid w:val="79690914"/>
    <w:rsid w:val="7A2F79C3"/>
    <w:rsid w:val="7A7F41C0"/>
    <w:rsid w:val="7AFD30F3"/>
    <w:rsid w:val="7B02692A"/>
    <w:rsid w:val="7B0835AF"/>
    <w:rsid w:val="7CE91B65"/>
    <w:rsid w:val="7CFD59BD"/>
    <w:rsid w:val="7D09096C"/>
    <w:rsid w:val="7E247C73"/>
    <w:rsid w:val="7E281E48"/>
    <w:rsid w:val="7E8E4C28"/>
    <w:rsid w:val="7EC72452"/>
    <w:rsid w:val="7FE8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3"/>
    <w:autoRedefine/>
    <w:qFormat/>
    <w:uiPriority w:val="0"/>
    <w:pPr>
      <w:keepNext/>
      <w:keepLines/>
      <w:autoSpaceDE w:val="0"/>
      <w:autoSpaceDN w:val="0"/>
      <w:spacing w:beforeLines="0" w:afterLines="0" w:line="360" w:lineRule="auto"/>
      <w:jc w:val="center"/>
      <w:outlineLvl w:val="0"/>
    </w:pPr>
    <w:rPr>
      <w:rFonts w:ascii="Times New Roman" w:hAnsi="Times New Roman" w:eastAsia="宋体"/>
      <w:b/>
      <w:bCs/>
      <w:snapToGrid w:val="0"/>
      <w:color w:val="000000"/>
      <w:kern w:val="44"/>
      <w:sz w:val="36"/>
      <w:szCs w:val="44"/>
      <w:lang w:eastAsia="en-US"/>
    </w:rPr>
  </w:style>
  <w:style w:type="paragraph" w:styleId="3">
    <w:name w:val="heading 2"/>
    <w:basedOn w:val="1"/>
    <w:next w:val="1"/>
    <w:link w:val="21"/>
    <w:autoRedefine/>
    <w:semiHidden/>
    <w:unhideWhenUsed/>
    <w:qFormat/>
    <w:uiPriority w:val="0"/>
    <w:pPr>
      <w:keepNext/>
      <w:widowControl w:val="0"/>
      <w:spacing w:line="360" w:lineRule="auto"/>
      <w:jc w:val="center"/>
      <w:outlineLvl w:val="1"/>
    </w:pPr>
    <w:rPr>
      <w:rFonts w:ascii="黑体" w:hAnsi="黑体" w:eastAsia="宋体"/>
      <w:b/>
      <w:snapToGrid w:val="0"/>
      <w:color w:val="000000"/>
      <w:kern w:val="2"/>
      <w:sz w:val="32"/>
      <w:szCs w:val="21"/>
      <w:lang w:eastAsia="en-US"/>
    </w:rPr>
  </w:style>
  <w:style w:type="paragraph" w:styleId="4">
    <w:name w:val="heading 3"/>
    <w:basedOn w:val="1"/>
    <w:next w:val="1"/>
    <w:link w:val="24"/>
    <w:autoRedefine/>
    <w:semiHidden/>
    <w:unhideWhenUsed/>
    <w:qFormat/>
    <w:uiPriority w:val="0"/>
    <w:pPr>
      <w:spacing w:line="360" w:lineRule="auto"/>
      <w:ind w:left="0" w:firstLine="0"/>
      <w:jc w:val="center"/>
      <w:outlineLvl w:val="2"/>
    </w:pPr>
    <w:rPr>
      <w:rFonts w:ascii="黑体" w:hAnsi="黑体" w:eastAsia="仿宋" w:cs="黑体"/>
      <w:b/>
      <w:snapToGrid w:val="0"/>
      <w:color w:val="000000"/>
      <w:kern w:val="2"/>
      <w:sz w:val="32"/>
      <w:szCs w:val="32"/>
      <w:lang w:val="zh-CN" w:eastAsia="en-US" w:bidi="zh-CN"/>
    </w:rPr>
  </w:style>
  <w:style w:type="paragraph" w:styleId="5">
    <w:name w:val="heading 4"/>
    <w:basedOn w:val="1"/>
    <w:next w:val="1"/>
    <w:link w:val="22"/>
    <w:autoRedefine/>
    <w:semiHidden/>
    <w:unhideWhenUsed/>
    <w:qFormat/>
    <w:uiPriority w:val="0"/>
    <w:pPr>
      <w:spacing w:line="360" w:lineRule="auto"/>
      <w:ind w:left="0" w:firstLine="0"/>
      <w:jc w:val="left"/>
      <w:outlineLvl w:val="3"/>
    </w:pPr>
    <w:rPr>
      <w:rFonts w:ascii="Times New Roman" w:hAnsi="Times New Roman" w:eastAsia="宋体" w:cs="Times New Roman"/>
      <w:b/>
      <w:bCs/>
      <w:kern w:val="2"/>
      <w:sz w:val="28"/>
      <w:szCs w:val="28"/>
    </w:rPr>
  </w:style>
  <w:style w:type="paragraph" w:styleId="6">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outlineLvl w:val="4"/>
    </w:pPr>
    <w:rPr>
      <w:b/>
      <w:sz w:val="28"/>
    </w:rPr>
  </w:style>
  <w:style w:type="paragraph" w:styleId="7">
    <w:name w:val="heading 6"/>
    <w:basedOn w:val="1"/>
    <w:next w:val="1"/>
    <w:link w:val="25"/>
    <w:autoRedefine/>
    <w:semiHidden/>
    <w:unhideWhenUsed/>
    <w:qFormat/>
    <w:uiPriority w:val="0"/>
    <w:pPr>
      <w:spacing w:line="360" w:lineRule="auto"/>
      <w:ind w:left="0"/>
      <w:outlineLvl w:val="5"/>
    </w:pPr>
    <w:rPr>
      <w:rFonts w:ascii="宋体" w:hAnsi="宋体" w:eastAsia="宋体" w:cs="宋体"/>
      <w:b/>
      <w:bCs/>
      <w:sz w:val="28"/>
      <w:szCs w:val="28"/>
      <w:lang w:val="zh-CN" w:bidi="zh-CN"/>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0">
    <w:name w:val="Default Paragraph Font"/>
    <w:autoRedefine/>
    <w:semiHidden/>
    <w:unhideWhenUsed/>
    <w:qFormat/>
    <w:uiPriority w:val="1"/>
  </w:style>
  <w:style w:type="table" w:default="1" w:styleId="18">
    <w:name w:val="Normal Table"/>
    <w:autoRedefin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semiHidden/>
    <w:qFormat/>
    <w:uiPriority w:val="0"/>
    <w:rPr>
      <w:rFonts w:ascii="宋体" w:hAnsi="宋体" w:cs="宋体"/>
      <w:sz w:val="17"/>
      <w:szCs w:val="17"/>
      <w:lang w:eastAsia="en-US"/>
    </w:rPr>
  </w:style>
  <w:style w:type="paragraph" w:styleId="13">
    <w:name w:val="toc 3"/>
    <w:basedOn w:val="1"/>
    <w:next w:val="1"/>
    <w:autoRedefine/>
    <w:qFormat/>
    <w:uiPriority w:val="0"/>
    <w:pPr>
      <w:spacing w:line="360" w:lineRule="auto"/>
      <w:ind w:left="420" w:leftChars="200" w:firstLine="0" w:firstLineChars="0"/>
    </w:pPr>
    <w:rPr>
      <w:rFonts w:ascii="Times New Roman" w:hAnsi="Times New Roman" w:eastAsia="仿宋" w:cs="Times New Roman"/>
      <w:b/>
      <w:kern w:val="2"/>
      <w:sz w:val="30"/>
      <w:szCs w:val="21"/>
    </w:rPr>
  </w:style>
  <w:style w:type="paragraph" w:styleId="14">
    <w:name w:val="Plain Text"/>
    <w:basedOn w:val="1"/>
    <w:next w:val="1"/>
    <w:qFormat/>
    <w:uiPriority w:val="99"/>
    <w:pPr>
      <w:spacing w:line="324" w:lineRule="auto"/>
    </w:pPr>
    <w:rPr>
      <w:rFonts w:ascii="宋体" w:hAnsi="Courier New"/>
    </w:rPr>
  </w:style>
  <w:style w:type="paragraph" w:styleId="15">
    <w:name w:val="toc 1"/>
    <w:basedOn w:val="1"/>
    <w:next w:val="1"/>
    <w:autoRedefine/>
    <w:qFormat/>
    <w:uiPriority w:val="0"/>
    <w:pPr>
      <w:tabs>
        <w:tab w:val="right" w:leader="dot" w:pos="9060"/>
      </w:tabs>
      <w:spacing w:line="360" w:lineRule="auto"/>
    </w:pPr>
    <w:rPr>
      <w:rFonts w:ascii="Times New Roman" w:hAnsi="Times New Roman" w:eastAsia="宋体" w:cs="Times New Roman"/>
      <w:b/>
      <w:snapToGrid w:val="0"/>
      <w:color w:val="000000"/>
      <w:kern w:val="2"/>
      <w:sz w:val="28"/>
      <w:szCs w:val="21"/>
      <w:lang w:eastAsia="en-US"/>
    </w:rPr>
  </w:style>
  <w:style w:type="paragraph" w:styleId="16">
    <w:name w:val="Subtitle"/>
    <w:basedOn w:val="1"/>
    <w:autoRedefine/>
    <w:qFormat/>
    <w:uiPriority w:val="0"/>
    <w:pPr>
      <w:numPr>
        <w:ilvl w:val="2"/>
        <w:numId w:val="2"/>
      </w:numPr>
      <w:spacing w:before="240" w:beforeLines="0" w:beforeAutospacing="0" w:after="60" w:afterLines="0" w:afterAutospacing="0" w:line="312" w:lineRule="auto"/>
      <w:jc w:val="center"/>
      <w:outlineLvl w:val="1"/>
    </w:pPr>
    <w:rPr>
      <w:rFonts w:ascii="Arial" w:hAnsi="Arial"/>
      <w:b/>
      <w:kern w:val="28"/>
      <w:sz w:val="32"/>
    </w:rPr>
  </w:style>
  <w:style w:type="paragraph" w:styleId="17">
    <w:name w:val="toc 2"/>
    <w:basedOn w:val="1"/>
    <w:next w:val="1"/>
    <w:autoRedefine/>
    <w:qFormat/>
    <w:uiPriority w:val="0"/>
    <w:pPr>
      <w:tabs>
        <w:tab w:val="right" w:leader="dot" w:pos="9060"/>
      </w:tabs>
      <w:spacing w:line="360" w:lineRule="auto"/>
      <w:ind w:left="210" w:leftChars="100" w:firstLine="0" w:firstLineChars="0"/>
    </w:pPr>
    <w:rPr>
      <w:rFonts w:ascii="Times New Roman" w:hAnsi="Times New Roman" w:eastAsia="宋体" w:cs="Times New Roman"/>
      <w:b/>
      <w:snapToGrid w:val="0"/>
      <w:color w:val="000000"/>
      <w:kern w:val="2"/>
      <w:sz w:val="28"/>
      <w:szCs w:val="21"/>
      <w:lang w:eastAsia="en-US"/>
    </w:rPr>
  </w:style>
  <w:style w:type="table" w:styleId="19">
    <w:name w:val="Table Grid"/>
    <w:basedOn w:val="1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标题 2 Char"/>
    <w:link w:val="3"/>
    <w:autoRedefine/>
    <w:qFormat/>
    <w:uiPriority w:val="0"/>
    <w:rPr>
      <w:rFonts w:ascii="Arial" w:hAnsi="Arial" w:eastAsia="宋体" w:cs="Times New Roman"/>
      <w:b/>
      <w:bCs/>
      <w:snapToGrid w:val="0"/>
      <w:color w:val="000000"/>
      <w:kern w:val="2"/>
      <w:sz w:val="32"/>
      <w:szCs w:val="21"/>
      <w:lang w:eastAsia="en-US"/>
    </w:rPr>
  </w:style>
  <w:style w:type="character" w:customStyle="1" w:styleId="22">
    <w:name w:val="标题 4 Char"/>
    <w:link w:val="5"/>
    <w:autoRedefine/>
    <w:qFormat/>
    <w:uiPriority w:val="9"/>
    <w:rPr>
      <w:rFonts w:ascii="Times New Roman" w:hAnsi="Times New Roman" w:eastAsia="宋体" w:cs="Times New Roman"/>
      <w:b/>
      <w:snapToGrid w:val="0"/>
      <w:color w:val="000000"/>
      <w:kern w:val="2"/>
      <w:sz w:val="28"/>
      <w:szCs w:val="21"/>
      <w:u w:val="none"/>
      <w:lang w:val="zh-CN" w:eastAsia="en-US" w:bidi="zh-CN"/>
    </w:rPr>
  </w:style>
  <w:style w:type="character" w:customStyle="1" w:styleId="23">
    <w:name w:val="标题 1 字符"/>
    <w:link w:val="2"/>
    <w:autoRedefine/>
    <w:qFormat/>
    <w:uiPriority w:val="0"/>
    <w:rPr>
      <w:rFonts w:ascii="Times New Roman" w:hAnsi="Times New Roman" w:eastAsia="宋体" w:cs="Times New Roman"/>
      <w:b/>
      <w:bCs/>
      <w:snapToGrid w:val="0"/>
      <w:color w:val="000000"/>
      <w:kern w:val="2"/>
      <w:sz w:val="36"/>
      <w:szCs w:val="36"/>
      <w:lang w:val="zh-CN" w:eastAsia="en-US" w:bidi="zh-CN"/>
    </w:rPr>
  </w:style>
  <w:style w:type="character" w:customStyle="1" w:styleId="24">
    <w:name w:val="标题 3 字符"/>
    <w:link w:val="4"/>
    <w:autoRedefine/>
    <w:qFormat/>
    <w:uiPriority w:val="0"/>
    <w:rPr>
      <w:rFonts w:ascii="黑体" w:hAnsi="黑体" w:eastAsia="仿宋" w:cs="黑体"/>
      <w:b/>
      <w:snapToGrid w:val="0"/>
      <w:color w:val="000000"/>
      <w:kern w:val="2"/>
      <w:sz w:val="30"/>
      <w:szCs w:val="32"/>
      <w:lang w:val="zh-CN" w:eastAsia="en-US" w:bidi="zh-CN"/>
    </w:rPr>
  </w:style>
  <w:style w:type="character" w:customStyle="1" w:styleId="25">
    <w:name w:val="标题 6 字符"/>
    <w:link w:val="7"/>
    <w:autoRedefine/>
    <w:qFormat/>
    <w:uiPriority w:val="0"/>
    <w:rPr>
      <w:rFonts w:ascii="宋体" w:hAnsi="宋体" w:eastAsia="宋体" w:cs="宋体"/>
      <w:b/>
      <w:bCs/>
      <w:kern w:val="0"/>
      <w:sz w:val="28"/>
      <w:szCs w:val="28"/>
      <w:lang w:val="zh-CN" w:bidi="zh-CN"/>
    </w:rPr>
  </w:style>
  <w:style w:type="paragraph" w:customStyle="1" w:styleId="26">
    <w:name w:val="null3"/>
    <w:hidden/>
    <w:qFormat/>
    <w:uiPriority w:val="0"/>
    <w:rPr>
      <w:rFonts w:hint="eastAsia" w:asciiTheme="minorHAnsi" w:hAnsiTheme="minorHAnsi" w:eastAsiaTheme="minorEastAsia" w:cstheme="minorBidi"/>
      <w:lang w:val="en-US" w:eastAsia="zh-CN" w:bidi="ar-SA"/>
    </w:rPr>
  </w:style>
  <w:style w:type="paragraph" w:customStyle="1" w:styleId="27">
    <w:name w:val="标题 21"/>
    <w:basedOn w:val="1"/>
    <w:autoRedefine/>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2025-05-12T09:07:00Z</dcterms:created>
  <dc:creator>【@&amp;％$¥￡】</dc:creator>
  <cp:lastModifiedBy>【@&amp;％$¥￡】</cp:lastModifiedBy>
  <dcterms:modified xsi:type="dcterms:W3CDTF">2025-05-12T09:07:47Z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9CF9AF77E7F14C54980DAAEFE17A755E_11</vt:lpwstr>
  </property>
  <property fmtid="{D5CDD505-2E9C-101B-9397-08002B2CF9AE}" pid="4" name="KSOTemplateDocerSaveRecord">
    <vt:lpwstr>eyJoZGlkIjoiN2U4ZjljYzY4MDMwOGQ1Y2M1ZjUzMWU4ZDk0N2NmMTQiLCJ1c2VySWQiOiIzNTUxMjI1MjEifQ==</vt:lpwstr>
  </property>
</Properties>
</file>