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90DD1">
      <w:pPr>
        <w:keepNext w:val="0"/>
        <w:keepLines w:val="0"/>
        <w:widowControl/>
        <w:suppressLineNumbers w:val="0"/>
        <w:pBdr>
          <w:top w:val="none" w:color="auto" w:sz="0" w:space="0"/>
          <w:left w:val="none" w:color="auto" w:sz="0" w:space="0"/>
          <w:bottom w:val="none" w:color="auto" w:sz="0" w:space="0"/>
          <w:right w:val="none" w:color="auto" w:sz="0" w:space="0"/>
        </w:pBdr>
        <w:shd w:val="clear"/>
        <w:kinsoku w:val="0"/>
        <w:wordWrap w:val="0"/>
        <w:topLinePunct/>
        <w:autoSpaceDE w:val="0"/>
        <w:autoSpaceDN w:val="0"/>
        <w:adjustRightInd w:val="0"/>
        <w:snapToGrid w:val="0"/>
        <w:spacing w:before="0" w:beforeLines="0" w:beforeAutospacing="0" w:after="0" w:afterLines="0" w:afterAutospacing="0" w:line="450" w:lineRule="atLeast"/>
        <w:ind w:left="0" w:right="0" w:firstLine="0"/>
        <w:jc w:val="center"/>
        <w:textAlignment w:val="baseline"/>
        <w:outlineLvl w:val="0"/>
        <w:rPr>
          <w:rFonts w:hint="eastAsia" w:ascii="宋体" w:hAnsi="宋体" w:eastAsia="宋体" w:cs="宋体"/>
          <w:b/>
          <w:bCs/>
          <w:i w:val="0"/>
          <w:iCs w:val="0"/>
          <w:caps w:val="0"/>
          <w:snapToGrid w:val="0"/>
          <w:color w:val="auto"/>
          <w:spacing w:val="0"/>
          <w:kern w:val="0"/>
          <w:sz w:val="39"/>
          <w:szCs w:val="39"/>
          <w:highlight w:val="none"/>
          <w:lang w:val="en-US" w:eastAsia="en-US" w:bidi="ar-SA"/>
        </w:rPr>
      </w:pPr>
      <w:r>
        <w:rPr>
          <w:rFonts w:hint="eastAsia" w:ascii="宋体" w:hAnsi="宋体" w:eastAsia="宋体" w:cs="宋体"/>
          <w:b/>
          <w:bCs/>
          <w:i w:val="0"/>
          <w:iCs w:val="0"/>
          <w:caps w:val="0"/>
          <w:snapToGrid w:val="0"/>
          <w:color w:val="auto"/>
          <w:spacing w:val="0"/>
          <w:kern w:val="0"/>
          <w:sz w:val="39"/>
          <w:szCs w:val="39"/>
          <w:highlight w:val="none"/>
          <w:shd w:val="clear" w:fill="FFFFFF"/>
          <w:lang w:val="en-US" w:eastAsia="en-US" w:bidi="ar-SA"/>
        </w:rPr>
        <w:t>拟签订采购合同文本</w:t>
      </w:r>
    </w:p>
    <w:p w14:paraId="7968E027">
      <w:pPr>
        <w:keepNext w:val="0"/>
        <w:keepLines w:val="0"/>
        <w:shd w:val="clear"/>
        <w:kinsoku w:val="0"/>
        <w:wordWrap w:val="0"/>
        <w:topLinePunct/>
        <w:autoSpaceDE w:val="0"/>
        <w:autoSpaceDN w:val="0"/>
        <w:adjustRightInd w:val="0"/>
        <w:snapToGrid w:val="0"/>
        <w:spacing w:before="10" w:after="10" w:line="240" w:lineRule="auto"/>
        <w:jc w:val="center"/>
        <w:textAlignment w:val="baseline"/>
        <w:outlineLvl w:val="1"/>
        <w:rPr>
          <w:rFonts w:hint="eastAsia" w:ascii="宋体" w:hAnsi="宋体" w:eastAsia="宋体" w:cs="宋体"/>
          <w:b/>
          <w:bCs/>
          <w:snapToGrid w:val="0"/>
          <w:color w:val="auto"/>
          <w:kern w:val="44"/>
          <w:sz w:val="32"/>
          <w:szCs w:val="44"/>
          <w:highlight w:val="none"/>
          <w:lang w:val="en-US" w:eastAsia="en-US" w:bidi="ar-SA"/>
        </w:rPr>
      </w:pPr>
      <w:bookmarkStart w:id="0" w:name="_Toc21654"/>
      <w:bookmarkStart w:id="1" w:name="_Toc12244"/>
      <w:r>
        <w:rPr>
          <w:rFonts w:hint="eastAsia" w:ascii="宋体" w:hAnsi="宋体" w:eastAsia="宋体" w:cs="宋体"/>
          <w:b/>
          <w:bCs/>
          <w:snapToGrid w:val="0"/>
          <w:color w:val="auto"/>
          <w:kern w:val="44"/>
          <w:sz w:val="32"/>
          <w:szCs w:val="32"/>
          <w:highlight w:val="none"/>
          <w:lang w:val="en-US" w:eastAsia="en-US" w:bidi="ar-SA"/>
        </w:rPr>
        <w:t>合同范本（仅供参考）</w:t>
      </w:r>
      <w:bookmarkEnd w:id="0"/>
      <w:bookmarkEnd w:id="1"/>
    </w:p>
    <w:p w14:paraId="2FC12406">
      <w:pPr>
        <w:widowControl/>
        <w:shd w:val="clear"/>
        <w:kinsoku w:val="0"/>
        <w:wordWrap/>
        <w:topLinePunct w:val="0"/>
        <w:autoSpaceDE w:val="0"/>
        <w:autoSpaceDN w:val="0"/>
        <w:adjustRightInd w:val="0"/>
        <w:snapToGrid w:val="0"/>
        <w:spacing w:line="240" w:lineRule="auto"/>
        <w:jc w:val="center"/>
        <w:textAlignment w:val="baseline"/>
        <w:rPr>
          <w:rFonts w:hint="eastAsia" w:ascii="宋体" w:hAnsi="宋体" w:eastAsia="宋体" w:cs="宋体"/>
          <w:b/>
          <w:snapToGrid w:val="0"/>
          <w:color w:val="auto"/>
          <w:kern w:val="0"/>
          <w:sz w:val="24"/>
          <w:szCs w:val="21"/>
          <w:highlight w:val="none"/>
          <w:lang w:eastAsia="en-US"/>
        </w:rPr>
      </w:pPr>
      <w:r>
        <w:rPr>
          <w:rFonts w:hint="eastAsia" w:ascii="宋体" w:hAnsi="宋体" w:eastAsia="宋体" w:cs="宋体"/>
          <w:b/>
          <w:snapToGrid w:val="0"/>
          <w:color w:val="auto"/>
          <w:kern w:val="0"/>
          <w:sz w:val="24"/>
          <w:szCs w:val="21"/>
          <w:highlight w:val="none"/>
          <w:lang w:eastAsia="en-US"/>
        </w:rPr>
        <w:t>政府采购合同</w:t>
      </w:r>
    </w:p>
    <w:p w14:paraId="7A71AE79">
      <w:pPr>
        <w:widowControl/>
        <w:shd w:val="clear"/>
        <w:kinsoku w:val="0"/>
        <w:wordWrap/>
        <w:topLinePunct w:val="0"/>
        <w:autoSpaceDE w:val="0"/>
        <w:autoSpaceDN w:val="0"/>
        <w:adjustRightInd w:val="0"/>
        <w:snapToGrid w:val="0"/>
        <w:spacing w:line="240" w:lineRule="auto"/>
        <w:jc w:val="center"/>
        <w:textAlignment w:val="baseline"/>
        <w:rPr>
          <w:rFonts w:hint="eastAsia" w:ascii="宋体" w:hAnsi="宋体" w:eastAsia="宋体" w:cs="宋体"/>
          <w:b/>
          <w:snapToGrid w:val="0"/>
          <w:color w:val="auto"/>
          <w:kern w:val="0"/>
          <w:sz w:val="24"/>
          <w:szCs w:val="21"/>
          <w:highlight w:val="none"/>
          <w:lang w:eastAsia="en-US"/>
        </w:rPr>
      </w:pPr>
    </w:p>
    <w:p w14:paraId="66844B7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采购人（甲方）：陕西省公路局</w:t>
      </w:r>
    </w:p>
    <w:p w14:paraId="4602ACC8">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u w:val="single"/>
          <w:lang w:val="en-US" w:eastAsia="zh-CN"/>
        </w:rPr>
      </w:pPr>
      <w:r>
        <w:rPr>
          <w:rFonts w:hint="eastAsia" w:ascii="宋体" w:hAnsi="宋体" w:eastAsia="宋体" w:cs="宋体"/>
          <w:b w:val="0"/>
          <w:bCs w:val="0"/>
          <w:snapToGrid w:val="0"/>
          <w:color w:val="auto"/>
          <w:kern w:val="0"/>
          <w:sz w:val="28"/>
          <w:szCs w:val="28"/>
          <w:highlight w:val="none"/>
          <w:lang w:val="en-US" w:eastAsia="zh-CN"/>
        </w:rPr>
        <w:t>供应商（乙方）：</w:t>
      </w:r>
      <w:r>
        <w:rPr>
          <w:rFonts w:hint="eastAsia" w:ascii="宋体" w:hAnsi="宋体" w:eastAsia="宋体" w:cs="宋体"/>
          <w:b w:val="0"/>
          <w:bCs w:val="0"/>
          <w:snapToGrid w:val="0"/>
          <w:color w:val="auto"/>
          <w:kern w:val="0"/>
          <w:sz w:val="28"/>
          <w:szCs w:val="28"/>
          <w:highlight w:val="none"/>
          <w:u w:val="single"/>
          <w:lang w:val="en-US" w:eastAsia="zh-CN"/>
        </w:rPr>
        <w:t xml:space="preserve">            </w:t>
      </w:r>
    </w:p>
    <w:p w14:paraId="1E5D465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依据《中华人民共和国民法典》《中华人民共和国政府采购法》及其他有关法律、法规，遵循平等、自愿、公平和诚信的原则，双方就下述项目范围与相关服务事项协商一致，订立本合同。</w:t>
      </w:r>
    </w:p>
    <w:p w14:paraId="23EC8F9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bCs/>
          <w:snapToGrid w:val="0"/>
          <w:color w:val="auto"/>
          <w:kern w:val="0"/>
          <w:sz w:val="28"/>
          <w:szCs w:val="28"/>
          <w:highlight w:val="none"/>
          <w:lang w:val="en-US" w:eastAsia="zh-CN"/>
        </w:rPr>
        <w:t>一、项目概况</w:t>
      </w:r>
    </w:p>
    <w:p w14:paraId="07E283D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u w:val="single"/>
          <w:lang w:val="en-US" w:eastAsia="zh-CN"/>
        </w:rPr>
      </w:pPr>
      <w:r>
        <w:rPr>
          <w:rFonts w:hint="eastAsia" w:ascii="宋体" w:hAnsi="宋体" w:eastAsia="宋体" w:cs="宋体"/>
          <w:b w:val="0"/>
          <w:bCs w:val="0"/>
          <w:snapToGrid w:val="0"/>
          <w:color w:val="auto"/>
          <w:kern w:val="0"/>
          <w:sz w:val="28"/>
          <w:szCs w:val="28"/>
          <w:highlight w:val="none"/>
          <w:lang w:val="en-US" w:eastAsia="zh-CN"/>
        </w:rPr>
        <w:t>（一）项目名称：</w:t>
      </w:r>
      <w:r>
        <w:rPr>
          <w:rFonts w:hint="eastAsia" w:ascii="宋体" w:hAnsi="宋体" w:eastAsia="宋体" w:cs="宋体"/>
          <w:b w:val="0"/>
          <w:bCs w:val="0"/>
          <w:snapToGrid w:val="0"/>
          <w:color w:val="auto"/>
          <w:kern w:val="0"/>
          <w:sz w:val="28"/>
          <w:szCs w:val="28"/>
          <w:highlight w:val="none"/>
          <w:u w:val="single"/>
          <w:lang w:val="en-US" w:eastAsia="zh-CN"/>
        </w:rPr>
        <w:t xml:space="preserve">                        </w:t>
      </w:r>
    </w:p>
    <w:p w14:paraId="137D01A8">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（二）主要内容</w:t>
      </w:r>
    </w:p>
    <w:p w14:paraId="786E724B">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完成全省公路基础数据库及电子地图更新，完成陕西省国省道基础属性数据、全省公路养护综合统计数据、农村公路基础设施统计年报数据的填报、审核、处理、汇总工作；完成全省2025年国省道新改建完工路段电子地图数据的采集、合并、审核、处理、转换工作；按照交通运输部报表制度变化，升级改造“陕西省公路信息资源管理平台”系统，搭建完成养护统计年报与国桥（隧）库基础数据共享数据底座，完成国道桥梁和隧道与其他关联业务系统的数据交换共享；开展全省公路养护统计业务培训工作；在甲方要求时限内，按交通运输部、省厅相关数据报送要求，完成养护统计属性数据、农村公路基础设施统计数据和电子地图数据更新和报送工作。</w:t>
      </w:r>
    </w:p>
    <w:p w14:paraId="7A9A39D3">
      <w:pPr>
        <w:widowControl/>
        <w:kinsoku w:val="0"/>
        <w:wordWrap/>
        <w:topLinePunct w:val="0"/>
        <w:autoSpaceDE w:val="0"/>
        <w:autoSpaceDN w:val="0"/>
        <w:adjustRightInd w:val="0"/>
        <w:snapToGrid w:val="0"/>
        <w:spacing w:line="480" w:lineRule="exact"/>
        <w:ind w:firstLine="602"/>
        <w:jc w:val="left"/>
        <w:textAlignment w:val="baseline"/>
        <w:rPr>
          <w:rFonts w:hint="eastAsia" w:ascii="宋体" w:hAnsi="宋体" w:eastAsia="宋体" w:cs="宋体"/>
          <w:b/>
          <w:bCs/>
          <w:snapToGrid w:val="0"/>
          <w:color w:val="auto"/>
          <w:kern w:val="0"/>
          <w:sz w:val="28"/>
          <w:szCs w:val="28"/>
          <w:highlight w:val="none"/>
          <w:lang w:eastAsia="en-US"/>
        </w:rPr>
      </w:pPr>
      <w:r>
        <w:rPr>
          <w:rFonts w:hint="eastAsia" w:ascii="宋体" w:hAnsi="宋体" w:eastAsia="宋体" w:cs="宋体"/>
          <w:b/>
          <w:bCs/>
          <w:snapToGrid w:val="0"/>
          <w:color w:val="auto"/>
          <w:kern w:val="0"/>
          <w:sz w:val="28"/>
          <w:szCs w:val="28"/>
          <w:highlight w:val="none"/>
          <w:lang w:val="en-US" w:eastAsia="zh-CN"/>
        </w:rPr>
        <w:t>二</w:t>
      </w:r>
      <w:r>
        <w:rPr>
          <w:rFonts w:hint="eastAsia" w:ascii="宋体" w:hAnsi="宋体" w:eastAsia="宋体" w:cs="宋体"/>
          <w:b/>
          <w:bCs/>
          <w:snapToGrid w:val="0"/>
          <w:color w:val="auto"/>
          <w:kern w:val="0"/>
          <w:sz w:val="28"/>
          <w:szCs w:val="28"/>
          <w:highlight w:val="none"/>
          <w:lang w:eastAsia="en-US"/>
        </w:rPr>
        <w:t>、合同费用及支付方式</w:t>
      </w:r>
    </w:p>
    <w:p w14:paraId="18857C2C">
      <w:pPr>
        <w:widowControl/>
        <w:kinsoku w:val="0"/>
        <w:wordWrap/>
        <w:topLinePunct w:val="0"/>
        <w:autoSpaceDE w:val="0"/>
        <w:autoSpaceDN w:val="0"/>
        <w:adjustRightInd w:val="0"/>
        <w:snapToGrid w:val="0"/>
        <w:spacing w:line="480" w:lineRule="exact"/>
        <w:ind w:firstLine="602"/>
        <w:jc w:val="left"/>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1、合同总价</w:t>
      </w:r>
      <w:r>
        <w:rPr>
          <w:rFonts w:hint="eastAsia" w:ascii="宋体" w:hAnsi="宋体" w:eastAsia="宋体" w:cs="宋体"/>
          <w:snapToGrid w:val="0"/>
          <w:color w:val="auto"/>
          <w:kern w:val="0"/>
          <w:sz w:val="28"/>
          <w:szCs w:val="28"/>
          <w:highlight w:val="none"/>
          <w:lang w:eastAsia="zh-CN"/>
        </w:rPr>
        <w:t>（</w:t>
      </w:r>
      <w:r>
        <w:rPr>
          <w:rFonts w:hint="eastAsia" w:ascii="宋体" w:hAnsi="宋体" w:eastAsia="宋体" w:cs="宋体"/>
          <w:snapToGrid w:val="0"/>
          <w:color w:val="auto"/>
          <w:kern w:val="0"/>
          <w:sz w:val="28"/>
          <w:szCs w:val="28"/>
          <w:highlight w:val="none"/>
          <w:lang w:val="en-US" w:eastAsia="zh-CN"/>
        </w:rPr>
        <w:t>含税</w:t>
      </w:r>
      <w:r>
        <w:rPr>
          <w:rFonts w:hint="eastAsia" w:ascii="宋体" w:hAnsi="宋体" w:eastAsia="宋体" w:cs="宋体"/>
          <w:snapToGrid w:val="0"/>
          <w:color w:val="auto"/>
          <w:kern w:val="0"/>
          <w:sz w:val="28"/>
          <w:szCs w:val="28"/>
          <w:highlight w:val="none"/>
          <w:lang w:eastAsia="zh-CN"/>
        </w:rPr>
        <w:t>）</w:t>
      </w:r>
      <w:r>
        <w:rPr>
          <w:rFonts w:hint="eastAsia" w:ascii="宋体" w:hAnsi="宋体" w:eastAsia="宋体" w:cs="宋体"/>
          <w:snapToGrid w:val="0"/>
          <w:color w:val="auto"/>
          <w:kern w:val="0"/>
          <w:sz w:val="28"/>
          <w:szCs w:val="28"/>
          <w:highlight w:val="none"/>
          <w:u w:val="single"/>
          <w:lang w:eastAsia="en-US"/>
        </w:rPr>
        <w:t xml:space="preserve">            </w:t>
      </w:r>
      <w:r>
        <w:rPr>
          <w:rFonts w:hint="eastAsia" w:ascii="宋体" w:hAnsi="宋体" w:eastAsia="宋体" w:cs="宋体"/>
          <w:snapToGrid w:val="0"/>
          <w:color w:val="auto"/>
          <w:kern w:val="0"/>
          <w:sz w:val="28"/>
          <w:szCs w:val="28"/>
          <w:highlight w:val="none"/>
          <w:lang w:eastAsia="en-US"/>
        </w:rPr>
        <w:t>元人民币（小写：¥</w:t>
      </w:r>
      <w:r>
        <w:rPr>
          <w:rFonts w:hint="eastAsia" w:ascii="宋体" w:hAnsi="宋体" w:eastAsia="宋体" w:cs="宋体"/>
          <w:snapToGrid w:val="0"/>
          <w:color w:val="auto"/>
          <w:kern w:val="0"/>
          <w:sz w:val="28"/>
          <w:szCs w:val="28"/>
          <w:highlight w:val="none"/>
          <w:u w:val="single"/>
          <w:lang w:eastAsia="en-US"/>
        </w:rPr>
        <w:t xml:space="preserve">              </w:t>
      </w:r>
      <w:r>
        <w:rPr>
          <w:rFonts w:hint="eastAsia" w:ascii="宋体" w:hAnsi="宋体" w:eastAsia="宋体" w:cs="宋体"/>
          <w:snapToGrid w:val="0"/>
          <w:color w:val="auto"/>
          <w:kern w:val="0"/>
          <w:sz w:val="28"/>
          <w:szCs w:val="28"/>
          <w:highlight w:val="none"/>
          <w:lang w:eastAsia="en-US"/>
        </w:rPr>
        <w:t>元）。</w:t>
      </w:r>
    </w:p>
    <w:p w14:paraId="31FFE92D">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560" w:firstLineChars="200"/>
        <w:jc w:val="left"/>
        <w:textAlignment w:val="baseline"/>
        <w:outlineLvl w:val="1"/>
        <w:rPr>
          <w:rFonts w:hint="eastAsia" w:ascii="宋体" w:hAnsi="宋体" w:eastAsia="宋体" w:cs="宋体"/>
          <w:snapToGrid w:val="0"/>
          <w:color w:val="auto"/>
          <w:kern w:val="0"/>
          <w:sz w:val="28"/>
          <w:szCs w:val="28"/>
          <w:highlight w:val="none"/>
          <w:lang w:val="en-US" w:eastAsia="en-US" w:bidi="ar-SA"/>
        </w:rPr>
      </w:pPr>
      <w:r>
        <w:rPr>
          <w:rFonts w:hint="eastAsia" w:ascii="宋体" w:hAnsi="宋体" w:eastAsia="宋体" w:cs="宋体"/>
          <w:snapToGrid w:val="0"/>
          <w:color w:val="auto"/>
          <w:kern w:val="0"/>
          <w:sz w:val="28"/>
          <w:szCs w:val="28"/>
          <w:highlight w:val="none"/>
          <w:lang w:val="en-US" w:eastAsia="en-US" w:bidi="ar-SA"/>
        </w:rPr>
        <w:t>2、支付方式：合同签订前，乙</w:t>
      </w:r>
      <w:r>
        <w:rPr>
          <w:rFonts w:hint="eastAsia" w:ascii="宋体" w:hAnsi="宋体" w:eastAsia="宋体" w:cs="宋体"/>
          <w:b w:val="0"/>
          <w:bCs w:val="0"/>
          <w:snapToGrid w:val="0"/>
          <w:color w:val="auto"/>
          <w:kern w:val="0"/>
          <w:sz w:val="28"/>
          <w:szCs w:val="28"/>
          <w:highlight w:val="none"/>
          <w:lang w:val="en-US" w:eastAsia="en-US" w:bidi="ar-SA"/>
        </w:rPr>
        <w:t>方须向甲方缴纳合同总金额5%的履约保证金，履约保证金待供应商履行完毕全部合同义务</w:t>
      </w:r>
      <w:r>
        <w:rPr>
          <w:rFonts w:hint="eastAsia" w:ascii="宋体" w:hAnsi="宋体" w:eastAsia="宋体" w:cs="宋体"/>
          <w:snapToGrid w:val="0"/>
          <w:color w:val="auto"/>
          <w:kern w:val="0"/>
          <w:sz w:val="28"/>
          <w:szCs w:val="28"/>
          <w:highlight w:val="none"/>
          <w:lang w:val="en-US" w:eastAsia="en-US" w:bidi="ar-SA"/>
        </w:rPr>
        <w:t>，并经甲方验收合格，无任何纠纷后无息退还。</w:t>
      </w:r>
    </w:p>
    <w:p w14:paraId="295A63F2">
      <w:pPr>
        <w:widowControl/>
        <w:kinsoku w:val="0"/>
        <w:wordWrap/>
        <w:topLinePunct w:val="0"/>
        <w:autoSpaceDE w:val="0"/>
        <w:autoSpaceDN w:val="0"/>
        <w:adjustRightInd w:val="0"/>
        <w:snapToGrid w:val="0"/>
        <w:spacing w:line="480" w:lineRule="exact"/>
        <w:ind w:firstLine="602" w:firstLineChars="215"/>
        <w:jc w:val="left"/>
        <w:textAlignment w:val="baseline"/>
        <w:rPr>
          <w:rFonts w:hint="eastAsia" w:ascii="宋体" w:hAnsi="宋体" w:eastAsia="宋体" w:cs="宋体"/>
          <w:snapToGrid w:val="0"/>
          <w:color w:val="auto"/>
          <w:kern w:val="0"/>
          <w:sz w:val="28"/>
          <w:szCs w:val="28"/>
          <w:highlight w:val="none"/>
          <w:lang w:val="en-US" w:eastAsia="zh-CN"/>
        </w:rPr>
      </w:pPr>
      <w:r>
        <w:rPr>
          <w:rFonts w:hint="eastAsia" w:ascii="宋体" w:hAnsi="宋体" w:eastAsia="宋体" w:cs="宋体"/>
          <w:snapToGrid w:val="0"/>
          <w:color w:val="auto"/>
          <w:kern w:val="0"/>
          <w:sz w:val="28"/>
          <w:szCs w:val="28"/>
          <w:highlight w:val="none"/>
          <w:lang w:val="en-US" w:eastAsia="en-US"/>
        </w:rPr>
        <w:t>合同签订后，甲方收到履约保证金及增值税普通发票后</w:t>
      </w:r>
      <w:r>
        <w:rPr>
          <w:rFonts w:hint="eastAsia" w:ascii="宋体" w:hAnsi="宋体" w:eastAsia="宋体" w:cs="宋体"/>
          <w:snapToGrid w:val="0"/>
          <w:color w:val="auto"/>
          <w:kern w:val="0"/>
          <w:sz w:val="28"/>
          <w:szCs w:val="28"/>
          <w:highlight w:val="none"/>
          <w:lang w:val="en-US" w:eastAsia="zh-CN"/>
        </w:rPr>
        <w:t>，支付合同总金额的60.00%；完成2025年国省道新改建完工路段电子地图数据的采集，</w:t>
      </w:r>
      <w:r>
        <w:rPr>
          <w:rFonts w:hint="eastAsia" w:ascii="宋体" w:hAnsi="宋体" w:eastAsia="宋体" w:cs="宋体"/>
          <w:snapToGrid w:val="0"/>
          <w:color w:val="auto"/>
          <w:kern w:val="0"/>
          <w:sz w:val="28"/>
          <w:szCs w:val="28"/>
          <w:highlight w:val="none"/>
          <w:lang w:val="en-US" w:eastAsia="en-US"/>
        </w:rPr>
        <w:t>公路基础数据及公路养护统计部分表格的省市县三级数据汇总初审工作</w:t>
      </w:r>
      <w:r>
        <w:rPr>
          <w:rFonts w:hint="eastAsia" w:ascii="宋体" w:hAnsi="宋体" w:eastAsia="宋体" w:cs="宋体"/>
          <w:snapToGrid w:val="0"/>
          <w:color w:val="auto"/>
          <w:kern w:val="0"/>
          <w:sz w:val="28"/>
          <w:szCs w:val="28"/>
          <w:highlight w:val="none"/>
          <w:lang w:val="en-US" w:eastAsia="zh-CN"/>
        </w:rPr>
        <w:t>，</w:t>
      </w:r>
      <w:r>
        <w:rPr>
          <w:rFonts w:hint="eastAsia" w:ascii="宋体" w:hAnsi="宋体" w:eastAsia="宋体" w:cs="宋体"/>
          <w:snapToGrid w:val="0"/>
          <w:color w:val="auto"/>
          <w:kern w:val="0"/>
          <w:sz w:val="28"/>
          <w:szCs w:val="28"/>
          <w:highlight w:val="none"/>
          <w:lang w:val="en-US" w:eastAsia="en-US"/>
        </w:rPr>
        <w:t>支付合同总金额的</w:t>
      </w:r>
      <w:r>
        <w:rPr>
          <w:rFonts w:hint="eastAsia" w:ascii="宋体" w:hAnsi="宋体" w:eastAsia="宋体" w:cs="宋体"/>
          <w:snapToGrid w:val="0"/>
          <w:color w:val="auto"/>
          <w:kern w:val="0"/>
          <w:sz w:val="28"/>
          <w:szCs w:val="28"/>
          <w:highlight w:val="none"/>
          <w:lang w:val="en-US" w:eastAsia="zh-CN"/>
        </w:rPr>
        <w:t>30.00</w:t>
      </w:r>
      <w:r>
        <w:rPr>
          <w:rFonts w:hint="eastAsia" w:ascii="宋体" w:hAnsi="宋体" w:eastAsia="宋体" w:cs="宋体"/>
          <w:snapToGrid w:val="0"/>
          <w:color w:val="auto"/>
          <w:kern w:val="0"/>
          <w:sz w:val="28"/>
          <w:szCs w:val="28"/>
          <w:highlight w:val="none"/>
          <w:lang w:val="en-US" w:eastAsia="en-US"/>
        </w:rPr>
        <w:t>%</w:t>
      </w:r>
      <w:r>
        <w:rPr>
          <w:rFonts w:hint="eastAsia" w:ascii="宋体" w:hAnsi="宋体" w:eastAsia="宋体" w:cs="宋体"/>
          <w:snapToGrid w:val="0"/>
          <w:color w:val="auto"/>
          <w:kern w:val="0"/>
          <w:sz w:val="28"/>
          <w:szCs w:val="28"/>
          <w:highlight w:val="none"/>
          <w:lang w:val="en-US" w:eastAsia="zh-CN"/>
        </w:rPr>
        <w:t>；完成全部合同内容及相应成果报告，各项数据成果经交通运输部审核通过且无任何纠纷后，支付合同金额的10.00%。</w:t>
      </w:r>
    </w:p>
    <w:p w14:paraId="09671804">
      <w:pPr>
        <w:widowControl/>
        <w:kinsoku w:val="0"/>
        <w:wordWrap/>
        <w:topLinePunct w:val="0"/>
        <w:autoSpaceDE w:val="0"/>
        <w:autoSpaceDN w:val="0"/>
        <w:adjustRightInd w:val="0"/>
        <w:snapToGrid w:val="0"/>
        <w:spacing w:line="480" w:lineRule="exact"/>
        <w:ind w:firstLine="602" w:firstLineChars="215"/>
        <w:jc w:val="left"/>
        <w:textAlignment w:val="baseline"/>
        <w:rPr>
          <w:rFonts w:hint="eastAsia" w:ascii="宋体" w:hAnsi="宋体" w:eastAsia="宋体" w:cs="宋体"/>
          <w:snapToGrid w:val="0"/>
          <w:color w:val="auto"/>
          <w:kern w:val="0"/>
          <w:sz w:val="28"/>
          <w:szCs w:val="28"/>
          <w:highlight w:val="none"/>
          <w:lang w:val="en-US" w:eastAsia="zh-CN"/>
        </w:rPr>
      </w:pPr>
      <w:r>
        <w:rPr>
          <w:rFonts w:hint="eastAsia" w:ascii="宋体" w:hAnsi="宋体" w:eastAsia="宋体" w:cs="宋体"/>
          <w:snapToGrid w:val="0"/>
          <w:color w:val="auto"/>
          <w:kern w:val="0"/>
          <w:sz w:val="28"/>
          <w:szCs w:val="28"/>
          <w:highlight w:val="none"/>
          <w:lang w:val="en-US" w:eastAsia="zh-CN"/>
        </w:rPr>
        <w:t>3、本项目为固定总价合同，合同总价即成交价。履行本合同约定服务所需的全部费用（包括人工/管理/办公/交通/会务/外业勘察/物耗/利润/税费/风险及有关的其他费用等）均计入合同总价中。</w:t>
      </w:r>
    </w:p>
    <w:p w14:paraId="5BA65F4D">
      <w:pPr>
        <w:widowControl/>
        <w:kinsoku w:val="0"/>
        <w:wordWrap/>
        <w:topLinePunct w:val="0"/>
        <w:autoSpaceDE w:val="0"/>
        <w:autoSpaceDN w:val="0"/>
        <w:adjustRightInd w:val="0"/>
        <w:snapToGrid w:val="0"/>
        <w:spacing w:line="480" w:lineRule="exact"/>
        <w:ind w:firstLine="602" w:firstLineChars="215"/>
        <w:jc w:val="left"/>
        <w:textAlignment w:val="baseline"/>
        <w:rPr>
          <w:rFonts w:hint="eastAsia" w:ascii="宋体" w:hAnsi="宋体" w:eastAsia="宋体" w:cs="宋体"/>
          <w:snapToGrid w:val="0"/>
          <w:color w:val="auto"/>
          <w:kern w:val="0"/>
          <w:sz w:val="28"/>
          <w:szCs w:val="28"/>
          <w:highlight w:val="none"/>
          <w:lang w:val="en-US" w:eastAsia="zh-CN"/>
        </w:rPr>
      </w:pPr>
      <w:r>
        <w:rPr>
          <w:rFonts w:hint="eastAsia" w:ascii="宋体" w:hAnsi="宋体" w:eastAsia="宋体" w:cs="宋体"/>
          <w:snapToGrid w:val="0"/>
          <w:color w:val="auto"/>
          <w:kern w:val="0"/>
          <w:sz w:val="28"/>
          <w:szCs w:val="28"/>
          <w:highlight w:val="none"/>
          <w:lang w:val="en-US" w:eastAsia="zh-CN"/>
        </w:rPr>
        <w:t>费用结算采用银行转账方式，分期付款。付款前，</w:t>
      </w:r>
      <w:r>
        <w:rPr>
          <w:rFonts w:hint="eastAsia" w:ascii="宋体" w:hAnsi="宋体" w:eastAsia="宋体" w:cs="宋体"/>
          <w:snapToGrid w:val="0"/>
          <w:color w:val="auto"/>
          <w:kern w:val="0"/>
          <w:sz w:val="28"/>
          <w:szCs w:val="28"/>
          <w:highlight w:val="none"/>
          <w:lang w:val="en-US" w:eastAsia="en-US"/>
        </w:rPr>
        <w:t>乙方须向甲方提供与合同等额的增值税发票，税费由乙方承担。</w:t>
      </w:r>
    </w:p>
    <w:p w14:paraId="51B0E38D">
      <w:pPr>
        <w:widowControl/>
        <w:kinsoku w:val="0"/>
        <w:wordWrap/>
        <w:topLinePunct w:val="0"/>
        <w:autoSpaceDE w:val="0"/>
        <w:autoSpaceDN w:val="0"/>
        <w:adjustRightInd w:val="0"/>
        <w:snapToGrid w:val="0"/>
        <w:spacing w:line="480" w:lineRule="exact"/>
        <w:ind w:firstLine="602"/>
        <w:jc w:val="left"/>
        <w:textAlignment w:val="baseline"/>
        <w:rPr>
          <w:rFonts w:hint="eastAsia" w:ascii="宋体" w:hAnsi="宋体" w:eastAsia="宋体" w:cs="宋体"/>
          <w:b/>
          <w:bCs/>
          <w:snapToGrid w:val="0"/>
          <w:color w:val="auto"/>
          <w:kern w:val="0"/>
          <w:sz w:val="28"/>
          <w:szCs w:val="28"/>
          <w:highlight w:val="none"/>
          <w:lang w:eastAsia="en-US"/>
        </w:rPr>
      </w:pPr>
      <w:r>
        <w:rPr>
          <w:rFonts w:hint="eastAsia" w:ascii="宋体" w:hAnsi="宋体" w:eastAsia="宋体" w:cs="宋体"/>
          <w:b/>
          <w:bCs/>
          <w:snapToGrid w:val="0"/>
          <w:color w:val="auto"/>
          <w:kern w:val="0"/>
          <w:sz w:val="28"/>
          <w:szCs w:val="28"/>
          <w:highlight w:val="none"/>
          <w:lang w:val="en-US" w:eastAsia="zh-CN"/>
        </w:rPr>
        <w:t>三</w:t>
      </w:r>
      <w:r>
        <w:rPr>
          <w:rFonts w:hint="eastAsia" w:ascii="宋体" w:hAnsi="宋体" w:eastAsia="宋体" w:cs="宋体"/>
          <w:b/>
          <w:bCs/>
          <w:snapToGrid w:val="0"/>
          <w:color w:val="auto"/>
          <w:kern w:val="0"/>
          <w:sz w:val="28"/>
          <w:szCs w:val="28"/>
          <w:highlight w:val="none"/>
          <w:lang w:eastAsia="en-US"/>
        </w:rPr>
        <w:t>、</w:t>
      </w:r>
      <w:r>
        <w:rPr>
          <w:rFonts w:hint="eastAsia" w:ascii="宋体" w:hAnsi="宋体" w:eastAsia="宋体" w:cs="宋体"/>
          <w:b/>
          <w:bCs/>
          <w:snapToGrid w:val="0"/>
          <w:color w:val="auto"/>
          <w:kern w:val="0"/>
          <w:sz w:val="28"/>
          <w:szCs w:val="28"/>
          <w:highlight w:val="none"/>
          <w:lang w:val="en-US" w:eastAsia="zh-CN"/>
        </w:rPr>
        <w:t>服务</w:t>
      </w:r>
      <w:r>
        <w:rPr>
          <w:rFonts w:hint="eastAsia" w:ascii="宋体" w:hAnsi="宋体" w:eastAsia="宋体" w:cs="宋体"/>
          <w:b/>
          <w:bCs/>
          <w:snapToGrid w:val="0"/>
          <w:color w:val="auto"/>
          <w:kern w:val="0"/>
          <w:sz w:val="28"/>
          <w:szCs w:val="28"/>
          <w:highlight w:val="none"/>
          <w:lang w:eastAsia="en-US"/>
        </w:rPr>
        <w:t>期限、地点和方式</w:t>
      </w:r>
    </w:p>
    <w:p w14:paraId="715FFBF9">
      <w:pPr>
        <w:widowControl/>
        <w:kinsoku w:val="0"/>
        <w:wordWrap/>
        <w:topLinePunct w:val="0"/>
        <w:autoSpaceDE w:val="0"/>
        <w:autoSpaceDN w:val="0"/>
        <w:adjustRightInd w:val="0"/>
        <w:snapToGrid w:val="0"/>
        <w:spacing w:line="480" w:lineRule="exact"/>
        <w:ind w:firstLine="602" w:firstLineChars="215"/>
        <w:jc w:val="left"/>
        <w:textAlignment w:val="baseline"/>
        <w:rPr>
          <w:rFonts w:hint="eastAsia" w:ascii="宋体" w:hAnsi="宋体" w:eastAsia="宋体" w:cs="宋体"/>
          <w:snapToGrid w:val="0"/>
          <w:color w:val="auto"/>
          <w:kern w:val="0"/>
          <w:sz w:val="28"/>
          <w:szCs w:val="28"/>
          <w:highlight w:val="none"/>
          <w:lang w:val="en-US" w:eastAsia="zh-CN"/>
        </w:rPr>
      </w:pPr>
      <w:r>
        <w:rPr>
          <w:rFonts w:hint="eastAsia" w:ascii="宋体" w:hAnsi="宋体" w:eastAsia="宋体" w:cs="宋体"/>
          <w:snapToGrid w:val="0"/>
          <w:color w:val="auto"/>
          <w:kern w:val="0"/>
          <w:sz w:val="28"/>
          <w:szCs w:val="28"/>
          <w:highlight w:val="none"/>
          <w:lang w:val="en-US" w:eastAsia="en-US"/>
        </w:rPr>
        <w:t>自合同签订之日起1年。完成综合统计、养护统计、农村公路基础设施统计年报数据的填报、审核、处理、汇总工作；在甲方要求时限内，按交通运输部、省厅相关数据报送要求，完成综合统计、养护统计、农村公路基础设施统计和电子地图更新等工作。</w:t>
      </w:r>
    </w:p>
    <w:p w14:paraId="2FFD5F4A">
      <w:pPr>
        <w:widowControl/>
        <w:kinsoku w:val="0"/>
        <w:wordWrap/>
        <w:topLinePunct w:val="0"/>
        <w:autoSpaceDE w:val="0"/>
        <w:autoSpaceDN w:val="0"/>
        <w:adjustRightInd w:val="0"/>
        <w:snapToGrid w:val="0"/>
        <w:spacing w:line="480" w:lineRule="exact"/>
        <w:ind w:firstLine="602" w:firstLineChars="215"/>
        <w:jc w:val="left"/>
        <w:textAlignment w:val="baseline"/>
        <w:rPr>
          <w:rFonts w:hint="eastAsia" w:ascii="宋体" w:hAnsi="宋体" w:eastAsia="宋体" w:cs="宋体"/>
          <w:snapToGrid w:val="0"/>
          <w:color w:val="auto"/>
          <w:kern w:val="0"/>
          <w:sz w:val="28"/>
          <w:szCs w:val="28"/>
          <w:highlight w:val="none"/>
          <w:lang w:val="en-US" w:eastAsia="zh-Hans"/>
        </w:rPr>
      </w:pPr>
      <w:r>
        <w:rPr>
          <w:rFonts w:hint="eastAsia" w:ascii="宋体" w:hAnsi="宋体" w:eastAsia="宋体" w:cs="宋体"/>
          <w:snapToGrid w:val="0"/>
          <w:color w:val="auto"/>
          <w:kern w:val="0"/>
          <w:sz w:val="28"/>
          <w:szCs w:val="28"/>
          <w:highlight w:val="none"/>
          <w:lang w:val="en-US" w:eastAsia="zh-Hans"/>
        </w:rPr>
        <w:t>技术支持和售后服务由供应商严格按投标文件及有关承诺执行，</w:t>
      </w:r>
      <w:r>
        <w:rPr>
          <w:rFonts w:hint="eastAsia" w:ascii="宋体" w:hAnsi="宋体" w:eastAsia="宋体" w:cs="宋体"/>
          <w:snapToGrid w:val="0"/>
          <w:color w:val="auto"/>
          <w:kern w:val="0"/>
          <w:sz w:val="28"/>
          <w:szCs w:val="28"/>
          <w:highlight w:val="none"/>
          <w:lang w:val="en-US" w:eastAsia="zh-CN"/>
        </w:rPr>
        <w:t>确保系统7*24小时正常服务。</w:t>
      </w:r>
      <w:r>
        <w:rPr>
          <w:rFonts w:hint="eastAsia" w:ascii="宋体" w:hAnsi="宋体" w:eastAsia="宋体" w:cs="宋体"/>
          <w:color w:val="auto"/>
          <w:sz w:val="28"/>
          <w:szCs w:val="28"/>
          <w:highlight w:val="none"/>
          <w:lang w:eastAsia="zh-CN"/>
        </w:rPr>
        <w:t>在</w:t>
      </w:r>
      <w:r>
        <w:rPr>
          <w:rFonts w:hint="eastAsia" w:ascii="宋体" w:hAnsi="宋体" w:eastAsia="宋体" w:cs="宋体"/>
          <w:color w:val="auto"/>
          <w:sz w:val="28"/>
          <w:szCs w:val="28"/>
          <w:highlight w:val="none"/>
          <w:lang w:val="en-US" w:eastAsia="zh-CN"/>
        </w:rPr>
        <w:t>服务期</w:t>
      </w:r>
      <w:r>
        <w:rPr>
          <w:rFonts w:hint="eastAsia" w:ascii="宋体" w:hAnsi="宋体" w:eastAsia="宋体" w:cs="宋体"/>
          <w:color w:val="auto"/>
          <w:sz w:val="28"/>
          <w:szCs w:val="28"/>
          <w:highlight w:val="none"/>
          <w:lang w:eastAsia="zh-CN"/>
        </w:rPr>
        <w:t>内，</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lang w:eastAsia="zh-CN"/>
        </w:rPr>
        <w:t>向</w:t>
      </w:r>
      <w:r>
        <w:rPr>
          <w:rFonts w:hint="eastAsia" w:ascii="宋体" w:hAnsi="宋体" w:eastAsia="宋体" w:cs="宋体"/>
          <w:color w:val="auto"/>
          <w:sz w:val="28"/>
          <w:szCs w:val="28"/>
          <w:highlight w:val="none"/>
          <w:lang w:val="en-US" w:eastAsia="zh-CN"/>
        </w:rPr>
        <w:t>甲方</w:t>
      </w:r>
      <w:r>
        <w:rPr>
          <w:rFonts w:hint="eastAsia" w:ascii="宋体" w:hAnsi="宋体" w:eastAsia="宋体" w:cs="宋体"/>
          <w:color w:val="auto"/>
          <w:sz w:val="28"/>
          <w:szCs w:val="28"/>
          <w:highlight w:val="none"/>
          <w:lang w:eastAsia="zh-CN"/>
        </w:rPr>
        <w:t>提供7×24小时的服务响应，保证</w:t>
      </w:r>
      <w:r>
        <w:rPr>
          <w:rFonts w:hint="eastAsia" w:ascii="宋体" w:hAnsi="宋体" w:eastAsia="宋体" w:cs="宋体"/>
          <w:color w:val="auto"/>
          <w:sz w:val="28"/>
          <w:szCs w:val="28"/>
          <w:highlight w:val="none"/>
          <w:lang w:val="en-US" w:eastAsia="zh-CN"/>
        </w:rPr>
        <w:t>甲方</w:t>
      </w:r>
      <w:r>
        <w:rPr>
          <w:rFonts w:hint="eastAsia" w:ascii="宋体" w:hAnsi="宋体" w:eastAsia="宋体" w:cs="宋体"/>
          <w:color w:val="auto"/>
          <w:sz w:val="28"/>
          <w:szCs w:val="28"/>
          <w:highlight w:val="none"/>
          <w:lang w:eastAsia="zh-CN"/>
        </w:rPr>
        <w:t>可以随时找到相应的技术人员，如有必要，要在24小时之内赶到现场予以技术支持。</w:t>
      </w:r>
    </w:p>
    <w:p w14:paraId="1B7C16DD">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60" w:firstLineChars="200"/>
        <w:jc w:val="left"/>
        <w:textAlignment w:val="baseline"/>
        <w:outlineLvl w:val="9"/>
        <w:rPr>
          <w:rFonts w:hint="default" w:ascii="宋体" w:hAnsi="宋体" w:eastAsia="宋体" w:cs="宋体"/>
          <w:b/>
          <w:bCs/>
          <w:color w:val="auto"/>
          <w:sz w:val="28"/>
          <w:szCs w:val="28"/>
          <w:highlight w:val="none"/>
          <w:lang w:val="en-US" w:eastAsia="zh-CN"/>
        </w:rPr>
      </w:pPr>
      <w:r>
        <w:rPr>
          <w:rFonts w:hint="eastAsia" w:ascii="Calibri" w:hAnsi="Calibri" w:eastAsia="宋体" w:cs="Times New Roman"/>
          <w:snapToGrid/>
          <w:color w:val="auto"/>
          <w:kern w:val="0"/>
          <w:sz w:val="28"/>
          <w:szCs w:val="28"/>
          <w:highlight w:val="none"/>
          <w:lang w:val="en-US" w:eastAsia="zh-CN" w:bidi="ar-SA"/>
        </w:rPr>
        <w:t>项目负责人：</w:t>
      </w:r>
      <w:r>
        <w:rPr>
          <w:rFonts w:hint="eastAsia" w:ascii="Calibri" w:hAnsi="Calibri" w:eastAsia="宋体" w:cs="Times New Roman"/>
          <w:snapToGrid/>
          <w:color w:val="auto"/>
          <w:kern w:val="0"/>
          <w:sz w:val="28"/>
          <w:szCs w:val="28"/>
          <w:highlight w:val="none"/>
          <w:u w:val="single"/>
          <w:lang w:val="en-US" w:eastAsia="zh-CN" w:bidi="ar-SA"/>
        </w:rPr>
        <w:t xml:space="preserve">               （职称）</w:t>
      </w:r>
      <w:r>
        <w:rPr>
          <w:rFonts w:hint="eastAsia" w:ascii="Calibri" w:hAnsi="Calibri" w:eastAsia="宋体" w:cs="Times New Roman"/>
          <w:snapToGrid/>
          <w:color w:val="auto"/>
          <w:kern w:val="0"/>
          <w:sz w:val="28"/>
          <w:szCs w:val="28"/>
          <w:highlight w:val="none"/>
          <w:lang w:val="en-US" w:eastAsia="zh-CN" w:bidi="ar-SA"/>
        </w:rPr>
        <w:t xml:space="preserve"> 联系方式：</w:t>
      </w:r>
    </w:p>
    <w:p w14:paraId="602BAA24">
      <w:pPr>
        <w:keepNext w:val="0"/>
        <w:keepLines w:val="0"/>
        <w:pageBreakBefore w:val="0"/>
        <w:widowControl/>
        <w:kinsoku w:val="0"/>
        <w:wordWrap/>
        <w:overflowPunct/>
        <w:topLinePunct w:val="0"/>
        <w:autoSpaceDE w:val="0"/>
        <w:autoSpaceDN w:val="0"/>
        <w:bidi w:val="0"/>
        <w:adjustRightInd w:val="0"/>
        <w:snapToGrid w:val="0"/>
        <w:spacing w:line="510" w:lineRule="exact"/>
        <w:ind w:firstLine="601"/>
        <w:textAlignment w:val="baseline"/>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四、主要服务内容</w:t>
      </w:r>
    </w:p>
    <w:p w14:paraId="6C6FD340">
      <w:pPr>
        <w:widowControl/>
        <w:kinsoku w:val="0"/>
        <w:wordWrap/>
        <w:topLinePunct w:val="0"/>
        <w:autoSpaceDE w:val="0"/>
        <w:autoSpaceDN w:val="0"/>
        <w:adjustRightInd w:val="0"/>
        <w:snapToGrid w:val="0"/>
        <w:spacing w:line="480" w:lineRule="exact"/>
        <w:ind w:firstLine="602" w:firstLineChars="215"/>
        <w:jc w:val="left"/>
        <w:textAlignment w:val="baseline"/>
        <w:rPr>
          <w:rFonts w:hint="default" w:ascii="宋体" w:hAnsi="宋体" w:eastAsia="宋体" w:cs="宋体"/>
          <w:snapToGrid w:val="0"/>
          <w:color w:val="auto"/>
          <w:kern w:val="0"/>
          <w:sz w:val="28"/>
          <w:szCs w:val="28"/>
          <w:highlight w:val="none"/>
          <w:lang w:val="en-US" w:eastAsia="zh-CN"/>
        </w:rPr>
      </w:pPr>
      <w:r>
        <w:rPr>
          <w:rFonts w:hint="default" w:ascii="宋体" w:hAnsi="宋体" w:eastAsia="宋体" w:cs="宋体"/>
          <w:snapToGrid w:val="0"/>
          <w:color w:val="auto"/>
          <w:kern w:val="0"/>
          <w:sz w:val="28"/>
          <w:szCs w:val="28"/>
          <w:highlight w:val="none"/>
          <w:lang w:val="en-US" w:eastAsia="zh-CN"/>
        </w:rPr>
        <w:t>1.针对陕西省公路基础数据库及公路综合统计管理系统进行系统升级改进，确保系统软件能够全面支撑我省公路养护统计、农村公路基础设施统计等年报数据的采集、填报、审核、处理、汇总、上报。</w:t>
      </w:r>
    </w:p>
    <w:p w14:paraId="46EA2D68">
      <w:pPr>
        <w:widowControl/>
        <w:kinsoku w:val="0"/>
        <w:wordWrap/>
        <w:topLinePunct w:val="0"/>
        <w:autoSpaceDE w:val="0"/>
        <w:autoSpaceDN w:val="0"/>
        <w:adjustRightInd w:val="0"/>
        <w:snapToGrid w:val="0"/>
        <w:spacing w:line="480" w:lineRule="exact"/>
        <w:ind w:firstLine="602" w:firstLineChars="215"/>
        <w:jc w:val="left"/>
        <w:textAlignment w:val="baseline"/>
        <w:rPr>
          <w:rFonts w:hint="default" w:ascii="宋体" w:hAnsi="宋体" w:eastAsia="宋体" w:cs="宋体"/>
          <w:snapToGrid w:val="0"/>
          <w:color w:val="auto"/>
          <w:kern w:val="0"/>
          <w:sz w:val="28"/>
          <w:szCs w:val="28"/>
          <w:highlight w:val="none"/>
          <w:lang w:val="en-US" w:eastAsia="zh-CN"/>
        </w:rPr>
      </w:pPr>
      <w:r>
        <w:rPr>
          <w:rFonts w:hint="default" w:ascii="宋体" w:hAnsi="宋体" w:eastAsia="宋体" w:cs="宋体"/>
          <w:snapToGrid w:val="0"/>
          <w:color w:val="auto"/>
          <w:kern w:val="0"/>
          <w:sz w:val="28"/>
          <w:szCs w:val="28"/>
          <w:highlight w:val="none"/>
          <w:lang w:val="en-US" w:eastAsia="zh-CN"/>
        </w:rPr>
        <w:t>2.围绕我省各项公路养护统计工作内容，提供相应的技术支持服务工作，协助全省地市及各县区完成数据采集、填报、审核、处理、汇总、上报等。</w:t>
      </w:r>
    </w:p>
    <w:p w14:paraId="4D96FAD4">
      <w:pPr>
        <w:widowControl/>
        <w:kinsoku w:val="0"/>
        <w:wordWrap/>
        <w:topLinePunct w:val="0"/>
        <w:autoSpaceDE w:val="0"/>
        <w:autoSpaceDN w:val="0"/>
        <w:adjustRightInd w:val="0"/>
        <w:snapToGrid w:val="0"/>
        <w:spacing w:line="480" w:lineRule="exact"/>
        <w:ind w:firstLine="602" w:firstLineChars="215"/>
        <w:jc w:val="left"/>
        <w:textAlignment w:val="baseline"/>
        <w:rPr>
          <w:rFonts w:hint="default" w:ascii="宋体" w:hAnsi="宋体" w:eastAsia="宋体" w:cs="宋体"/>
          <w:snapToGrid w:val="0"/>
          <w:color w:val="auto"/>
          <w:kern w:val="0"/>
          <w:sz w:val="28"/>
          <w:szCs w:val="28"/>
          <w:highlight w:val="none"/>
          <w:lang w:val="en-US" w:eastAsia="zh-CN"/>
        </w:rPr>
      </w:pPr>
      <w:r>
        <w:rPr>
          <w:rFonts w:hint="default" w:ascii="宋体" w:hAnsi="宋体" w:eastAsia="宋体" w:cs="宋体"/>
          <w:snapToGrid w:val="0"/>
          <w:color w:val="auto"/>
          <w:kern w:val="0"/>
          <w:sz w:val="28"/>
          <w:szCs w:val="28"/>
          <w:highlight w:val="none"/>
          <w:lang w:val="en-US" w:eastAsia="zh-CN"/>
        </w:rPr>
        <w:t>3.陕西省公路信息资源管理平台日常运行维护，为省市县三级用户软件操作应用等提供技术支持及培训。</w:t>
      </w:r>
    </w:p>
    <w:p w14:paraId="48B4EBE7">
      <w:pPr>
        <w:widowControl/>
        <w:kinsoku w:val="0"/>
        <w:wordWrap/>
        <w:topLinePunct w:val="0"/>
        <w:autoSpaceDE w:val="0"/>
        <w:autoSpaceDN w:val="0"/>
        <w:adjustRightInd w:val="0"/>
        <w:snapToGrid w:val="0"/>
        <w:spacing w:line="480" w:lineRule="exact"/>
        <w:ind w:firstLine="602" w:firstLineChars="215"/>
        <w:jc w:val="left"/>
        <w:textAlignment w:val="baseline"/>
        <w:rPr>
          <w:rFonts w:hint="default" w:ascii="宋体" w:hAnsi="宋体" w:eastAsia="宋体" w:cs="宋体"/>
          <w:snapToGrid w:val="0"/>
          <w:color w:val="auto"/>
          <w:kern w:val="0"/>
          <w:sz w:val="28"/>
          <w:szCs w:val="28"/>
          <w:highlight w:val="none"/>
          <w:lang w:val="en-US" w:eastAsia="zh-CN"/>
        </w:rPr>
      </w:pPr>
      <w:r>
        <w:rPr>
          <w:rFonts w:hint="default" w:ascii="宋体" w:hAnsi="宋体" w:eastAsia="宋体" w:cs="宋体"/>
          <w:snapToGrid w:val="0"/>
          <w:color w:val="auto"/>
          <w:kern w:val="0"/>
          <w:sz w:val="28"/>
          <w:szCs w:val="28"/>
          <w:highlight w:val="none"/>
          <w:lang w:val="en-US" w:eastAsia="zh-CN"/>
        </w:rPr>
        <w:t>4.完成全省2025年国省道新改建完工路段电子地图数据的外业采集工作。</w:t>
      </w:r>
    </w:p>
    <w:p w14:paraId="4146514E">
      <w:pPr>
        <w:widowControl/>
        <w:kinsoku w:val="0"/>
        <w:wordWrap/>
        <w:topLinePunct w:val="0"/>
        <w:autoSpaceDE w:val="0"/>
        <w:autoSpaceDN w:val="0"/>
        <w:adjustRightInd w:val="0"/>
        <w:snapToGrid w:val="0"/>
        <w:spacing w:line="480" w:lineRule="exact"/>
        <w:ind w:firstLine="602" w:firstLineChars="215"/>
        <w:jc w:val="left"/>
        <w:textAlignment w:val="baseline"/>
        <w:rPr>
          <w:rFonts w:hint="default" w:ascii="宋体" w:hAnsi="宋体" w:eastAsia="宋体" w:cs="宋体"/>
          <w:snapToGrid w:val="0"/>
          <w:color w:val="auto"/>
          <w:kern w:val="0"/>
          <w:sz w:val="28"/>
          <w:szCs w:val="28"/>
          <w:highlight w:val="none"/>
          <w:lang w:val="en-US" w:eastAsia="zh-CN"/>
        </w:rPr>
      </w:pPr>
      <w:r>
        <w:rPr>
          <w:rFonts w:hint="default" w:ascii="宋体" w:hAnsi="宋体" w:eastAsia="宋体" w:cs="宋体"/>
          <w:snapToGrid w:val="0"/>
          <w:color w:val="auto"/>
          <w:kern w:val="0"/>
          <w:sz w:val="28"/>
          <w:szCs w:val="28"/>
          <w:highlight w:val="none"/>
          <w:lang w:val="en-US" w:eastAsia="zh-CN"/>
        </w:rPr>
        <w:t>5.完成全省2025年国省道新改建完工路段电子地图数据的内业处理工作，包括数据合并、审核、处理、转换等。</w:t>
      </w:r>
    </w:p>
    <w:p w14:paraId="5E46715F">
      <w:pPr>
        <w:widowControl/>
        <w:kinsoku w:val="0"/>
        <w:wordWrap/>
        <w:topLinePunct w:val="0"/>
        <w:autoSpaceDE w:val="0"/>
        <w:autoSpaceDN w:val="0"/>
        <w:adjustRightInd w:val="0"/>
        <w:snapToGrid w:val="0"/>
        <w:spacing w:line="480" w:lineRule="exact"/>
        <w:ind w:firstLine="602" w:firstLineChars="215"/>
        <w:jc w:val="left"/>
        <w:textAlignment w:val="baseline"/>
        <w:rPr>
          <w:rFonts w:hint="default" w:ascii="宋体" w:hAnsi="宋体" w:eastAsia="宋体" w:cs="宋体"/>
          <w:snapToGrid w:val="0"/>
          <w:color w:val="auto"/>
          <w:kern w:val="0"/>
          <w:sz w:val="28"/>
          <w:szCs w:val="28"/>
          <w:highlight w:val="none"/>
          <w:lang w:val="en-US" w:eastAsia="zh-CN"/>
        </w:rPr>
      </w:pPr>
      <w:r>
        <w:rPr>
          <w:rFonts w:hint="default" w:ascii="宋体" w:hAnsi="宋体" w:eastAsia="宋体" w:cs="宋体"/>
          <w:snapToGrid w:val="0"/>
          <w:color w:val="auto"/>
          <w:kern w:val="0"/>
          <w:sz w:val="28"/>
          <w:szCs w:val="28"/>
          <w:highlight w:val="none"/>
          <w:lang w:val="en-US" w:eastAsia="zh-CN"/>
        </w:rPr>
        <w:t>6.研发陕西公路信息资源管理平台与陕西公路养护管理系统之间相关国家公路桥隧数据交换共享接口，搭建完成养护统计年报与国桥(隧)库基础数据共享数据底座，实现两个业务系统之间的关联数据交换与共享。</w:t>
      </w:r>
    </w:p>
    <w:p w14:paraId="52162F7B">
      <w:pPr>
        <w:keepNext w:val="0"/>
        <w:keepLines w:val="0"/>
        <w:pageBreakBefore w:val="0"/>
        <w:widowControl/>
        <w:kinsoku w:val="0"/>
        <w:wordWrap/>
        <w:overflowPunct/>
        <w:topLinePunct w:val="0"/>
        <w:autoSpaceDE w:val="0"/>
        <w:autoSpaceDN w:val="0"/>
        <w:bidi w:val="0"/>
        <w:adjustRightInd w:val="0"/>
        <w:snapToGrid w:val="0"/>
        <w:spacing w:line="510" w:lineRule="exact"/>
        <w:ind w:firstLine="601"/>
        <w:textAlignment w:val="baseline"/>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五、</w:t>
      </w:r>
      <w:r>
        <w:rPr>
          <w:rFonts w:hint="eastAsia" w:ascii="宋体" w:hAnsi="宋体" w:eastAsia="宋体" w:cs="宋体"/>
          <w:b/>
          <w:bCs/>
          <w:color w:val="auto"/>
          <w:sz w:val="28"/>
          <w:szCs w:val="28"/>
          <w:highlight w:val="none"/>
          <w:lang w:eastAsia="zh-CN"/>
        </w:rPr>
        <w:t>质量保证</w:t>
      </w:r>
    </w:p>
    <w:p w14:paraId="6C84B257">
      <w:pPr>
        <w:keepNext w:val="0"/>
        <w:keepLines w:val="0"/>
        <w:pageBreakBefore w:val="0"/>
        <w:widowControl/>
        <w:kinsoku w:val="0"/>
        <w:wordWrap/>
        <w:overflowPunct/>
        <w:topLinePunct w:val="0"/>
        <w:autoSpaceDE w:val="0"/>
        <w:autoSpaceDN w:val="0"/>
        <w:bidi w:val="0"/>
        <w:adjustRightInd w:val="0"/>
        <w:snapToGrid w:val="0"/>
        <w:spacing w:line="510" w:lineRule="exact"/>
        <w:ind w:firstLine="560" w:firstLineChars="200"/>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lang w:eastAsia="zh-CN"/>
        </w:rPr>
        <w:t>保证技术指标先进（</w:t>
      </w:r>
      <w:r>
        <w:rPr>
          <w:rFonts w:hint="eastAsia" w:ascii="宋体" w:hAnsi="宋体" w:eastAsia="宋体" w:cs="宋体"/>
          <w:color w:val="auto"/>
          <w:sz w:val="28"/>
          <w:szCs w:val="28"/>
          <w:highlight w:val="none"/>
          <w:lang w:val="en-US" w:eastAsia="zh-CN"/>
        </w:rPr>
        <w:t>在本合同履行期限内符合交通运输部制定颁布且最新实施的交通运输综合统计、公路养护统计、农村公路基础设施统计等调查制度要求</w:t>
      </w:r>
      <w:r>
        <w:rPr>
          <w:rFonts w:hint="eastAsia" w:ascii="宋体" w:hAnsi="宋体" w:eastAsia="宋体" w:cs="宋体"/>
          <w:color w:val="auto"/>
          <w:sz w:val="28"/>
          <w:szCs w:val="28"/>
          <w:highlight w:val="none"/>
          <w:lang w:eastAsia="zh-CN"/>
        </w:rPr>
        <w:t>）、质量性能可靠，全面满足采购要求。</w:t>
      </w:r>
    </w:p>
    <w:p w14:paraId="1F4258CB">
      <w:pPr>
        <w:keepNext w:val="0"/>
        <w:keepLines w:val="0"/>
        <w:pageBreakBefore w:val="0"/>
        <w:widowControl/>
        <w:kinsoku w:val="0"/>
        <w:wordWrap/>
        <w:overflowPunct/>
        <w:topLinePunct w:val="0"/>
        <w:autoSpaceDE w:val="0"/>
        <w:autoSpaceDN w:val="0"/>
        <w:bidi w:val="0"/>
        <w:adjustRightInd w:val="0"/>
        <w:snapToGrid w:val="0"/>
        <w:spacing w:line="510" w:lineRule="exact"/>
        <w:ind w:firstLine="560" w:firstLineChars="200"/>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eastAsia="zh-CN"/>
        </w:rPr>
        <w:t>符合国家有关规范要求。</w:t>
      </w:r>
    </w:p>
    <w:p w14:paraId="55348FA5">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供应商必须满足所有的参数要求，由此产生的风险由供应商自行承担。</w:t>
      </w:r>
    </w:p>
    <w:p w14:paraId="38C82671">
      <w:pPr>
        <w:keepNext w:val="0"/>
        <w:keepLines w:val="0"/>
        <w:pageBreakBefore w:val="0"/>
        <w:widowControl/>
        <w:kinsoku w:val="0"/>
        <w:wordWrap/>
        <w:overflowPunct/>
        <w:topLinePunct w:val="0"/>
        <w:autoSpaceDE w:val="0"/>
        <w:autoSpaceDN w:val="0"/>
        <w:bidi w:val="0"/>
        <w:adjustRightInd w:val="0"/>
        <w:snapToGrid w:val="0"/>
        <w:spacing w:line="510" w:lineRule="exact"/>
        <w:ind w:firstLine="601"/>
        <w:textAlignment w:val="baseline"/>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六、保密要求</w:t>
      </w:r>
      <w:bookmarkStart w:id="3" w:name="_GoBack"/>
      <w:bookmarkEnd w:id="3"/>
    </w:p>
    <w:p w14:paraId="523A7DB1">
      <w:pPr>
        <w:pageBreakBefore w:val="0"/>
        <w:widowControl w:val="0"/>
        <w:shd w:val="clear"/>
        <w:kinsoku/>
        <w:wordWrap/>
        <w:overflowPunct/>
        <w:topLinePunct w:val="0"/>
        <w:autoSpaceDE/>
        <w:autoSpaceDN/>
        <w:bidi w:val="0"/>
        <w:adjustRightInd/>
        <w:snapToGrid/>
        <w:spacing w:line="500" w:lineRule="exact"/>
        <w:ind w:firstLine="42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保密条款及违反保密条款的违约责任：</w:t>
      </w:r>
    </w:p>
    <w:p w14:paraId="2201804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22054BE8">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任何一方及其工作人员，对</w:t>
      </w:r>
      <w:r>
        <w:rPr>
          <w:rFonts w:hint="eastAsia" w:ascii="宋体" w:hAnsi="宋体" w:eastAsia="宋体" w:cs="宋体"/>
          <w:color w:val="auto"/>
          <w:sz w:val="24"/>
          <w:szCs w:val="24"/>
          <w:highlight w:val="none"/>
          <w:lang w:val="en-US" w:eastAsia="zh-CN"/>
        </w:rPr>
        <w:t>于</w:t>
      </w:r>
      <w:r>
        <w:rPr>
          <w:rFonts w:hint="eastAsia" w:ascii="宋体" w:hAnsi="宋体" w:eastAsia="宋体" w:cs="宋体"/>
          <w:color w:val="auto"/>
          <w:sz w:val="24"/>
          <w:szCs w:val="24"/>
          <w:highlight w:val="none"/>
        </w:rPr>
        <w:t>就本项目进行洽谈接触及其后的工作开展过程中，所知悉的对方未公开的信息与资料（包括但不限于书面、光盘、电子数据等任何形式），均应保密，否则，应赔偿对方因此遭受的经济损失。</w:t>
      </w:r>
    </w:p>
    <w:p w14:paraId="1DF34329">
      <w:pPr>
        <w:wordWrap w:val="0"/>
        <w:topLinePunct/>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3.本合同的解除或终止不免除乙方应承担的保密义务。</w:t>
      </w:r>
    </w:p>
    <w:p w14:paraId="213440FD">
      <w:pPr>
        <w:keepNext w:val="0"/>
        <w:keepLines w:val="0"/>
        <w:pageBreakBefore w:val="0"/>
        <w:widowControl/>
        <w:kinsoku w:val="0"/>
        <w:wordWrap/>
        <w:overflowPunct/>
        <w:topLinePunct w:val="0"/>
        <w:autoSpaceDE w:val="0"/>
        <w:autoSpaceDN w:val="0"/>
        <w:bidi w:val="0"/>
        <w:adjustRightInd w:val="0"/>
        <w:snapToGrid w:val="0"/>
        <w:spacing w:line="510" w:lineRule="exact"/>
        <w:ind w:firstLine="601"/>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乙方违反保密规定的，除承担法律责任外，还应向甲方支付合同额20%的惩罚性违约金，违约金不足以弥补甲方损失的，乙方还应予以赔偿。</w:t>
      </w:r>
    </w:p>
    <w:p w14:paraId="75963CD0">
      <w:pPr>
        <w:keepNext w:val="0"/>
        <w:keepLines w:val="0"/>
        <w:pageBreakBefore w:val="0"/>
        <w:widowControl/>
        <w:kinsoku w:val="0"/>
        <w:wordWrap/>
        <w:overflowPunct/>
        <w:topLinePunct w:val="0"/>
        <w:autoSpaceDE w:val="0"/>
        <w:autoSpaceDN w:val="0"/>
        <w:bidi w:val="0"/>
        <w:adjustRightInd w:val="0"/>
        <w:snapToGrid w:val="0"/>
        <w:spacing w:line="510" w:lineRule="exact"/>
        <w:ind w:firstLine="601"/>
        <w:textAlignment w:val="baseline"/>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七、知识产权</w:t>
      </w:r>
    </w:p>
    <w:p w14:paraId="1E70ED59">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14:paraId="3A7E819F">
      <w:pPr>
        <w:keepNext w:val="0"/>
        <w:keepLines w:val="0"/>
        <w:pageBreakBefore w:val="0"/>
        <w:widowControl/>
        <w:kinsoku w:val="0"/>
        <w:wordWrap/>
        <w:overflowPunct/>
        <w:topLinePunct w:val="0"/>
        <w:autoSpaceDE w:val="0"/>
        <w:autoSpaceDN w:val="0"/>
        <w:bidi w:val="0"/>
        <w:adjustRightInd w:val="0"/>
        <w:snapToGrid w:val="0"/>
        <w:spacing w:line="510" w:lineRule="exact"/>
        <w:ind w:firstLine="601"/>
        <w:textAlignment w:val="baseline"/>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八、违约责任</w:t>
      </w:r>
    </w:p>
    <w:p w14:paraId="62BF513A">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1.甲乙双方必须遵守本合同并执行合同中的各项规定，保证本合同的正常履行。</w:t>
      </w:r>
    </w:p>
    <w:p w14:paraId="0A75B6EF">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AFF5FEB">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4378FD6C">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4.乙方逾期完成服务的，每逾期一日，向甲方承担合同总价款0.3%的违约金，逾期30日的，甲方有权单方解除本合同且保留追究乙方违约责任的权利，给甲方造成损失的，乙方还应予以赔偿。</w:t>
      </w:r>
    </w:p>
    <w:p w14:paraId="5A35B3A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14:paraId="7114DFCD">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6.乙方应保证其提交的服务成果不存在侵犯他人权益的情形，否则，因此引发的责任及纠纷由乙方承担，对甲方造成损失的，乙方应予以赔偿，此外，乙方还应向甲方承担合同总价款20%的惩罚性违约金。</w:t>
      </w:r>
    </w:p>
    <w:p w14:paraId="01641FE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7.乙方应对其服务及服务成果的合法性、科学性、有效性、客观性、真实性负责，否则，相关责任及纠纷由乙方承担，对甲方造成损失的，乙方应予赔偿，此外，乙方还应向甲方承担合同总价款10%的违约金。</w:t>
      </w:r>
    </w:p>
    <w:p w14:paraId="4F4168C2">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8.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345DD1FE">
      <w:pPr>
        <w:keepNext w:val="0"/>
        <w:keepLines w:val="0"/>
        <w:pageBreakBefore w:val="0"/>
        <w:widowControl/>
        <w:kinsoku w:val="0"/>
        <w:wordWrap/>
        <w:overflowPunct/>
        <w:topLinePunct w:val="0"/>
        <w:autoSpaceDE w:val="0"/>
        <w:autoSpaceDN w:val="0"/>
        <w:bidi w:val="0"/>
        <w:adjustRightInd w:val="0"/>
        <w:snapToGrid w:val="0"/>
        <w:spacing w:line="510" w:lineRule="exact"/>
        <w:ind w:firstLine="601"/>
        <w:textAlignment w:val="baseline"/>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九、争议解决</w:t>
      </w:r>
    </w:p>
    <w:p w14:paraId="3E96B4C0">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在执行本合同中发生的或与本合同有关的争端，双方应通过友好协商解决，经协商无法解决的，应向甲方所在地有管理权限的人民法院提请诉讼。</w:t>
      </w:r>
    </w:p>
    <w:p w14:paraId="174F6DCA">
      <w:pPr>
        <w:keepNext w:val="0"/>
        <w:keepLines w:val="0"/>
        <w:pageBreakBefore w:val="0"/>
        <w:widowControl/>
        <w:kinsoku w:val="0"/>
        <w:wordWrap/>
        <w:overflowPunct/>
        <w:topLinePunct w:val="0"/>
        <w:autoSpaceDE w:val="0"/>
        <w:autoSpaceDN w:val="0"/>
        <w:bidi w:val="0"/>
        <w:adjustRightInd w:val="0"/>
        <w:snapToGrid w:val="0"/>
        <w:spacing w:line="510" w:lineRule="exact"/>
        <w:ind w:firstLine="601"/>
        <w:textAlignment w:val="baseline"/>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十、其他</w:t>
      </w:r>
    </w:p>
    <w:p w14:paraId="7C28B978">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14:paraId="50CE6E69">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14:paraId="294024D1">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p w14:paraId="10468DF8">
      <w:pPr>
        <w:widowControl/>
        <w:kinsoku w:val="0"/>
        <w:wordWrap/>
        <w:topLinePunct w:val="0"/>
        <w:autoSpaceDE w:val="0"/>
        <w:autoSpaceDN w:val="0"/>
        <w:adjustRightInd w:val="0"/>
        <w:snapToGrid w:val="0"/>
        <w:spacing w:line="480" w:lineRule="exact"/>
        <w:jc w:val="left"/>
        <w:textAlignment w:val="baseline"/>
        <w:rPr>
          <w:rFonts w:hint="eastAsia" w:ascii="宋体" w:hAnsi="宋体" w:eastAsia="宋体" w:cs="宋体"/>
          <w:snapToGrid w:val="0"/>
          <w:color w:val="auto"/>
          <w:kern w:val="0"/>
          <w:sz w:val="28"/>
          <w:szCs w:val="28"/>
          <w:highlight w:val="none"/>
          <w:lang w:eastAsia="en-US"/>
        </w:rPr>
      </w:pPr>
    </w:p>
    <w:p w14:paraId="6E8AC83D">
      <w:pPr>
        <w:widowControl/>
        <w:kinsoku w:val="0"/>
        <w:wordWrap/>
        <w:topLinePunct w:val="0"/>
        <w:autoSpaceDE w:val="0"/>
        <w:autoSpaceDN w:val="0"/>
        <w:adjustRightInd w:val="0"/>
        <w:snapToGrid w:val="0"/>
        <w:spacing w:line="480" w:lineRule="exact"/>
        <w:jc w:val="left"/>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甲  方：</w:t>
      </w:r>
    </w:p>
    <w:p w14:paraId="54FA0BC6">
      <w:pPr>
        <w:widowControl/>
        <w:kinsoku w:val="0"/>
        <w:wordWrap/>
        <w:topLinePunct w:val="0"/>
        <w:autoSpaceDE w:val="0"/>
        <w:autoSpaceDN w:val="0"/>
        <w:adjustRightInd w:val="0"/>
        <w:snapToGrid w:val="0"/>
        <w:spacing w:line="480" w:lineRule="exact"/>
        <w:jc w:val="left"/>
        <w:textAlignment w:val="baseline"/>
        <w:rPr>
          <w:rFonts w:hint="eastAsia" w:ascii="宋体" w:hAnsi="宋体" w:eastAsia="宋体" w:cs="宋体"/>
          <w:snapToGrid w:val="0"/>
          <w:color w:val="auto"/>
          <w:kern w:val="0"/>
          <w:sz w:val="28"/>
          <w:szCs w:val="28"/>
          <w:highlight w:val="none"/>
          <w:u w:val="single"/>
          <w:lang w:eastAsia="en-US"/>
        </w:rPr>
      </w:pPr>
      <w:bookmarkStart w:id="2" w:name="_Hlk488262274"/>
      <w:r>
        <w:rPr>
          <w:rFonts w:hint="eastAsia" w:ascii="宋体" w:hAnsi="宋体" w:eastAsia="宋体" w:cs="宋体"/>
          <w:snapToGrid w:val="0"/>
          <w:color w:val="auto"/>
          <w:kern w:val="0"/>
          <w:sz w:val="28"/>
          <w:szCs w:val="28"/>
          <w:highlight w:val="none"/>
          <w:lang w:eastAsia="en-US"/>
        </w:rPr>
        <w:t>法定代表人或其委托代理人：</w:t>
      </w:r>
      <w:r>
        <w:rPr>
          <w:rFonts w:hint="eastAsia" w:ascii="宋体" w:hAnsi="宋体" w:eastAsia="宋体" w:cs="宋体"/>
          <w:snapToGrid w:val="0"/>
          <w:color w:val="auto"/>
          <w:kern w:val="0"/>
          <w:sz w:val="28"/>
          <w:szCs w:val="28"/>
          <w:highlight w:val="none"/>
          <w:u w:val="single"/>
          <w:lang w:eastAsia="en-US"/>
        </w:rPr>
        <w:t xml:space="preserve">（签字）                </w:t>
      </w:r>
    </w:p>
    <w:p w14:paraId="20ACC57D">
      <w:pPr>
        <w:widowControl/>
        <w:kinsoku w:val="0"/>
        <w:wordWrap/>
        <w:topLinePunct w:val="0"/>
        <w:autoSpaceDE w:val="0"/>
        <w:autoSpaceDN w:val="0"/>
        <w:adjustRightInd w:val="0"/>
        <w:snapToGrid w:val="0"/>
        <w:spacing w:line="480" w:lineRule="exact"/>
        <w:ind w:firstLine="5880" w:firstLineChars="2100"/>
        <w:jc w:val="left"/>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年   月  日</w:t>
      </w:r>
    </w:p>
    <w:p w14:paraId="3C5FF342">
      <w:pPr>
        <w:widowControl/>
        <w:kinsoku w:val="0"/>
        <w:wordWrap/>
        <w:topLinePunct w:val="0"/>
        <w:autoSpaceDE w:val="0"/>
        <w:autoSpaceDN w:val="0"/>
        <w:adjustRightInd w:val="0"/>
        <w:snapToGrid w:val="0"/>
        <w:spacing w:line="480" w:lineRule="exact"/>
        <w:jc w:val="left"/>
        <w:textAlignment w:val="baseline"/>
        <w:rPr>
          <w:rFonts w:hint="eastAsia" w:ascii="宋体" w:hAnsi="宋体" w:eastAsia="宋体" w:cs="宋体"/>
          <w:snapToGrid w:val="0"/>
          <w:color w:val="auto"/>
          <w:kern w:val="0"/>
          <w:sz w:val="28"/>
          <w:szCs w:val="28"/>
          <w:highlight w:val="none"/>
          <w:lang w:eastAsia="en-US"/>
        </w:rPr>
      </w:pPr>
      <w:r>
        <w:rPr>
          <w:rFonts w:hint="eastAsia" w:ascii="宋体" w:hAnsi="宋体" w:eastAsia="宋体" w:cs="宋体"/>
          <w:snapToGrid w:val="0"/>
          <w:color w:val="auto"/>
          <w:kern w:val="0"/>
          <w:sz w:val="28"/>
          <w:szCs w:val="28"/>
          <w:highlight w:val="none"/>
          <w:lang w:eastAsia="en-US"/>
        </w:rPr>
        <w:t>乙  方：</w:t>
      </w:r>
    </w:p>
    <w:p w14:paraId="71FD18D2">
      <w:pPr>
        <w:widowControl/>
        <w:kinsoku w:val="0"/>
        <w:wordWrap/>
        <w:topLinePunct w:val="0"/>
        <w:autoSpaceDE w:val="0"/>
        <w:autoSpaceDN w:val="0"/>
        <w:adjustRightInd w:val="0"/>
        <w:snapToGrid w:val="0"/>
        <w:spacing w:line="480" w:lineRule="exact"/>
        <w:jc w:val="left"/>
        <w:textAlignment w:val="baseline"/>
        <w:rPr>
          <w:rFonts w:hint="eastAsia" w:ascii="宋体" w:hAnsi="宋体" w:eastAsia="宋体" w:cs="宋体"/>
          <w:snapToGrid w:val="0"/>
          <w:color w:val="auto"/>
          <w:kern w:val="0"/>
          <w:sz w:val="28"/>
          <w:szCs w:val="28"/>
          <w:highlight w:val="none"/>
          <w:u w:val="single"/>
          <w:lang w:eastAsia="en-US"/>
        </w:rPr>
      </w:pPr>
      <w:r>
        <w:rPr>
          <w:rFonts w:hint="eastAsia" w:ascii="宋体" w:hAnsi="宋体" w:eastAsia="宋体" w:cs="宋体"/>
          <w:snapToGrid w:val="0"/>
          <w:color w:val="auto"/>
          <w:kern w:val="0"/>
          <w:sz w:val="28"/>
          <w:szCs w:val="28"/>
          <w:highlight w:val="none"/>
          <w:lang w:eastAsia="en-US"/>
        </w:rPr>
        <w:t>法定代表人或其委托代理人：</w:t>
      </w:r>
      <w:r>
        <w:rPr>
          <w:rFonts w:hint="eastAsia" w:ascii="宋体" w:hAnsi="宋体" w:eastAsia="宋体" w:cs="宋体"/>
          <w:snapToGrid w:val="0"/>
          <w:color w:val="auto"/>
          <w:kern w:val="0"/>
          <w:sz w:val="28"/>
          <w:szCs w:val="28"/>
          <w:highlight w:val="none"/>
          <w:u w:val="single"/>
          <w:lang w:eastAsia="en-US"/>
        </w:rPr>
        <w:t xml:space="preserve">（签字）                </w:t>
      </w:r>
    </w:p>
    <w:bookmarkEnd w:id="2"/>
    <w:p w14:paraId="28C2700B">
      <w:pPr>
        <w:widowControl/>
        <w:kinsoku w:val="0"/>
        <w:wordWrap/>
        <w:topLinePunct w:val="0"/>
        <w:autoSpaceDE w:val="0"/>
        <w:autoSpaceDN w:val="0"/>
        <w:adjustRightInd w:val="0"/>
        <w:snapToGrid w:val="0"/>
        <w:spacing w:line="480" w:lineRule="exact"/>
        <w:ind w:firstLine="5880" w:firstLineChars="2100"/>
        <w:jc w:val="left"/>
        <w:textAlignment w:val="baseline"/>
        <w:rPr>
          <w:rFonts w:hint="eastAsia" w:ascii="宋体" w:hAnsi="宋体" w:eastAsia="宋体" w:cs="宋体"/>
          <w:snapToGrid w:val="0"/>
          <w:color w:val="auto"/>
          <w:kern w:val="0"/>
          <w:sz w:val="28"/>
          <w:szCs w:val="28"/>
          <w:highlight w:val="none"/>
          <w:u w:val="none"/>
          <w:lang w:eastAsia="en-US"/>
        </w:rPr>
      </w:pPr>
      <w:r>
        <w:rPr>
          <w:rFonts w:hint="eastAsia" w:ascii="宋体" w:hAnsi="宋体" w:eastAsia="宋体" w:cs="宋体"/>
          <w:snapToGrid w:val="0"/>
          <w:color w:val="auto"/>
          <w:kern w:val="0"/>
          <w:sz w:val="28"/>
          <w:szCs w:val="28"/>
          <w:highlight w:val="none"/>
          <w:lang w:eastAsia="en-US"/>
        </w:rPr>
        <w:t>年   月  日</w:t>
      </w:r>
      <w:r>
        <w:rPr>
          <w:rFonts w:hint="eastAsia" w:ascii="宋体" w:hAnsi="宋体" w:eastAsia="宋体" w:cs="宋体"/>
          <w:snapToGrid w:val="0"/>
          <w:color w:val="auto"/>
          <w:kern w:val="0"/>
          <w:sz w:val="28"/>
          <w:szCs w:val="28"/>
          <w:highlight w:val="none"/>
          <w:u w:val="none"/>
          <w:lang w:eastAsia="en-US"/>
        </w:rPr>
        <w:t xml:space="preserve">  </w:t>
      </w:r>
    </w:p>
    <w:p w14:paraId="300101F2">
      <w:pPr>
        <w:widowControl w:val="0"/>
        <w:wordWrap w:val="0"/>
        <w:topLinePunct/>
        <w:spacing w:after="120" w:afterLines="0" w:afterAutospacing="0" w:line="360" w:lineRule="auto"/>
        <w:jc w:val="both"/>
        <w:rPr>
          <w:rFonts w:hint="eastAsia" w:ascii="宋体" w:hAnsi="宋体" w:eastAsia="宋体" w:cs="宋体"/>
          <w:snapToGrid w:val="0"/>
          <w:color w:val="auto"/>
          <w:kern w:val="0"/>
          <w:sz w:val="28"/>
          <w:szCs w:val="28"/>
          <w:highlight w:val="none"/>
          <w:u w:val="none"/>
          <w:lang w:val="en-US" w:eastAsia="en-US" w:bidi="ar-SA"/>
        </w:rPr>
      </w:pPr>
    </w:p>
    <w:p w14:paraId="221B34FA">
      <w:pPr>
        <w:wordWrap w:val="0"/>
        <w:topLinePunct/>
        <w:spacing w:line="360" w:lineRule="auto"/>
        <w:rPr>
          <w:rFonts w:hint="eastAsia" w:ascii="宋体" w:hAnsi="宋体" w:eastAsia="宋体" w:cs="宋体"/>
          <w:snapToGrid w:val="0"/>
          <w:color w:val="auto"/>
          <w:kern w:val="0"/>
          <w:sz w:val="28"/>
          <w:szCs w:val="28"/>
          <w:highlight w:val="none"/>
          <w:u w:val="none"/>
          <w:lang w:eastAsia="en-US"/>
        </w:rPr>
      </w:pPr>
    </w:p>
    <w:p w14:paraId="7C2F2F87">
      <w:pPr>
        <w:widowControl w:val="0"/>
        <w:wordWrap w:val="0"/>
        <w:topLinePunct/>
        <w:spacing w:after="120" w:afterLines="0" w:afterAutospacing="0" w:line="360" w:lineRule="auto"/>
        <w:jc w:val="both"/>
        <w:rPr>
          <w:rFonts w:hint="eastAsia" w:ascii="宋体" w:hAnsi="宋体" w:eastAsia="宋体" w:cs="宋体"/>
          <w:snapToGrid w:val="0"/>
          <w:color w:val="auto"/>
          <w:kern w:val="0"/>
          <w:sz w:val="28"/>
          <w:szCs w:val="28"/>
          <w:highlight w:val="none"/>
          <w:u w:val="none"/>
          <w:lang w:val="en-US" w:eastAsia="en-US" w:bidi="ar-SA"/>
        </w:rPr>
      </w:pPr>
    </w:p>
    <w:p w14:paraId="6ADA73B7">
      <w:pPr>
        <w:wordWrap w:val="0"/>
        <w:topLinePunct/>
        <w:spacing w:line="360" w:lineRule="auto"/>
        <w:rPr>
          <w:rFonts w:hint="eastAsia" w:ascii="宋体" w:hAnsi="宋体" w:eastAsia="宋体" w:cs="宋体"/>
          <w:snapToGrid w:val="0"/>
          <w:color w:val="auto"/>
          <w:kern w:val="0"/>
          <w:sz w:val="28"/>
          <w:szCs w:val="28"/>
          <w:highlight w:val="none"/>
          <w:u w:val="none"/>
          <w:lang w:eastAsia="en-US"/>
        </w:rPr>
      </w:pPr>
    </w:p>
    <w:p w14:paraId="59891767">
      <w:pPr>
        <w:widowControl w:val="0"/>
        <w:wordWrap w:val="0"/>
        <w:topLinePunct/>
        <w:spacing w:after="120" w:afterLines="0" w:afterAutospacing="0" w:line="360" w:lineRule="auto"/>
        <w:jc w:val="both"/>
        <w:rPr>
          <w:rFonts w:hint="eastAsia" w:ascii="宋体" w:hAnsi="宋体" w:eastAsia="宋体" w:cs="宋体"/>
          <w:snapToGrid w:val="0"/>
          <w:color w:val="auto"/>
          <w:kern w:val="0"/>
          <w:sz w:val="28"/>
          <w:szCs w:val="28"/>
          <w:highlight w:val="none"/>
          <w:u w:val="none"/>
          <w:lang w:val="en-US" w:eastAsia="en-US" w:bidi="ar-SA"/>
        </w:rPr>
      </w:pPr>
    </w:p>
    <w:p w14:paraId="71E0B932">
      <w:pPr>
        <w:wordWrap w:val="0"/>
        <w:topLinePunct/>
        <w:spacing w:line="360" w:lineRule="auto"/>
        <w:rPr>
          <w:rFonts w:hint="eastAsia" w:ascii="宋体" w:hAnsi="宋体" w:eastAsia="宋体" w:cs="宋体"/>
          <w:snapToGrid w:val="0"/>
          <w:color w:val="auto"/>
          <w:kern w:val="0"/>
          <w:sz w:val="28"/>
          <w:szCs w:val="28"/>
          <w:highlight w:val="none"/>
          <w:u w:val="none"/>
          <w:lang w:eastAsia="en-US"/>
        </w:rPr>
      </w:pPr>
    </w:p>
    <w:p w14:paraId="3B645B56">
      <w:pPr>
        <w:widowControl w:val="0"/>
        <w:wordWrap w:val="0"/>
        <w:topLinePunct/>
        <w:spacing w:after="120" w:afterLines="0" w:afterAutospacing="0" w:line="360" w:lineRule="auto"/>
        <w:jc w:val="both"/>
        <w:rPr>
          <w:rFonts w:hint="eastAsia" w:ascii="宋体" w:hAnsi="宋体" w:eastAsia="宋体" w:cs="宋体"/>
          <w:snapToGrid w:val="0"/>
          <w:color w:val="auto"/>
          <w:kern w:val="0"/>
          <w:sz w:val="28"/>
          <w:szCs w:val="28"/>
          <w:highlight w:val="none"/>
          <w:u w:val="none"/>
          <w:lang w:val="en-US" w:eastAsia="en-US" w:bidi="ar-SA"/>
        </w:rPr>
      </w:pPr>
    </w:p>
    <w:p w14:paraId="1F6AAE08">
      <w:pPr>
        <w:wordWrap w:val="0"/>
        <w:topLinePunct/>
        <w:spacing w:line="360" w:lineRule="auto"/>
        <w:rPr>
          <w:rFonts w:hint="eastAsia" w:ascii="宋体" w:hAnsi="宋体" w:eastAsia="宋体" w:cs="宋体"/>
          <w:snapToGrid w:val="0"/>
          <w:color w:val="auto"/>
          <w:kern w:val="0"/>
          <w:sz w:val="28"/>
          <w:szCs w:val="28"/>
          <w:highlight w:val="none"/>
          <w:u w:val="none"/>
          <w:lang w:eastAsia="en-US"/>
        </w:rPr>
      </w:pPr>
    </w:p>
    <w:p w14:paraId="6E551E43">
      <w:pPr>
        <w:widowControl w:val="0"/>
        <w:wordWrap w:val="0"/>
        <w:topLinePunct/>
        <w:spacing w:after="120" w:afterLines="0" w:afterAutospacing="0" w:line="360" w:lineRule="auto"/>
        <w:jc w:val="both"/>
        <w:rPr>
          <w:rFonts w:hint="eastAsia" w:ascii="宋体" w:hAnsi="宋体" w:eastAsia="宋体" w:cs="宋体"/>
          <w:snapToGrid w:val="0"/>
          <w:color w:val="auto"/>
          <w:kern w:val="0"/>
          <w:sz w:val="28"/>
          <w:szCs w:val="28"/>
          <w:highlight w:val="none"/>
          <w:u w:val="none"/>
          <w:lang w:val="en-US" w:eastAsia="en-US" w:bidi="ar-SA"/>
        </w:rPr>
      </w:pPr>
    </w:p>
    <w:p w14:paraId="0D7A2860">
      <w:pPr>
        <w:wordWrap w:val="0"/>
        <w:topLinePunct/>
        <w:spacing w:line="360" w:lineRule="auto"/>
        <w:rPr>
          <w:rFonts w:hint="eastAsia" w:ascii="宋体" w:hAnsi="宋体" w:eastAsia="宋体" w:cs="宋体"/>
          <w:snapToGrid w:val="0"/>
          <w:color w:val="auto"/>
          <w:kern w:val="0"/>
          <w:sz w:val="28"/>
          <w:szCs w:val="28"/>
          <w:highlight w:val="none"/>
          <w:u w:val="none"/>
          <w:lang w:eastAsia="en-US"/>
        </w:rPr>
      </w:pPr>
    </w:p>
    <w:p w14:paraId="4A6ED277">
      <w:pPr>
        <w:widowControl w:val="0"/>
        <w:wordWrap w:val="0"/>
        <w:topLinePunct/>
        <w:spacing w:after="120" w:afterLines="0" w:afterAutospacing="0" w:line="360" w:lineRule="auto"/>
        <w:jc w:val="both"/>
        <w:rPr>
          <w:rFonts w:hint="eastAsia" w:ascii="宋体" w:hAnsi="宋体" w:eastAsia="宋体" w:cs="宋体"/>
          <w:snapToGrid w:val="0"/>
          <w:color w:val="auto"/>
          <w:kern w:val="0"/>
          <w:sz w:val="28"/>
          <w:szCs w:val="28"/>
          <w:highlight w:val="none"/>
          <w:u w:val="none"/>
          <w:lang w:val="en-US" w:eastAsia="en-US" w:bidi="ar-SA"/>
        </w:rPr>
      </w:pPr>
    </w:p>
    <w:p w14:paraId="740E5599">
      <w:pPr>
        <w:keepNext w:val="0"/>
        <w:keepLines w:val="0"/>
        <w:pageBreakBefore w:val="0"/>
        <w:widowControl/>
        <w:kinsoku/>
        <w:wordWrap w:val="0"/>
        <w:overflowPunct/>
        <w:topLinePunct w:val="0"/>
        <w:bidi w:val="0"/>
        <w:spacing w:afterLines="50" w:line="500" w:lineRule="exact"/>
        <w:jc w:val="center"/>
        <w:rPr>
          <w:rFonts w:hint="eastAsia" w:ascii="宋体" w:hAnsi="宋体" w:eastAsia="宋体" w:cs="宋体"/>
          <w:b/>
          <w:bCs/>
          <w:snapToGrid w:val="0"/>
          <w:color w:val="auto"/>
          <w:kern w:val="0"/>
          <w:sz w:val="36"/>
          <w:szCs w:val="36"/>
          <w:highlight w:val="none"/>
          <w:lang w:val="en-US" w:eastAsia="zh-Hans"/>
        </w:rPr>
      </w:pPr>
    </w:p>
    <w:p w14:paraId="1462FCDC">
      <w:pPr>
        <w:keepNext w:val="0"/>
        <w:keepLines w:val="0"/>
        <w:pageBreakBefore w:val="0"/>
        <w:widowControl/>
        <w:kinsoku/>
        <w:wordWrap w:val="0"/>
        <w:overflowPunct/>
        <w:topLinePunct w:val="0"/>
        <w:bidi w:val="0"/>
        <w:spacing w:afterLines="50" w:line="500" w:lineRule="exact"/>
        <w:jc w:val="center"/>
        <w:rPr>
          <w:rFonts w:hint="eastAsia" w:ascii="宋体" w:hAnsi="宋体" w:eastAsia="宋体" w:cs="宋体"/>
          <w:b/>
          <w:bCs/>
          <w:snapToGrid w:val="0"/>
          <w:color w:val="auto"/>
          <w:kern w:val="0"/>
          <w:sz w:val="36"/>
          <w:szCs w:val="36"/>
          <w:highlight w:val="none"/>
          <w:lang w:val="en-US" w:eastAsia="zh-Hans"/>
        </w:rPr>
      </w:pPr>
    </w:p>
    <w:p w14:paraId="56C4AA06">
      <w:pPr>
        <w:keepNext w:val="0"/>
        <w:keepLines w:val="0"/>
        <w:pageBreakBefore w:val="0"/>
        <w:widowControl/>
        <w:kinsoku/>
        <w:wordWrap w:val="0"/>
        <w:overflowPunct/>
        <w:topLinePunct w:val="0"/>
        <w:bidi w:val="0"/>
        <w:spacing w:afterLines="50" w:line="500" w:lineRule="exact"/>
        <w:jc w:val="center"/>
        <w:rPr>
          <w:rFonts w:hint="eastAsia" w:ascii="宋体" w:hAnsi="宋体" w:eastAsia="宋体" w:cs="宋体"/>
          <w:b/>
          <w:bCs/>
          <w:snapToGrid w:val="0"/>
          <w:color w:val="auto"/>
          <w:kern w:val="0"/>
          <w:sz w:val="36"/>
          <w:szCs w:val="36"/>
          <w:highlight w:val="none"/>
          <w:lang w:val="en-US" w:eastAsia="zh-Hans"/>
        </w:rPr>
      </w:pPr>
    </w:p>
    <w:p w14:paraId="44C5A701">
      <w:pPr>
        <w:keepNext w:val="0"/>
        <w:keepLines w:val="0"/>
        <w:pageBreakBefore w:val="0"/>
        <w:widowControl/>
        <w:kinsoku/>
        <w:wordWrap w:val="0"/>
        <w:overflowPunct/>
        <w:topLinePunct w:val="0"/>
        <w:bidi w:val="0"/>
        <w:spacing w:afterLines="50" w:line="500" w:lineRule="exact"/>
        <w:jc w:val="center"/>
        <w:rPr>
          <w:rFonts w:hint="eastAsia" w:ascii="宋体" w:hAnsi="宋体" w:eastAsia="宋体" w:cs="宋体"/>
          <w:b/>
          <w:bCs/>
          <w:snapToGrid w:val="0"/>
          <w:color w:val="auto"/>
          <w:kern w:val="0"/>
          <w:sz w:val="36"/>
          <w:szCs w:val="36"/>
          <w:highlight w:val="none"/>
          <w:lang w:val="en-US" w:eastAsia="zh-Hans"/>
        </w:rPr>
      </w:pPr>
    </w:p>
    <w:p w14:paraId="2ECE4BD4">
      <w:pPr>
        <w:keepNext w:val="0"/>
        <w:keepLines w:val="0"/>
        <w:pageBreakBefore w:val="0"/>
        <w:widowControl/>
        <w:kinsoku/>
        <w:wordWrap w:val="0"/>
        <w:overflowPunct/>
        <w:topLinePunct w:val="0"/>
        <w:bidi w:val="0"/>
        <w:spacing w:afterLines="50" w:line="500" w:lineRule="exact"/>
        <w:jc w:val="center"/>
        <w:rPr>
          <w:rFonts w:hint="eastAsia" w:ascii="宋体" w:hAnsi="宋体" w:eastAsia="宋体" w:cs="宋体"/>
          <w:b/>
          <w:bCs/>
          <w:snapToGrid w:val="0"/>
          <w:color w:val="auto"/>
          <w:kern w:val="0"/>
          <w:sz w:val="36"/>
          <w:szCs w:val="36"/>
          <w:highlight w:val="none"/>
          <w:lang w:val="en-US" w:eastAsia="zh-Hans"/>
        </w:rPr>
      </w:pPr>
    </w:p>
    <w:p w14:paraId="6C55E388">
      <w:pPr>
        <w:keepNext w:val="0"/>
        <w:keepLines w:val="0"/>
        <w:pageBreakBefore w:val="0"/>
        <w:widowControl/>
        <w:kinsoku/>
        <w:wordWrap w:val="0"/>
        <w:overflowPunct/>
        <w:topLinePunct w:val="0"/>
        <w:bidi w:val="0"/>
        <w:spacing w:afterLines="50" w:line="500" w:lineRule="exact"/>
        <w:jc w:val="center"/>
        <w:rPr>
          <w:rFonts w:hint="eastAsia" w:ascii="宋体" w:hAnsi="宋体" w:eastAsia="宋体" w:cs="宋体"/>
          <w:color w:val="auto"/>
          <w:sz w:val="28"/>
          <w:szCs w:val="28"/>
          <w:highlight w:val="none"/>
          <w:lang w:val="en-US" w:eastAsia="zh-Hans"/>
        </w:rPr>
      </w:pPr>
      <w:r>
        <w:rPr>
          <w:rFonts w:hint="eastAsia" w:ascii="宋体" w:hAnsi="宋体" w:eastAsia="宋体" w:cs="宋体"/>
          <w:b/>
          <w:bCs/>
          <w:snapToGrid w:val="0"/>
          <w:color w:val="auto"/>
          <w:kern w:val="0"/>
          <w:sz w:val="36"/>
          <w:szCs w:val="36"/>
          <w:highlight w:val="none"/>
          <w:lang w:val="en-US" w:eastAsia="zh-Hans"/>
        </w:rPr>
        <w:t>廉政合同</w:t>
      </w:r>
    </w:p>
    <w:p w14:paraId="79778544">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以下简称“甲方”</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和</w:t>
      </w:r>
      <w:r>
        <w:rPr>
          <w:rFonts w:hint="eastAsia" w:ascii="宋体" w:hAnsi="宋体" w:eastAsia="宋体" w:cs="宋体"/>
          <w:snapToGrid/>
          <w:color w:val="auto"/>
          <w:kern w:val="0"/>
          <w:sz w:val="28"/>
          <w:szCs w:val="28"/>
          <w:highlight w:val="none"/>
          <w:lang w:val="en-US" w:eastAsia="zh-Hans"/>
        </w:rPr>
        <mc:AlternateContent>
          <mc:Choice Requires="wps">
            <w:drawing>
              <wp:anchor distT="0" distB="0" distL="114300" distR="114300" simplePos="0" relativeHeight="251659264" behindDoc="1" locked="0" layoutInCell="0" allowOverlap="1">
                <wp:simplePos x="0" y="0"/>
                <wp:positionH relativeFrom="page">
                  <wp:posOffset>1080770</wp:posOffset>
                </wp:positionH>
                <wp:positionV relativeFrom="paragraph">
                  <wp:posOffset>295275</wp:posOffset>
                </wp:positionV>
                <wp:extent cx="50165" cy="0"/>
                <wp:effectExtent l="0" t="5080" r="0" b="4445"/>
                <wp:wrapNone/>
                <wp:docPr id="1" name="任意多边形 1"/>
                <wp:cNvGraphicFramePr/>
                <a:graphic xmlns:a="http://schemas.openxmlformats.org/drawingml/2006/main">
                  <a:graphicData uri="http://schemas.microsoft.com/office/word/2010/wordprocessingShape">
                    <wps:wsp>
                      <wps:cNvSpPr/>
                      <wps:spPr>
                        <a:xfrm>
                          <a:off x="0" y="0"/>
                          <a:ext cx="50165" cy="0"/>
                        </a:xfrm>
                        <a:custGeom>
                          <a:avLst/>
                          <a:gdLst>
                            <a:gd name="A1" fmla="val 0"/>
                            <a:gd name="A2" fmla="val 0"/>
                          </a:gdLst>
                          <a:ahLst/>
                          <a:cxnLst>
                            <a:cxn ang="0">
                              <a:pos x="0" y="0"/>
                            </a:cxn>
                            <a:cxn ang="0">
                              <a:pos x="50165" y="0"/>
                            </a:cxn>
                          </a:cxnLst>
                          <a:rect l="0" t="0" r="0" b="0"/>
                          <a:pathLst>
                            <a:path w="79" h="1">
                              <a:moveTo>
                                <a:pt x="0" y="0"/>
                              </a:moveTo>
                              <a:lnTo>
                                <a:pt x="79" y="0"/>
                              </a:lnTo>
                            </a:path>
                          </a:pathLst>
                        </a:custGeom>
                        <a:noFill/>
                        <a:ln w="8890" cap="flat" cmpd="sng">
                          <a:solidFill>
                            <a:srgbClr val="000000"/>
                          </a:solidFill>
                          <a:prstDash val="solid"/>
                          <a:round/>
                          <a:headEnd type="none" w="med" len="med"/>
                          <a:tailEnd type="none" w="med" len="med"/>
                        </a:ln>
                        <a:effectLst/>
                      </wps:spPr>
                      <wps:bodyPr upright="1"/>
                    </wps:wsp>
                  </a:graphicData>
                </a:graphic>
              </wp:anchor>
            </w:drawing>
          </mc:Choice>
          <mc:Fallback>
            <w:pict>
              <v:shape id="_x0000_s1026" o:spid="_x0000_s1026" o:spt="100" style="position:absolute;left:0pt;margin-left:85.1pt;margin-top:23.25pt;height:0pt;width:3.95pt;mso-position-horizontal-relative:page;z-index:-251657216;mso-width-relative:page;mso-height-relative:page;" filled="f" stroked="t" coordsize="79,1" o:allowincell="f" o:gfxdata="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G/enfrZAAAACQEAAA8AAAAAAAAAAQAgAAAAIgAAAGRycy9kb3du&#10;cmV2LnhtbFBLAQIUABQAAAAIAIdO4kCLaYQicAIAAGQFAAAOAAAAAAAAAAEAIAAAACgBAABkcnMv&#10;ZTJvRG9jLnhtbFBLBQYAAAAABgAGAFkBAAAKBgAAAAA=&#10;" path="m0,0l79,0e">
                <v:path o:connectlocs="0,0;50165,0" o:connectangles="0,0"/>
                <v:fill on="f" focussize="0,0"/>
                <v:stroke weight="0.7pt" color="#000000" joinstyle="round"/>
                <v:imagedata o:title=""/>
                <o:lock v:ext="edit" aspectratio="f"/>
              </v:shape>
            </w:pict>
          </mc:Fallback>
        </mc:AlternateContent>
      </w:r>
      <w:r>
        <w:rPr>
          <w:rFonts w:hint="eastAsia" w:ascii="宋体" w:hAnsi="宋体" w:eastAsia="宋体" w:cs="宋体"/>
          <w:snapToGrid/>
          <w:color w:val="auto"/>
          <w:kern w:val="0"/>
          <w:sz w:val="28"/>
          <w:szCs w:val="28"/>
          <w:highlight w:val="none"/>
          <w:lang w:val="en-US" w:eastAsia="zh-Hans"/>
        </w:rPr>
        <w:t>成交</w:t>
      </w:r>
      <w:r>
        <w:rPr>
          <w:rFonts w:hint="eastAsia" w:ascii="宋体" w:hAnsi="宋体" w:eastAsia="宋体" w:cs="宋体"/>
          <w:snapToGrid/>
          <w:color w:val="auto"/>
          <w:kern w:val="0"/>
          <w:sz w:val="28"/>
          <w:szCs w:val="28"/>
          <w:highlight w:val="none"/>
          <w:lang w:val="en-US" w:eastAsia="zh-CN"/>
        </w:rPr>
        <w:t>供应商（</w:t>
      </w:r>
      <w:r>
        <w:rPr>
          <w:rFonts w:hint="eastAsia" w:ascii="宋体" w:hAnsi="宋体" w:eastAsia="宋体" w:cs="宋体"/>
          <w:snapToGrid/>
          <w:color w:val="auto"/>
          <w:kern w:val="0"/>
          <w:sz w:val="28"/>
          <w:szCs w:val="28"/>
          <w:highlight w:val="none"/>
          <w:lang w:val="en-US" w:eastAsia="zh-Hans"/>
        </w:rPr>
        <w:t>以下简称“乙方”</w:t>
      </w:r>
      <w:r>
        <w:rPr>
          <w:rFonts w:hint="eastAsia" w:ascii="宋体" w:hAnsi="宋体" w:eastAsia="宋体" w:cs="宋体"/>
          <w:snapToGrid/>
          <w:color w:val="auto"/>
          <w:kern w:val="0"/>
          <w:sz w:val="28"/>
          <w:szCs w:val="28"/>
          <w:highlight w:val="none"/>
          <w:lang w:val="en-US" w:eastAsia="zh-CN"/>
        </w:rPr>
        <w:t>）</w:t>
      </w:r>
      <w:r>
        <w:rPr>
          <w:rFonts w:hint="eastAsia" w:ascii="宋体" w:hAnsi="宋体" w:eastAsia="宋体" w:cs="宋体"/>
          <w:snapToGrid/>
          <w:color w:val="auto"/>
          <w:kern w:val="0"/>
          <w:sz w:val="28"/>
          <w:szCs w:val="28"/>
          <w:highlight w:val="none"/>
          <w:lang w:val="en-US" w:eastAsia="zh-Hans"/>
        </w:rPr>
        <w:t>特订立如下合同。</w:t>
      </w:r>
    </w:p>
    <w:p w14:paraId="7F4A5B27">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第一条 双方的权利和义务</w:t>
      </w:r>
    </w:p>
    <w:p w14:paraId="31B5492A">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(一)严格遵守党的政策规定和国家有关法律法规及交通运输部的有关规定。</w:t>
      </w:r>
    </w:p>
    <w:p w14:paraId="7C058605">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(二)严格执行</w:t>
      </w:r>
      <w:r>
        <w:rPr>
          <w:rFonts w:hint="eastAsia" w:ascii="宋体" w:hAnsi="宋体" w:eastAsia="宋体" w:cs="宋体"/>
          <w:snapToGrid/>
          <w:color w:val="auto"/>
          <w:kern w:val="0"/>
          <w:sz w:val="28"/>
          <w:szCs w:val="28"/>
          <w:highlight w:val="none"/>
          <w:u w:val="single"/>
          <w:lang w:val="en-US" w:eastAsia="zh-CN"/>
        </w:rPr>
        <w:t xml:space="preserve">                    </w:t>
      </w:r>
      <w:r>
        <w:rPr>
          <w:rFonts w:hint="eastAsia" w:ascii="宋体" w:hAnsi="宋体" w:eastAsia="宋体" w:cs="宋体"/>
          <w:snapToGrid/>
          <w:color w:val="auto"/>
          <w:kern w:val="0"/>
          <w:sz w:val="28"/>
          <w:szCs w:val="28"/>
          <w:highlight w:val="none"/>
          <w:lang w:val="en-US" w:eastAsia="zh-Hans"/>
        </w:rPr>
        <w:t>合同文件，自觉按合同办事。</w:t>
      </w:r>
    </w:p>
    <w:p w14:paraId="0D90C671">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(三)双方的业务活动坚持公开、公正、诚信、透明的原则(法律认定的商业秘密和合同文件另有规定除外)，不得损害国家和集体利益，不得违反工程建设管理规章制度。</w:t>
      </w:r>
    </w:p>
    <w:p w14:paraId="7AC81925">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(四)建立健全廉政制度，开展廉政教育，设立廉政告示牌，公布举报电话，监督并认真查处违法违纪行为。</w:t>
      </w:r>
    </w:p>
    <w:p w14:paraId="78C18487">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(五)发现对方在业务活动中有违反廉政规定的行为，有及时提醒对方纠正的权利和义务。</w:t>
      </w:r>
    </w:p>
    <w:p w14:paraId="6C419148">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(六)发现各方严重违反本合同义务条款的行为，有向其上级有关部门举报、建议给予处理并要求告知处理结果的权利。</w:t>
      </w:r>
    </w:p>
    <w:p w14:paraId="21788799">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第二条甲方的义务</w:t>
      </w:r>
    </w:p>
    <w:p w14:paraId="7930DB20">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(一)甲方及其工作人员不得索要或接受乙方的礼金、有价证券和贵重物品，不得在乙方报销任何应由甲方或甲方工作人员个人支付的费用等。</w:t>
      </w:r>
    </w:p>
    <w:p w14:paraId="05351E06">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(二)甲方工作人员不得参加乙方安排的超标准宴请和娱乐活动；不得接受乙方提供的通讯工具、交通工具和高档办公用品等。</w:t>
      </w:r>
    </w:p>
    <w:p w14:paraId="4D55A79B">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(三)甲方及其工作人员不得要求或者接受乙方为其住房装修、婚丧嫁娶活动、配偶子女及其亲属的工作安排以及出国出境、旅游等提供方便等。</w:t>
      </w:r>
    </w:p>
    <w:p w14:paraId="5A090BE3">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(四)不准向乙方和相关单位介绍或为配偶、子女、亲属参与同本方案设计合同有关的方案设计业务等活动。不得以任何理由要求乙方和相关单位在设计中使用某种产品、材料和设备。</w:t>
      </w:r>
    </w:p>
    <w:p w14:paraId="124A90F2">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第三条乙方的义务</w:t>
      </w:r>
    </w:p>
    <w:p w14:paraId="6D9C5ECC">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(一)乙方不得以任何理由向甲方及其工作人员行贿或馈赠礼金、有价证券、贵重礼品。</w:t>
      </w:r>
    </w:p>
    <w:p w14:paraId="154F42F1">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(二)乙方不得以任何名义为甲方及其工作人员报销应由甲方单位或个人支付的任何费用。</w:t>
      </w:r>
    </w:p>
    <w:p w14:paraId="19ACF074">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(三)乙方不得以任何理由安排甲方工作人员参加超标准宴请及娱乐活动。</w:t>
      </w:r>
    </w:p>
    <w:p w14:paraId="5DF86E14">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(四)乙方不得为甲方单位和个人购置或提供通讯工具、交通工具和高档办公用品等。</w:t>
      </w:r>
    </w:p>
    <w:p w14:paraId="7D4C7A03">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第四条违约责任</w:t>
      </w:r>
    </w:p>
    <w:p w14:paraId="0D31F7CD">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(一)甲方及其工作人员违反本合同第一、二条，按管理权限，依据有关规定给予党纪、政纪或组织处理；涉嫌犯罪的，移交司法机关追究刑事责任；给乙方单位造成经济损失的，应予以赔偿。</w:t>
      </w:r>
    </w:p>
    <w:p w14:paraId="12FADB93">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3A0103D5">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第五条双方约定：本合同由双方或双方上级单位的纪检监察部门负责监督执行。</w:t>
      </w:r>
    </w:p>
    <w:p w14:paraId="135923D4">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第六条本合同有效期为甲乙双方签署之日起至《协议书》（即本次政府采购主合同）失效日止。</w:t>
      </w:r>
    </w:p>
    <w:p w14:paraId="00FB1D66">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第七条本合同作为</w:t>
      </w:r>
      <w:r>
        <w:rPr>
          <w:rFonts w:hint="eastAsia" w:ascii="宋体" w:hAnsi="宋体" w:eastAsia="宋体" w:cs="宋体"/>
          <w:snapToGrid/>
          <w:color w:val="auto"/>
          <w:kern w:val="0"/>
          <w:sz w:val="28"/>
          <w:szCs w:val="28"/>
          <w:highlight w:val="none"/>
          <w:u w:val="single"/>
          <w:lang w:val="en-US" w:eastAsia="zh-CN"/>
        </w:rPr>
        <w:t xml:space="preserve">                    </w:t>
      </w:r>
      <w:r>
        <w:rPr>
          <w:rFonts w:hint="eastAsia" w:ascii="宋体" w:hAnsi="宋体" w:eastAsia="宋体" w:cs="宋体"/>
          <w:snapToGrid/>
          <w:color w:val="auto"/>
          <w:kern w:val="0"/>
          <w:sz w:val="28"/>
          <w:szCs w:val="28"/>
          <w:highlight w:val="none"/>
          <w:lang w:val="en-US" w:eastAsia="zh-Hans"/>
        </w:rPr>
        <w:t>合同的附件，与服务合同具有同等的法律效力，经合同双方签署后立即生效。</w:t>
      </w:r>
    </w:p>
    <w:p w14:paraId="12B0CC18">
      <w:pPr>
        <w:keepNext w:val="0"/>
        <w:keepLines w:val="0"/>
        <w:pageBreakBefore w:val="0"/>
        <w:widowControl w:val="0"/>
        <w:wordWrap w:val="0"/>
        <w:overflowPunct/>
        <w:topLinePunct w:val="0"/>
        <w:bidi w:val="0"/>
        <w:spacing w:line="500" w:lineRule="exact"/>
        <w:ind w:firstLine="560" w:firstLineChars="200"/>
        <w:jc w:val="left"/>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第八条 本合同一式</w:t>
      </w:r>
      <w:r>
        <w:rPr>
          <w:rFonts w:hint="eastAsia" w:ascii="宋体" w:hAnsi="宋体" w:eastAsia="宋体" w:cs="宋体"/>
          <w:snapToGrid/>
          <w:color w:val="auto"/>
          <w:kern w:val="0"/>
          <w:sz w:val="28"/>
          <w:szCs w:val="28"/>
          <w:highlight w:val="none"/>
          <w:u w:val="single"/>
          <w:lang w:val="en-US" w:eastAsia="zh-Hans"/>
        </w:rPr>
        <w:t xml:space="preserve"> 八 </w:t>
      </w:r>
      <w:r>
        <w:rPr>
          <w:rFonts w:hint="eastAsia" w:ascii="宋体" w:hAnsi="宋体" w:eastAsia="宋体" w:cs="宋体"/>
          <w:snapToGrid/>
          <w:color w:val="auto"/>
          <w:kern w:val="0"/>
          <w:sz w:val="28"/>
          <w:szCs w:val="28"/>
          <w:highlight w:val="none"/>
          <w:lang w:val="en-US" w:eastAsia="zh-Hans"/>
        </w:rPr>
        <w:t>份，具有同等法律效力，双方各执</w:t>
      </w:r>
      <w:r>
        <w:rPr>
          <w:rFonts w:hint="eastAsia" w:ascii="宋体" w:hAnsi="宋体" w:eastAsia="宋体" w:cs="宋体"/>
          <w:snapToGrid/>
          <w:color w:val="auto"/>
          <w:kern w:val="0"/>
          <w:sz w:val="28"/>
          <w:szCs w:val="28"/>
          <w:highlight w:val="none"/>
          <w:u w:val="single"/>
          <w:lang w:val="en-US" w:eastAsia="zh-Hans"/>
        </w:rPr>
        <w:t>四</w:t>
      </w:r>
      <w:r>
        <w:rPr>
          <w:rFonts w:hint="eastAsia" w:ascii="宋体" w:hAnsi="宋体" w:eastAsia="宋体" w:cs="宋体"/>
          <w:snapToGrid/>
          <w:color w:val="auto"/>
          <w:kern w:val="0"/>
          <w:sz w:val="28"/>
          <w:szCs w:val="28"/>
          <w:highlight w:val="none"/>
          <w:lang w:val="en-US" w:eastAsia="zh-Hans"/>
        </w:rPr>
        <w:t>份，</w:t>
      </w:r>
      <w:r>
        <w:rPr>
          <w:rFonts w:hint="eastAsia" w:ascii="宋体" w:hAnsi="宋体" w:eastAsia="宋体" w:cs="宋体"/>
          <w:snapToGrid/>
          <w:color w:val="auto"/>
          <w:kern w:val="0"/>
          <w:sz w:val="28"/>
          <w:szCs w:val="28"/>
          <w:highlight w:val="none"/>
          <w:lang w:val="en-US" w:eastAsia="zh-CN"/>
        </w:rPr>
        <w:t>双方法定代表</w:t>
      </w:r>
      <w:r>
        <w:rPr>
          <w:rFonts w:hint="eastAsia" w:ascii="宋体" w:hAnsi="宋体" w:eastAsia="宋体" w:cs="宋体"/>
          <w:snapToGrid/>
          <w:color w:val="auto"/>
          <w:kern w:val="0"/>
          <w:sz w:val="28"/>
          <w:szCs w:val="28"/>
          <w:highlight w:val="none"/>
          <w:lang w:val="en-US" w:eastAsia="zh-Hans"/>
        </w:rPr>
        <w:t>人或授权代表签字并加盖单位公章之日生效</w:t>
      </w:r>
      <w:r>
        <w:rPr>
          <w:rFonts w:hint="eastAsia" w:ascii="宋体" w:hAnsi="宋体" w:eastAsia="宋体" w:cs="宋体"/>
          <w:snapToGrid/>
          <w:color w:val="auto"/>
          <w:kern w:val="0"/>
          <w:sz w:val="28"/>
          <w:szCs w:val="28"/>
          <w:highlight w:val="none"/>
          <w:lang w:val="en-US" w:eastAsia="zh-CN"/>
        </w:rPr>
        <w:t>。</w:t>
      </w:r>
    </w:p>
    <w:p w14:paraId="4D6F8521">
      <w:pPr>
        <w:keepNext w:val="0"/>
        <w:keepLines w:val="0"/>
        <w:pageBreakBefore w:val="0"/>
        <w:widowControl w:val="0"/>
        <w:wordWrap w:val="0"/>
        <w:overflowPunct/>
        <w:topLinePunct w:val="0"/>
        <w:bidi w:val="0"/>
        <w:spacing w:line="500" w:lineRule="exact"/>
        <w:ind w:firstLine="560" w:firstLineChars="200"/>
        <w:rPr>
          <w:rFonts w:hint="eastAsia" w:ascii="宋体" w:hAnsi="宋体" w:eastAsia="宋体" w:cs="宋体"/>
          <w:snapToGrid/>
          <w:color w:val="auto"/>
          <w:kern w:val="0"/>
          <w:sz w:val="28"/>
          <w:szCs w:val="28"/>
          <w:highlight w:val="none"/>
          <w:lang w:val="en-US" w:eastAsia="zh-Hans"/>
        </w:rPr>
      </w:pPr>
    </w:p>
    <w:p w14:paraId="43FE2DAE">
      <w:pPr>
        <w:keepNext w:val="0"/>
        <w:keepLines w:val="0"/>
        <w:pageBreakBefore w:val="0"/>
        <w:widowControl w:val="0"/>
        <w:wordWrap w:val="0"/>
        <w:overflowPunct/>
        <w:topLinePunct w:val="0"/>
        <w:bidi w:val="0"/>
        <w:spacing w:line="500" w:lineRule="exact"/>
        <w:ind w:firstLine="560" w:firstLineChars="200"/>
        <w:rPr>
          <w:rFonts w:hint="eastAsia" w:ascii="宋体" w:hAnsi="宋体" w:eastAsia="宋体" w:cs="宋体"/>
          <w:snapToGrid/>
          <w:color w:val="auto"/>
          <w:kern w:val="0"/>
          <w:sz w:val="28"/>
          <w:szCs w:val="28"/>
          <w:highlight w:val="none"/>
          <w:lang w:val="en-US" w:eastAsia="zh-Hans"/>
        </w:rPr>
      </w:pPr>
    </w:p>
    <w:p w14:paraId="1FCC8B6B">
      <w:pPr>
        <w:keepNext w:val="0"/>
        <w:keepLines w:val="0"/>
        <w:pageBreakBefore w:val="0"/>
        <w:widowControl w:val="0"/>
        <w:wordWrap w:val="0"/>
        <w:overflowPunct/>
        <w:topLinePunct w:val="0"/>
        <w:bidi w:val="0"/>
        <w:spacing w:line="500" w:lineRule="exact"/>
        <w:ind w:firstLine="560" w:firstLineChars="200"/>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甲方：陕西省公路局</w:t>
      </w:r>
      <w:r>
        <w:rPr>
          <w:rFonts w:hint="eastAsia" w:ascii="宋体" w:hAnsi="宋体" w:eastAsia="宋体" w:cs="宋体"/>
          <w:snapToGrid/>
          <w:color w:val="auto"/>
          <w:kern w:val="0"/>
          <w:sz w:val="28"/>
          <w:szCs w:val="28"/>
          <w:highlight w:val="none"/>
          <w:lang w:val="en-US" w:eastAsia="zh-CN"/>
        </w:rPr>
        <w:t>（公章）</w:t>
      </w:r>
    </w:p>
    <w:p w14:paraId="703E74C7">
      <w:pPr>
        <w:keepNext w:val="0"/>
        <w:keepLines w:val="0"/>
        <w:pageBreakBefore w:val="0"/>
        <w:widowControl w:val="0"/>
        <w:wordWrap w:val="0"/>
        <w:overflowPunct/>
        <w:topLinePunct w:val="0"/>
        <w:bidi w:val="0"/>
        <w:spacing w:line="500" w:lineRule="exact"/>
        <w:ind w:firstLine="560" w:firstLineChars="200"/>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法定代表人或其委托代理人：</w:t>
      </w:r>
    </w:p>
    <w:p w14:paraId="6DA26920">
      <w:pPr>
        <w:keepNext w:val="0"/>
        <w:keepLines w:val="0"/>
        <w:pageBreakBefore w:val="0"/>
        <w:widowControl w:val="0"/>
        <w:wordWrap w:val="0"/>
        <w:overflowPunct/>
        <w:topLinePunct w:val="0"/>
        <w:bidi w:val="0"/>
        <w:spacing w:line="500" w:lineRule="exact"/>
        <w:ind w:left="0" w:leftChars="0" w:firstLine="5812" w:firstLineChars="2076"/>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 xml:space="preserve">年   </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月</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日</w:t>
      </w:r>
    </w:p>
    <w:p w14:paraId="27138B53">
      <w:pPr>
        <w:keepNext w:val="0"/>
        <w:keepLines w:val="0"/>
        <w:pageBreakBefore w:val="0"/>
        <w:widowControl w:val="0"/>
        <w:wordWrap w:val="0"/>
        <w:overflowPunct/>
        <w:topLinePunct w:val="0"/>
        <w:bidi w:val="0"/>
        <w:spacing w:line="500" w:lineRule="exact"/>
        <w:rPr>
          <w:rFonts w:hint="eastAsia" w:ascii="宋体" w:hAnsi="宋体" w:eastAsia="宋体" w:cs="宋体"/>
          <w:snapToGrid/>
          <w:color w:val="auto"/>
          <w:kern w:val="0"/>
          <w:sz w:val="28"/>
          <w:szCs w:val="28"/>
          <w:highlight w:val="none"/>
          <w:lang w:val="en-US" w:eastAsia="zh-Hans"/>
        </w:rPr>
      </w:pPr>
    </w:p>
    <w:p w14:paraId="0F3E568D">
      <w:pPr>
        <w:keepNext w:val="0"/>
        <w:keepLines w:val="0"/>
        <w:pageBreakBefore w:val="0"/>
        <w:widowControl w:val="0"/>
        <w:wordWrap w:val="0"/>
        <w:overflowPunct/>
        <w:topLinePunct w:val="0"/>
        <w:bidi w:val="0"/>
        <w:spacing w:line="500" w:lineRule="exact"/>
        <w:ind w:firstLine="560" w:firstLineChars="200"/>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乙方：</w:t>
      </w:r>
      <w:r>
        <w:rPr>
          <w:rFonts w:hint="eastAsia" w:ascii="宋体" w:hAnsi="宋体" w:eastAsia="宋体" w:cs="宋体"/>
          <w:snapToGrid/>
          <w:color w:val="auto"/>
          <w:kern w:val="0"/>
          <w:sz w:val="28"/>
          <w:szCs w:val="28"/>
          <w:highlight w:val="none"/>
          <w:u w:val="single"/>
          <w:lang w:val="en-US" w:eastAsia="zh-CN"/>
        </w:rPr>
        <w:t xml:space="preserve">                    </w:t>
      </w:r>
      <w:r>
        <w:rPr>
          <w:rFonts w:hint="eastAsia" w:ascii="宋体" w:hAnsi="宋体" w:eastAsia="宋体" w:cs="宋体"/>
          <w:snapToGrid/>
          <w:color w:val="auto"/>
          <w:kern w:val="0"/>
          <w:sz w:val="28"/>
          <w:szCs w:val="28"/>
          <w:highlight w:val="none"/>
          <w:lang w:val="en-US" w:eastAsia="zh-CN"/>
        </w:rPr>
        <w:t>（公章）</w:t>
      </w:r>
    </w:p>
    <w:p w14:paraId="3F73633B">
      <w:pPr>
        <w:keepNext w:val="0"/>
        <w:keepLines w:val="0"/>
        <w:pageBreakBefore w:val="0"/>
        <w:widowControl w:val="0"/>
        <w:wordWrap w:val="0"/>
        <w:overflowPunct/>
        <w:topLinePunct w:val="0"/>
        <w:bidi w:val="0"/>
        <w:spacing w:line="500" w:lineRule="exact"/>
        <w:ind w:firstLine="560" w:firstLineChars="200"/>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val="en-US" w:eastAsia="zh-Hans"/>
        </w:rPr>
        <w:t>法定代表人或其委托代理人：</w:t>
      </w:r>
    </w:p>
    <w:p w14:paraId="3936375C">
      <w:pPr>
        <w:keepNext w:val="0"/>
        <w:keepLines w:val="0"/>
        <w:pageBreakBefore w:val="0"/>
        <w:widowControl w:val="0"/>
        <w:wordWrap w:val="0"/>
        <w:overflowPunct/>
        <w:topLinePunct w:val="0"/>
        <w:bidi w:val="0"/>
        <w:spacing w:line="500" w:lineRule="exact"/>
        <w:ind w:firstLine="5880" w:firstLineChars="2100"/>
        <w:rPr>
          <w:rFonts w:hint="eastAsia" w:ascii="宋体" w:hAnsi="宋体" w:eastAsia="宋体" w:cs="宋体"/>
          <w:snapToGrid/>
          <w:color w:val="auto"/>
          <w:kern w:val="0"/>
          <w:sz w:val="28"/>
          <w:szCs w:val="28"/>
          <w:highlight w:val="none"/>
          <w:lang w:val="en-US" w:eastAsia="zh-Hans"/>
        </w:rPr>
      </w:pPr>
      <w:r>
        <w:rPr>
          <w:rFonts w:hint="eastAsia" w:ascii="宋体" w:hAnsi="宋体" w:eastAsia="宋体" w:cs="宋体"/>
          <w:snapToGrid/>
          <w:color w:val="auto"/>
          <w:kern w:val="0"/>
          <w:sz w:val="28"/>
          <w:szCs w:val="28"/>
          <w:highlight w:val="none"/>
          <w:lang w:val="en-US" w:eastAsia="zh-Hans"/>
        </w:rPr>
        <w:t xml:space="preserve">年  </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 xml:space="preserve"> 月  </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val="en-US" w:eastAsia="zh-Hans"/>
        </w:rPr>
        <w:t xml:space="preserve"> 日</w:t>
      </w:r>
    </w:p>
    <w:p w14:paraId="11EECE9E">
      <w:pPr>
        <w:keepNext w:val="0"/>
        <w:keepLines w:val="0"/>
        <w:pageBreakBefore w:val="0"/>
        <w:widowControl w:val="0"/>
        <w:wordWrap w:val="0"/>
        <w:overflowPunct/>
        <w:topLinePunct w:val="0"/>
        <w:bidi w:val="0"/>
        <w:spacing w:line="500" w:lineRule="exact"/>
        <w:rPr>
          <w:rFonts w:hint="eastAsia" w:ascii="Calibri" w:hAnsi="Calibri" w:eastAsia="宋体" w:cs="Times New Roman"/>
          <w:color w:val="auto"/>
          <w:sz w:val="24"/>
          <w:highlight w:val="none"/>
          <w:lang w:val="en-US" w:eastAsia="zh-Hans"/>
        </w:rPr>
      </w:pPr>
    </w:p>
    <w:p w14:paraId="7E5CC5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0311C8"/>
    <w:rsid w:val="4F4124F2"/>
    <w:rsid w:val="5C03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4457</Words>
  <Characters>4527</Characters>
  <Lines>0</Lines>
  <Paragraphs>0</Paragraphs>
  <TotalTime>0</TotalTime>
  <ScaleCrop>false</ScaleCrop>
  <LinksUpToDate>false</LinksUpToDate>
  <CharactersWithSpaces>4739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2025-05-14T10:19:00Z</dcterms:created>
  <dc:creator>ZB</dc:creator>
  <cp:lastModifiedBy>ZB</cp:lastModifiedBy>
  <dcterms:modified xsi:type="dcterms:W3CDTF">2025-05-15T08:25:05Z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015EDD04B71944B7A705FC80861D6E33_11</vt:lpwstr>
  </property>
  <property fmtid="{D5CDD505-2E9C-101B-9397-08002B2CF9AE}" pid="4" name="KSOTemplateDocerSaveRecord">
    <vt:lpwstr>eyJoZGlkIjoiMjVkZjE3NmNkMzc0ZWUwYzMxNjk0MzcxZTE1MWIxZTQiLCJ1c2VySWQiOiIzNTU2NzIwMzcifQ==</vt:lpwstr>
  </property>
</Properties>
</file>