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DAC4E3">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color w:val="000000" w:themeColor="text1"/>
          <w:sz w:val="32"/>
          <w:szCs w:val="32"/>
          <w:highlight w:val="none"/>
          <w:lang w:val="en-US" w:eastAsia="zh-CN"/>
          <w14:textFill>
            <w14:solidFill>
              <w14:schemeClr w14:val="tx1"/>
            </w14:solidFill>
          </w14:textFill>
        </w:rPr>
      </w:pPr>
      <w:bookmarkStart w:id="0" w:name="_GoBack"/>
      <w:bookmarkEnd w:id="0"/>
      <w:r>
        <w:rPr>
          <w:rFonts w:hint="eastAsia" w:ascii="仿宋" w:hAnsi="仿宋" w:eastAsia="仿宋" w:cs="仿宋"/>
          <w:b/>
          <w:bCs/>
          <w:color w:val="000000" w:themeColor="text1"/>
          <w:sz w:val="32"/>
          <w:szCs w:val="32"/>
          <w:highlight w:val="none"/>
          <w:lang w:val="en-US" w:eastAsia="zh-CN"/>
          <w14:textFill>
            <w14:solidFill>
              <w14:schemeClr w14:val="tx1"/>
            </w14:solidFill>
          </w14:textFill>
        </w:rPr>
        <w:t>资格证明文件</w:t>
      </w:r>
    </w:p>
    <w:p w14:paraId="0749914C">
      <w:pPr>
        <w:tabs>
          <w:tab w:val="left" w:pos="6703"/>
        </w:tabs>
        <w:bidi w:val="0"/>
        <w:jc w:val="left"/>
        <w:rPr>
          <w:rFonts w:hint="eastAsia" w:ascii="仿宋" w:hAnsi="仿宋" w:eastAsia="仿宋" w:cs="仿宋"/>
          <w:i w:val="0"/>
          <w:iCs w:val="0"/>
          <w:caps w:val="0"/>
          <w:color w:val="auto"/>
          <w:spacing w:val="0"/>
          <w:sz w:val="21"/>
          <w:szCs w:val="21"/>
          <w:highlight w:val="none"/>
          <w:shd w:val="clear" w:color="auto" w:fill="FFFFFF"/>
        </w:rPr>
      </w:pPr>
      <w:r>
        <w:rPr>
          <w:rFonts w:hint="eastAsia" w:ascii="仿宋" w:hAnsi="仿宋" w:eastAsia="仿宋" w:cs="仿宋"/>
          <w:i w:val="0"/>
          <w:iCs w:val="0"/>
          <w:caps w:val="0"/>
          <w:color w:val="auto"/>
          <w:spacing w:val="0"/>
          <w:sz w:val="21"/>
          <w:szCs w:val="21"/>
          <w:highlight w:val="none"/>
          <w:shd w:val="clear" w:color="auto" w:fill="FFFFFF"/>
          <w:lang w:val="en-US" w:eastAsia="zh-CN"/>
        </w:rPr>
        <w:t>供应商</w:t>
      </w:r>
      <w:r>
        <w:rPr>
          <w:rFonts w:hint="eastAsia" w:ascii="仿宋" w:hAnsi="仿宋" w:eastAsia="仿宋" w:cs="仿宋"/>
          <w:i w:val="0"/>
          <w:iCs w:val="0"/>
          <w:caps w:val="0"/>
          <w:color w:val="auto"/>
          <w:spacing w:val="0"/>
          <w:sz w:val="21"/>
          <w:szCs w:val="21"/>
          <w:highlight w:val="none"/>
          <w:shd w:val="clear" w:color="auto" w:fill="FFFFFF"/>
        </w:rPr>
        <w:t>按</w:t>
      </w:r>
      <w:r>
        <w:rPr>
          <w:rFonts w:hint="eastAsia" w:ascii="仿宋" w:hAnsi="仿宋" w:eastAsia="仿宋" w:cs="仿宋"/>
          <w:i w:val="0"/>
          <w:iCs w:val="0"/>
          <w:caps w:val="0"/>
          <w:color w:val="auto"/>
          <w:spacing w:val="0"/>
          <w:sz w:val="21"/>
          <w:szCs w:val="21"/>
          <w:highlight w:val="none"/>
          <w:shd w:val="clear" w:color="auto" w:fill="FFFFFF"/>
          <w:lang w:val="en-US" w:eastAsia="zh-CN"/>
        </w:rPr>
        <w:t>招标</w:t>
      </w:r>
      <w:r>
        <w:rPr>
          <w:rFonts w:hint="eastAsia" w:ascii="仿宋" w:hAnsi="仿宋" w:eastAsia="仿宋" w:cs="仿宋"/>
          <w:i w:val="0"/>
          <w:iCs w:val="0"/>
          <w:caps w:val="0"/>
          <w:color w:val="auto"/>
          <w:spacing w:val="0"/>
          <w:sz w:val="21"/>
          <w:szCs w:val="21"/>
          <w:highlight w:val="none"/>
          <w:shd w:val="clear" w:color="auto" w:fill="FFFFFF"/>
        </w:rPr>
        <w:t>文件要求，应提供以下相关资格证明材料：</w:t>
      </w:r>
    </w:p>
    <w:p w14:paraId="60BEB973">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textAlignment w:val="auto"/>
        <w:outlineLvl w:val="9"/>
        <w:rPr>
          <w:rFonts w:hint="eastAsia" w:ascii="仿宋" w:hAnsi="仿宋" w:eastAsia="仿宋" w:cs="仿宋"/>
          <w:color w:val="auto"/>
          <w:sz w:val="21"/>
          <w:szCs w:val="21"/>
          <w:highlight w:val="none"/>
        </w:rPr>
      </w:pPr>
    </w:p>
    <w:p w14:paraId="00FE2BB3">
      <w:pPr>
        <w:widowControl w:val="0"/>
        <w:spacing w:line="360" w:lineRule="auto"/>
        <w:rPr>
          <w:rFonts w:hint="eastAsia" w:ascii="仿宋" w:hAnsi="仿宋" w:eastAsia="仿宋" w:cs="仿宋"/>
          <w:szCs w:val="21"/>
          <w:highlight w:val="none"/>
        </w:rPr>
      </w:pPr>
      <w:r>
        <w:rPr>
          <w:rFonts w:hint="eastAsia" w:ascii="仿宋" w:hAnsi="仿宋" w:eastAsia="仿宋" w:cs="仿宋"/>
          <w:szCs w:val="21"/>
          <w:highlight w:val="none"/>
          <w:lang w:val="en-US" w:eastAsia="zh-CN"/>
        </w:rPr>
        <w:t>一、满足《中华人民共和国政府采购法》第二十二条规定；</w:t>
      </w:r>
    </w:p>
    <w:p w14:paraId="1F620B9D">
      <w:pPr>
        <w:widowControl w:val="0"/>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lang w:val="en-US" w:eastAsia="zh-CN"/>
        </w:rPr>
        <w:t>1.营业执照:有独立承担民事责任能力的法人、其他组织或自然人，投标人是法人或其他组织的应提供营业执照等证明文件，自然人的提供有效的自然人身份证明</w:t>
      </w:r>
      <w:r>
        <w:rPr>
          <w:rFonts w:hint="eastAsia" w:ascii="仿宋" w:hAnsi="仿宋" w:eastAsia="仿宋" w:cs="仿宋"/>
          <w:szCs w:val="21"/>
          <w:highlight w:val="none"/>
        </w:rPr>
        <w:t>；</w:t>
      </w:r>
    </w:p>
    <w:p w14:paraId="21D25BF3">
      <w:pPr>
        <w:widowControl w:val="0"/>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lang w:val="en-US" w:eastAsia="zh-CN"/>
        </w:rPr>
        <w:t>2.供应商须提供2023或2024年度经审计的财务报告(包括“四表一注”即《资产负债表》《利润表》《现金流量表》《所有者权益变动表》及其附注;成立时间至提交投标文件截止时间不足一年的可提供成立后任意时段的资产负债表)或基本存款账户开户银行出具的资信证明(资信证明需提供投标截止时间前6个月内)及基本存款账户开户许可证(基本账户信息)</w:t>
      </w:r>
      <w:r>
        <w:rPr>
          <w:rFonts w:hint="eastAsia" w:ascii="仿宋" w:hAnsi="仿宋" w:eastAsia="仿宋" w:cs="仿宋"/>
          <w:szCs w:val="21"/>
          <w:highlight w:val="none"/>
        </w:rPr>
        <w:t>；</w:t>
      </w:r>
    </w:p>
    <w:p w14:paraId="58FBC40E">
      <w:pPr>
        <w:widowControl w:val="0"/>
        <w:spacing w:line="360" w:lineRule="auto"/>
        <w:ind w:firstLine="420" w:firstLineChars="200"/>
        <w:rPr>
          <w:rFonts w:hint="eastAsia" w:ascii="仿宋" w:hAnsi="仿宋" w:eastAsia="仿宋" w:cs="仿宋"/>
          <w:szCs w:val="21"/>
          <w:highlight w:val="none"/>
        </w:rPr>
      </w:pPr>
      <w:r>
        <w:rPr>
          <w:rFonts w:hint="eastAsia" w:ascii="仿宋" w:hAnsi="仿宋" w:eastAsia="仿宋" w:cs="仿宋"/>
          <w:kern w:val="0"/>
          <w:sz w:val="21"/>
          <w:szCs w:val="21"/>
          <w:highlight w:val="none"/>
          <w:lang w:val="en-US" w:eastAsia="zh-CN" w:bidi="ar"/>
        </w:rPr>
        <w:t>3.履约声明:具有履行合同所必需的设备和专业技术能力的书面声明</w:t>
      </w:r>
      <w:r>
        <w:rPr>
          <w:rFonts w:hint="eastAsia" w:ascii="仿宋" w:hAnsi="仿宋" w:eastAsia="仿宋" w:cs="仿宋"/>
          <w:szCs w:val="21"/>
          <w:highlight w:val="none"/>
        </w:rPr>
        <w:t>；</w:t>
      </w:r>
    </w:p>
    <w:p w14:paraId="45EE0040">
      <w:pPr>
        <w:widowControl w:val="0"/>
        <w:spacing w:line="360" w:lineRule="auto"/>
        <w:ind w:firstLine="420" w:firstLineChars="200"/>
        <w:rPr>
          <w:rFonts w:hint="eastAsia" w:ascii="仿宋" w:hAnsi="仿宋" w:eastAsia="仿宋" w:cs="仿宋"/>
          <w:szCs w:val="21"/>
          <w:highlight w:val="none"/>
          <w:lang w:val="en-US" w:eastAsia="zh-CN"/>
        </w:rPr>
      </w:pPr>
      <w:r>
        <w:rPr>
          <w:rFonts w:hint="eastAsia" w:ascii="仿宋" w:hAnsi="仿宋" w:eastAsia="仿宋" w:cs="仿宋"/>
          <w:szCs w:val="21"/>
          <w:highlight w:val="none"/>
          <w:lang w:val="en-US" w:eastAsia="zh-CN"/>
        </w:rPr>
        <w:t>4.完税证明:供应商须提供投标截止时间前一年内，已缴纳的任意一个月的纳税证明或完税证明，纳税证明或完税证明上应有代收机构或税务机关的公章或业务专用章，依法免税的投标人应提供相关文件证明；</w:t>
      </w:r>
    </w:p>
    <w:p w14:paraId="6FFDB24B">
      <w:pPr>
        <w:widowControl w:val="0"/>
        <w:spacing w:line="360" w:lineRule="auto"/>
        <w:ind w:firstLine="420" w:firstLineChars="200"/>
        <w:rPr>
          <w:rFonts w:hint="eastAsia" w:ascii="仿宋" w:hAnsi="仿宋" w:eastAsia="仿宋" w:cs="仿宋"/>
          <w:szCs w:val="21"/>
          <w:highlight w:val="none"/>
          <w:lang w:eastAsia="zh-CN"/>
        </w:rPr>
      </w:pPr>
      <w:r>
        <w:rPr>
          <w:rFonts w:hint="eastAsia" w:ascii="仿宋" w:hAnsi="仿宋" w:eastAsia="仿宋" w:cs="仿宋"/>
          <w:szCs w:val="21"/>
          <w:highlight w:val="none"/>
        </w:rPr>
        <w:t>5.社保缴纳凭证:投标截止时间前一年内，已缴存的任意一个月的社会保障资金缴存单据或社保机构开具的社会保险参保缴费情况证明，单据或证明上应有社保机构或代收机构的公章或业务专用章。依法不需要缴纳社会保障资金的投标人应提供相关文件证明</w:t>
      </w:r>
      <w:r>
        <w:rPr>
          <w:rFonts w:hint="eastAsia" w:ascii="仿宋" w:hAnsi="仿宋" w:eastAsia="仿宋" w:cs="仿宋"/>
          <w:szCs w:val="21"/>
          <w:highlight w:val="none"/>
          <w:lang w:eastAsia="zh-CN"/>
        </w:rPr>
        <w:t>；</w:t>
      </w:r>
    </w:p>
    <w:p w14:paraId="23C4DE9E">
      <w:pPr>
        <w:widowControl w:val="0"/>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6.无重大违法记录的书面声明:提供参加政府采购活动前三年内，在经营活动中没有重大违法记录的书面声明。</w:t>
      </w:r>
    </w:p>
    <w:p w14:paraId="0508093B">
      <w:pPr>
        <w:widowControl w:val="0"/>
        <w:spacing w:line="360" w:lineRule="auto"/>
        <w:ind w:firstLine="420" w:firstLineChars="200"/>
        <w:rPr>
          <w:rFonts w:hint="eastAsia" w:ascii="仿宋" w:hAnsi="仿宋" w:eastAsia="仿宋" w:cs="仿宋"/>
          <w:i w:val="0"/>
          <w:iCs w:val="0"/>
          <w:caps w:val="0"/>
          <w:spacing w:val="0"/>
          <w:sz w:val="21"/>
          <w:szCs w:val="21"/>
          <w:highlight w:val="none"/>
          <w:shd w:val="clear"/>
          <w:lang w:val="en-US" w:eastAsia="zh-CN"/>
        </w:rPr>
      </w:pPr>
      <w:r>
        <w:rPr>
          <w:rFonts w:hint="eastAsia" w:ascii="仿宋" w:hAnsi="仿宋" w:eastAsia="仿宋" w:cs="仿宋"/>
          <w:szCs w:val="21"/>
          <w:highlight w:val="none"/>
        </w:rPr>
        <w:t>7.不存在违反法律、法规的情况。</w:t>
      </w:r>
    </w:p>
    <w:p w14:paraId="63114702">
      <w:pPr>
        <w:widowControl w:val="0"/>
        <w:spacing w:line="360" w:lineRule="auto"/>
        <w:rPr>
          <w:rFonts w:hint="eastAsia" w:ascii="仿宋" w:hAnsi="仿宋" w:eastAsia="仿宋" w:cs="仿宋"/>
          <w:i w:val="0"/>
          <w:iCs w:val="0"/>
          <w:caps w:val="0"/>
          <w:spacing w:val="0"/>
          <w:sz w:val="21"/>
          <w:szCs w:val="21"/>
          <w:highlight w:val="none"/>
          <w:shd w:val="clear"/>
          <w:lang w:val="en-US" w:eastAsia="zh-CN"/>
        </w:rPr>
      </w:pPr>
      <w:r>
        <w:rPr>
          <w:rFonts w:hint="eastAsia" w:ascii="仿宋" w:hAnsi="仿宋" w:eastAsia="仿宋" w:cs="仿宋"/>
          <w:i w:val="0"/>
          <w:iCs w:val="0"/>
          <w:caps w:val="0"/>
          <w:spacing w:val="0"/>
          <w:sz w:val="21"/>
          <w:szCs w:val="21"/>
          <w:highlight w:val="none"/>
          <w:shd w:val="clear"/>
          <w:lang w:val="en-US" w:eastAsia="zh-CN"/>
        </w:rPr>
        <w:t>二、特定资格条件详见评标办法对应标包要求。</w:t>
      </w:r>
    </w:p>
    <w:p w14:paraId="3ED74D1D">
      <w:pPr>
        <w:spacing w:line="360" w:lineRule="auto"/>
        <w:ind w:firstLine="0"/>
        <w:rPr>
          <w:rFonts w:hint="eastAsia" w:ascii="仿宋" w:hAnsi="仿宋" w:eastAsia="仿宋" w:cs="仿宋"/>
          <w:kern w:val="0"/>
          <w:sz w:val="21"/>
          <w:szCs w:val="21"/>
          <w:highlight w:val="none"/>
          <w:lang w:val="zh-CN" w:eastAsia="zh-CN" w:bidi="ar-SA"/>
        </w:rPr>
      </w:pPr>
      <w:r>
        <w:rPr>
          <w:rFonts w:hint="eastAsia" w:ascii="仿宋" w:hAnsi="仿宋" w:eastAsia="仿宋" w:cs="仿宋"/>
          <w:kern w:val="0"/>
          <w:sz w:val="21"/>
          <w:szCs w:val="21"/>
          <w:highlight w:val="none"/>
          <w:lang w:val="en-US" w:eastAsia="zh-CN" w:bidi="ar-SA"/>
        </w:rPr>
        <w:t>三、</w:t>
      </w:r>
      <w:r>
        <w:rPr>
          <w:rFonts w:hint="eastAsia" w:ascii="仿宋" w:hAnsi="仿宋" w:eastAsia="仿宋" w:cs="仿宋"/>
          <w:kern w:val="0"/>
          <w:sz w:val="21"/>
          <w:szCs w:val="21"/>
          <w:highlight w:val="none"/>
          <w:lang w:val="zh-CN" w:eastAsia="zh-CN" w:bidi="ar-SA"/>
        </w:rPr>
        <w:t>投标单位必须提供投标保证金缴纳凭证或担保机构出具的保函；</w:t>
      </w:r>
    </w:p>
    <w:p w14:paraId="0937B7B7">
      <w:pPr>
        <w:widowControl w:val="0"/>
        <w:spacing w:line="360" w:lineRule="auto"/>
        <w:ind w:firstLine="0"/>
        <w:rPr>
          <w:rFonts w:hint="eastAsia" w:ascii="仿宋" w:hAnsi="仿宋" w:eastAsia="仿宋" w:cs="仿宋"/>
          <w:kern w:val="0"/>
          <w:sz w:val="21"/>
          <w:szCs w:val="21"/>
          <w:highlight w:val="none"/>
          <w:lang w:val="zh-CN" w:eastAsia="zh-CN" w:bidi="ar-SA"/>
        </w:rPr>
      </w:pPr>
      <w:r>
        <w:rPr>
          <w:rFonts w:hint="eastAsia" w:ascii="仿宋" w:hAnsi="仿宋" w:eastAsia="仿宋" w:cs="仿宋"/>
          <w:kern w:val="0"/>
          <w:sz w:val="21"/>
          <w:szCs w:val="21"/>
          <w:highlight w:val="none"/>
          <w:lang w:val="en-US" w:eastAsia="zh-CN" w:bidi="ar-SA"/>
        </w:rPr>
        <w:t>四、</w:t>
      </w:r>
      <w:r>
        <w:rPr>
          <w:rFonts w:hint="eastAsia" w:ascii="仿宋" w:hAnsi="仿宋" w:eastAsia="仿宋" w:cs="仿宋"/>
          <w:kern w:val="0"/>
          <w:sz w:val="21"/>
          <w:szCs w:val="21"/>
          <w:highlight w:val="none"/>
          <w:lang w:val="zh-CN" w:eastAsia="zh-CN" w:bidi="ar-SA"/>
        </w:rPr>
        <w:t>本项目</w:t>
      </w:r>
      <w:r>
        <w:rPr>
          <w:rFonts w:hint="eastAsia" w:ascii="仿宋" w:hAnsi="仿宋" w:eastAsia="仿宋" w:cs="仿宋"/>
          <w:kern w:val="0"/>
          <w:sz w:val="21"/>
          <w:szCs w:val="21"/>
          <w:highlight w:val="none"/>
          <w:lang w:val="en-US" w:eastAsia="zh-CN" w:bidi="ar-SA"/>
        </w:rPr>
        <w:t>为非</w:t>
      </w:r>
      <w:r>
        <w:rPr>
          <w:rFonts w:hint="eastAsia" w:ascii="仿宋" w:hAnsi="仿宋" w:eastAsia="仿宋" w:cs="仿宋"/>
          <w:kern w:val="0"/>
          <w:sz w:val="21"/>
          <w:szCs w:val="21"/>
          <w:highlight w:val="none"/>
          <w:lang w:val="zh-CN" w:eastAsia="zh-CN" w:bidi="ar-SA"/>
        </w:rPr>
        <w:t>专门面向</w:t>
      </w:r>
      <w:r>
        <w:rPr>
          <w:rFonts w:hint="eastAsia" w:ascii="仿宋" w:hAnsi="仿宋" w:eastAsia="仿宋" w:cs="仿宋"/>
          <w:kern w:val="0"/>
          <w:sz w:val="21"/>
          <w:szCs w:val="21"/>
          <w:highlight w:val="none"/>
          <w:lang w:val="en-US" w:eastAsia="zh-CN" w:bidi="ar-SA"/>
        </w:rPr>
        <w:t>小微</w:t>
      </w:r>
      <w:r>
        <w:rPr>
          <w:rFonts w:hint="eastAsia" w:ascii="仿宋" w:hAnsi="仿宋" w:eastAsia="仿宋" w:cs="仿宋"/>
          <w:kern w:val="0"/>
          <w:sz w:val="21"/>
          <w:szCs w:val="21"/>
          <w:highlight w:val="none"/>
          <w:lang w:val="zh-CN" w:eastAsia="zh-CN" w:bidi="ar-SA"/>
        </w:rPr>
        <w:t>企业采购（</w:t>
      </w:r>
      <w:r>
        <w:rPr>
          <w:rFonts w:hint="eastAsia" w:ascii="仿宋" w:hAnsi="仿宋" w:eastAsia="仿宋" w:cs="仿宋"/>
          <w:kern w:val="0"/>
          <w:sz w:val="21"/>
          <w:szCs w:val="21"/>
          <w:highlight w:val="none"/>
          <w:lang w:val="en-US" w:eastAsia="zh-CN" w:bidi="ar-SA"/>
        </w:rPr>
        <w:t>提供中小企业声明函</w:t>
      </w:r>
      <w:r>
        <w:rPr>
          <w:rFonts w:hint="eastAsia" w:ascii="仿宋" w:hAnsi="仿宋" w:eastAsia="仿宋" w:cs="仿宋"/>
          <w:kern w:val="0"/>
          <w:sz w:val="21"/>
          <w:szCs w:val="21"/>
          <w:highlight w:val="none"/>
          <w:lang w:val="zh-CN" w:eastAsia="zh-CN" w:bidi="ar-SA"/>
        </w:rPr>
        <w:t>）。</w:t>
      </w:r>
    </w:p>
    <w:p w14:paraId="27344D43">
      <w:pPr>
        <w:tabs>
          <w:tab w:val="left" w:pos="387"/>
        </w:tabs>
        <w:bidi w:val="0"/>
        <w:jc w:val="left"/>
        <w:rPr>
          <w:rFonts w:hint="default"/>
          <w:highlight w:val="none"/>
          <w:lang w:val="en-US" w:eastAsia="zh-CN"/>
        </w:rPr>
        <w:sectPr>
          <w:pgSz w:w="11906" w:h="16838"/>
          <w:pgMar w:top="1440" w:right="1803" w:bottom="1440" w:left="1803" w:header="851" w:footer="992" w:gutter="0"/>
          <w:pgNumType w:fmt="decimal"/>
          <w:cols w:space="425" w:num="1"/>
          <w:docGrid w:type="lines" w:linePitch="312" w:charSpace="0"/>
        </w:sectPr>
      </w:pPr>
    </w:p>
    <w:p w14:paraId="22B7B696">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1"/>
        <w:rPr>
          <w:rFonts w:hint="default" w:ascii="仿宋" w:hAnsi="仿宋" w:eastAsia="仿宋" w:cs="仿宋"/>
          <w:b/>
          <w:bCs/>
          <w:color w:val="000000" w:themeColor="text1"/>
          <w:kern w:val="2"/>
          <w:sz w:val="32"/>
          <w:szCs w:val="32"/>
          <w:highlight w:val="none"/>
          <w:lang w:val="en-US" w:eastAsia="zh-CN" w:bidi="ar-SA"/>
          <w14:textFill>
            <w14:solidFill>
              <w14:schemeClr w14:val="tx1"/>
            </w14:solidFill>
          </w14:textFill>
        </w:rPr>
      </w:pPr>
      <w:r>
        <w:rPr>
          <w:rFonts w:hint="eastAsia" w:ascii="仿宋" w:hAnsi="仿宋" w:eastAsia="仿宋" w:cs="仿宋"/>
          <w:b/>
          <w:bCs/>
          <w:color w:val="000000" w:themeColor="text1"/>
          <w:kern w:val="2"/>
          <w:sz w:val="32"/>
          <w:szCs w:val="32"/>
          <w:highlight w:val="none"/>
          <w:lang w:val="en-US" w:eastAsia="zh-CN" w:bidi="ar-SA"/>
          <w14:textFill>
            <w14:solidFill>
              <w14:schemeClr w14:val="tx1"/>
            </w14:solidFill>
          </w14:textFill>
        </w:rPr>
        <w:t>附件一：</w:t>
      </w:r>
    </w:p>
    <w:p w14:paraId="5225BDF4">
      <w:pPr>
        <w:pStyle w:val="2"/>
        <w:keepNext w:val="0"/>
        <w:keepLines w:val="0"/>
        <w:pageBreakBefore w:val="0"/>
        <w:widowControl w:val="0"/>
        <w:kinsoku/>
        <w:wordWrap/>
        <w:overflowPunct/>
        <w:topLinePunct w:val="0"/>
        <w:autoSpaceDE/>
        <w:autoSpaceDN/>
        <w:bidi w:val="0"/>
        <w:adjustRightInd/>
        <w:snapToGrid/>
        <w:spacing w:after="0"/>
        <w:jc w:val="center"/>
        <w:textAlignment w:val="auto"/>
        <w:outlineLvl w:val="2"/>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法定代表人身份证明及法定代表人授权书</w:t>
      </w:r>
    </w:p>
    <w:p w14:paraId="6BE235C7">
      <w:pPr>
        <w:pStyle w:val="2"/>
        <w:keepNext w:val="0"/>
        <w:keepLines w:val="0"/>
        <w:pageBreakBefore w:val="0"/>
        <w:widowControl w:val="0"/>
        <w:kinsoku/>
        <w:wordWrap/>
        <w:overflowPunct/>
        <w:topLinePunct w:val="0"/>
        <w:autoSpaceDE/>
        <w:autoSpaceDN/>
        <w:bidi w:val="0"/>
        <w:adjustRightInd/>
        <w:snapToGrid/>
        <w:spacing w:after="0"/>
        <w:jc w:val="center"/>
        <w:textAlignment w:val="auto"/>
        <w:outlineLvl w:val="9"/>
        <w:rPr>
          <w:rFonts w:hint="eastAsia" w:ascii="仿宋" w:hAnsi="仿宋" w:eastAsia="仿宋" w:cs="仿宋"/>
          <w:b/>
          <w:bCs/>
          <w:kern w:val="2"/>
          <w:sz w:val="28"/>
          <w:szCs w:val="28"/>
          <w:highlight w:val="none"/>
          <w:lang w:val="en-US" w:eastAsia="zh-CN" w:bidi="ar-SA"/>
        </w:rPr>
      </w:pPr>
      <w:r>
        <w:rPr>
          <w:rFonts w:hint="eastAsia" w:ascii="仿宋" w:hAnsi="仿宋" w:eastAsia="仿宋" w:cs="仿宋"/>
          <w:b/>
          <w:bCs/>
          <w:kern w:val="2"/>
          <w:sz w:val="28"/>
          <w:szCs w:val="28"/>
          <w:highlight w:val="none"/>
          <w:lang w:val="en-US" w:eastAsia="zh-CN" w:bidi="ar-SA"/>
        </w:rPr>
        <w:t>法定代表人身份证明</w:t>
      </w:r>
    </w:p>
    <w:p w14:paraId="30B44FF1">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sz w:val="21"/>
          <w:szCs w:val="21"/>
          <w:highlight w:val="none"/>
          <w:lang w:eastAsia="zh-CN"/>
        </w:rPr>
        <w:t>供应商</w:t>
      </w:r>
      <w:r>
        <w:rPr>
          <w:rFonts w:hint="eastAsia" w:ascii="仿宋" w:hAnsi="仿宋" w:eastAsia="仿宋" w:cs="仿宋"/>
          <w:kern w:val="0"/>
          <w:sz w:val="21"/>
          <w:szCs w:val="21"/>
          <w:highlight w:val="none"/>
        </w:rPr>
        <w:t>名称：</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 xml:space="preserve"> </w:t>
      </w:r>
    </w:p>
    <w:p w14:paraId="1D24ED66">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统一社会信用代码：</w:t>
      </w:r>
      <w:r>
        <w:rPr>
          <w:rFonts w:hint="eastAsia" w:ascii="仿宋" w:hAnsi="仿宋" w:eastAsia="仿宋" w:cs="仿宋"/>
          <w:kern w:val="0"/>
          <w:sz w:val="21"/>
          <w:szCs w:val="21"/>
          <w:highlight w:val="none"/>
          <w:u w:val="single"/>
        </w:rPr>
        <w:t xml:space="preserve">                </w:t>
      </w:r>
    </w:p>
    <w:p w14:paraId="3F7EB171">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注册地址：</w:t>
      </w:r>
      <w:r>
        <w:rPr>
          <w:rFonts w:hint="eastAsia" w:ascii="仿宋" w:hAnsi="仿宋" w:eastAsia="仿宋" w:cs="仿宋"/>
          <w:kern w:val="0"/>
          <w:sz w:val="21"/>
          <w:szCs w:val="21"/>
          <w:highlight w:val="none"/>
          <w:u w:val="single"/>
        </w:rPr>
        <w:t xml:space="preserve">                        </w:t>
      </w:r>
    </w:p>
    <w:p w14:paraId="3DA01DD4">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成立时间：</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年</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rPr>
        <w:t>月</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rPr>
        <w:t>日</w:t>
      </w:r>
    </w:p>
    <w:p w14:paraId="7C95B83D">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u w:val="single"/>
        </w:rPr>
      </w:pPr>
      <w:r>
        <w:rPr>
          <w:rFonts w:hint="eastAsia" w:ascii="仿宋" w:hAnsi="仿宋" w:eastAsia="仿宋" w:cs="仿宋"/>
          <w:kern w:val="0"/>
          <w:sz w:val="21"/>
          <w:szCs w:val="21"/>
          <w:highlight w:val="none"/>
        </w:rPr>
        <w:t>经营期限：</w:t>
      </w:r>
      <w:r>
        <w:rPr>
          <w:rFonts w:hint="eastAsia" w:ascii="仿宋" w:hAnsi="仿宋" w:eastAsia="仿宋" w:cs="仿宋"/>
          <w:kern w:val="0"/>
          <w:sz w:val="21"/>
          <w:szCs w:val="21"/>
          <w:highlight w:val="none"/>
          <w:u w:val="single"/>
        </w:rPr>
        <w:t xml:space="preserve">                  </w:t>
      </w:r>
    </w:p>
    <w:p w14:paraId="0954C8E6">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lang w:val="en-US" w:eastAsia="zh-CN"/>
        </w:rPr>
      </w:pPr>
      <w:r>
        <w:rPr>
          <w:rFonts w:hint="eastAsia" w:ascii="仿宋" w:hAnsi="仿宋" w:eastAsia="仿宋" w:cs="仿宋"/>
          <w:kern w:val="0"/>
          <w:sz w:val="21"/>
          <w:szCs w:val="21"/>
          <w:highlight w:val="none"/>
        </w:rPr>
        <w:t>姓名：</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 xml:space="preserve"> 性别：</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 xml:space="preserve"> 年龄：</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rPr>
        <w:t xml:space="preserve"> 系</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u w:val="single"/>
          <w:lang w:val="en-US" w:eastAsia="zh-CN"/>
        </w:rPr>
        <w:t xml:space="preserve">          </w:t>
      </w:r>
      <w:r>
        <w:rPr>
          <w:rFonts w:hint="eastAsia" w:ascii="仿宋" w:hAnsi="仿宋" w:eastAsia="仿宋" w:cs="仿宋"/>
          <w:kern w:val="0"/>
          <w:sz w:val="21"/>
          <w:szCs w:val="21"/>
          <w:highlight w:val="none"/>
          <w:u w:val="single"/>
        </w:rPr>
        <w:t xml:space="preserve">       </w:t>
      </w:r>
      <w:r>
        <w:rPr>
          <w:rFonts w:hint="eastAsia" w:ascii="仿宋" w:hAnsi="仿宋" w:eastAsia="仿宋" w:cs="仿宋"/>
          <w:kern w:val="0"/>
          <w:sz w:val="21"/>
          <w:szCs w:val="21"/>
          <w:highlight w:val="none"/>
        </w:rPr>
        <w:t>（</w:t>
      </w:r>
      <w:r>
        <w:rPr>
          <w:rFonts w:hint="eastAsia" w:ascii="仿宋" w:hAnsi="仿宋" w:eastAsia="仿宋" w:cs="仿宋"/>
          <w:kern w:val="0"/>
          <w:sz w:val="21"/>
          <w:szCs w:val="21"/>
          <w:highlight w:val="none"/>
          <w:lang w:eastAsia="zh-CN"/>
        </w:rPr>
        <w:t>供应商</w:t>
      </w:r>
      <w:r>
        <w:rPr>
          <w:rFonts w:hint="eastAsia" w:ascii="仿宋" w:hAnsi="仿宋" w:eastAsia="仿宋" w:cs="仿宋"/>
          <w:kern w:val="0"/>
          <w:sz w:val="21"/>
          <w:szCs w:val="21"/>
          <w:highlight w:val="none"/>
        </w:rPr>
        <w:t>名称）的</w:t>
      </w:r>
      <w:r>
        <w:rPr>
          <w:rFonts w:hint="eastAsia" w:ascii="仿宋" w:hAnsi="仿宋" w:eastAsia="仿宋" w:cs="仿宋"/>
          <w:kern w:val="0"/>
          <w:sz w:val="21"/>
          <w:szCs w:val="21"/>
          <w:highlight w:val="none"/>
          <w:lang w:eastAsia="zh-CN"/>
        </w:rPr>
        <w:t>法定代表人</w:t>
      </w:r>
      <w:r>
        <w:rPr>
          <w:rFonts w:hint="eastAsia" w:ascii="仿宋" w:hAnsi="仿宋" w:eastAsia="仿宋" w:cs="仿宋"/>
          <w:kern w:val="0"/>
          <w:sz w:val="21"/>
          <w:szCs w:val="21"/>
          <w:highlight w:val="none"/>
        </w:rPr>
        <w:t>。</w:t>
      </w:r>
      <w:r>
        <w:rPr>
          <w:rFonts w:hint="eastAsia" w:ascii="仿宋" w:hAnsi="仿宋" w:eastAsia="仿宋" w:cs="仿宋"/>
          <w:kern w:val="0"/>
          <w:sz w:val="21"/>
          <w:szCs w:val="21"/>
          <w:highlight w:val="none"/>
          <w:lang w:val="en-US" w:eastAsia="zh-CN"/>
        </w:rPr>
        <w:t xml:space="preserve">  </w:t>
      </w:r>
    </w:p>
    <w:p w14:paraId="2B7A7496">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特此证明。</w:t>
      </w:r>
    </w:p>
    <w:p w14:paraId="59349AC3">
      <w:pPr>
        <w:keepNext w:val="0"/>
        <w:keepLines w:val="0"/>
        <w:pageBreakBefore w:val="0"/>
        <w:widowControl w:val="0"/>
        <w:kinsoku/>
        <w:wordWrap/>
        <w:overflowPunct/>
        <w:topLinePunct w:val="0"/>
        <w:autoSpaceDE w:val="0"/>
        <w:autoSpaceDN w:val="0"/>
        <w:bidi w:val="0"/>
        <w:adjustRightInd w:val="0"/>
        <w:snapToGrid w:val="0"/>
        <w:spacing w:line="480" w:lineRule="auto"/>
        <w:jc w:val="left"/>
        <w:textAlignment w:val="auto"/>
        <w:outlineLvl w:val="9"/>
        <w:rPr>
          <w:rFonts w:hint="eastAsia" w:ascii="仿宋" w:hAnsi="仿宋" w:eastAsia="仿宋" w:cs="仿宋"/>
          <w:kern w:val="0"/>
          <w:sz w:val="21"/>
          <w:szCs w:val="21"/>
          <w:highlight w:val="none"/>
        </w:rPr>
      </w:pPr>
      <w:r>
        <w:rPr>
          <w:rFonts w:hint="eastAsia" w:ascii="仿宋" w:hAnsi="仿宋" w:eastAsia="仿宋" w:cs="仿宋"/>
          <w:sz w:val="21"/>
          <w:szCs w:val="21"/>
          <w:highlight w:val="none"/>
        </w:rPr>
        <w:t>附：</w:t>
      </w:r>
      <w:r>
        <w:rPr>
          <w:rFonts w:hint="eastAsia" w:ascii="仿宋" w:hAnsi="仿宋" w:eastAsia="仿宋" w:cs="仿宋"/>
          <w:sz w:val="21"/>
          <w:szCs w:val="21"/>
          <w:highlight w:val="none"/>
          <w:lang w:eastAsia="zh-CN"/>
        </w:rPr>
        <w:t>法定代表人</w:t>
      </w:r>
      <w:r>
        <w:rPr>
          <w:rFonts w:hint="eastAsia" w:ascii="仿宋" w:hAnsi="仿宋" w:eastAsia="仿宋" w:cs="仿宋"/>
          <w:sz w:val="21"/>
          <w:szCs w:val="21"/>
          <w:highlight w:val="none"/>
        </w:rPr>
        <w:t>身份证复印件</w:t>
      </w:r>
    </w:p>
    <w:tbl>
      <w:tblPr>
        <w:tblStyle w:val="10"/>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AD5D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noWrap w:val="0"/>
            <w:vAlign w:val="center"/>
          </w:tcPr>
          <w:p w14:paraId="3B47099C">
            <w:pPr>
              <w:snapToGrid w:val="0"/>
              <w:spacing w:line="480" w:lineRule="auto"/>
              <w:jc w:val="center"/>
              <w:rPr>
                <w:rFonts w:hint="eastAsia" w:ascii="仿宋" w:hAnsi="仿宋" w:eastAsia="仿宋" w:cs="仿宋"/>
                <w:sz w:val="21"/>
                <w:szCs w:val="21"/>
                <w:highlight w:val="none"/>
              </w:rPr>
            </w:pPr>
          </w:p>
          <w:p w14:paraId="2FB1343C">
            <w:pPr>
              <w:snapToGrid w:val="0"/>
              <w:spacing w:line="480" w:lineRule="auto"/>
              <w:jc w:val="center"/>
              <w:rPr>
                <w:rFonts w:hint="eastAsia" w:ascii="仿宋" w:hAnsi="仿宋" w:eastAsia="仿宋" w:cs="仿宋"/>
                <w:sz w:val="21"/>
                <w:szCs w:val="21"/>
                <w:highlight w:val="none"/>
              </w:rPr>
            </w:pPr>
          </w:p>
          <w:p w14:paraId="361373BE">
            <w:pPr>
              <w:autoSpaceDE w:val="0"/>
              <w:autoSpaceDN w:val="0"/>
              <w:adjustRightInd w:val="0"/>
              <w:snapToGrid w:val="0"/>
              <w:spacing w:before="120" w:beforeLines="50" w:line="360" w:lineRule="auto"/>
              <w:jc w:val="center"/>
              <w:rPr>
                <w:rFonts w:hint="eastAsia" w:ascii="仿宋" w:hAnsi="仿宋" w:eastAsia="仿宋" w:cs="仿宋"/>
                <w:sz w:val="21"/>
                <w:szCs w:val="21"/>
                <w:highlight w:val="none"/>
              </w:rPr>
            </w:pPr>
            <w:r>
              <w:rPr>
                <w:rFonts w:hint="eastAsia" w:ascii="仿宋" w:hAnsi="仿宋" w:eastAsia="仿宋" w:cs="仿宋"/>
                <w:sz w:val="21"/>
                <w:szCs w:val="21"/>
                <w:highlight w:val="none"/>
                <w:lang w:eastAsia="zh-CN"/>
              </w:rPr>
              <w:t>法定代表人</w:t>
            </w:r>
            <w:r>
              <w:rPr>
                <w:rFonts w:hint="eastAsia" w:ascii="仿宋" w:hAnsi="仿宋" w:eastAsia="仿宋" w:cs="仿宋"/>
                <w:sz w:val="21"/>
                <w:szCs w:val="21"/>
                <w:highlight w:val="none"/>
              </w:rPr>
              <w:t>身份证复印件</w:t>
            </w:r>
            <w:r>
              <w:rPr>
                <w:rFonts w:hint="eastAsia" w:ascii="仿宋" w:hAnsi="仿宋" w:eastAsia="仿宋" w:cs="仿宋"/>
                <w:sz w:val="21"/>
                <w:szCs w:val="21"/>
                <w:highlight w:val="none"/>
                <w:lang w:eastAsia="zh-CN"/>
              </w:rPr>
              <w:t>粘</w:t>
            </w:r>
            <w:r>
              <w:rPr>
                <w:rFonts w:hint="eastAsia" w:ascii="仿宋" w:hAnsi="仿宋" w:eastAsia="仿宋" w:cs="仿宋"/>
                <w:sz w:val="21"/>
                <w:szCs w:val="21"/>
                <w:highlight w:val="none"/>
              </w:rPr>
              <w:t>贴处</w:t>
            </w:r>
          </w:p>
          <w:p w14:paraId="378D3D97">
            <w:pPr>
              <w:pStyle w:val="2"/>
              <w:jc w:val="center"/>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lang w:eastAsia="zh-CN"/>
              </w:rPr>
              <w:t>（正反面）</w:t>
            </w:r>
          </w:p>
          <w:p w14:paraId="7D85AB2D">
            <w:pPr>
              <w:snapToGrid w:val="0"/>
              <w:spacing w:line="480" w:lineRule="auto"/>
              <w:jc w:val="center"/>
              <w:rPr>
                <w:rFonts w:hint="eastAsia" w:ascii="仿宋" w:hAnsi="仿宋" w:eastAsia="仿宋" w:cs="仿宋"/>
                <w:sz w:val="21"/>
                <w:szCs w:val="21"/>
                <w:highlight w:val="none"/>
              </w:rPr>
            </w:pPr>
          </w:p>
          <w:p w14:paraId="09C81585">
            <w:pPr>
              <w:snapToGrid w:val="0"/>
              <w:spacing w:line="480" w:lineRule="auto"/>
              <w:jc w:val="center"/>
              <w:rPr>
                <w:rFonts w:hint="eastAsia" w:ascii="仿宋" w:hAnsi="仿宋" w:eastAsia="仿宋" w:cs="仿宋"/>
                <w:sz w:val="21"/>
                <w:szCs w:val="21"/>
                <w:highlight w:val="none"/>
              </w:rPr>
            </w:pPr>
          </w:p>
        </w:tc>
      </w:tr>
    </w:tbl>
    <w:p w14:paraId="457A9B9A">
      <w:pPr>
        <w:snapToGrid w:val="0"/>
        <w:spacing w:line="480" w:lineRule="auto"/>
        <w:rPr>
          <w:rFonts w:hint="eastAsia" w:ascii="仿宋" w:hAnsi="仿宋" w:eastAsia="仿宋" w:cs="仿宋"/>
          <w:sz w:val="21"/>
          <w:szCs w:val="21"/>
          <w:highlight w:val="none"/>
        </w:rPr>
      </w:pPr>
    </w:p>
    <w:p w14:paraId="27535C90">
      <w:pPr>
        <w:snapToGrid w:val="0"/>
        <w:rPr>
          <w:rFonts w:hint="eastAsia" w:ascii="仿宋" w:hAnsi="仿宋" w:eastAsia="仿宋" w:cs="仿宋"/>
          <w:sz w:val="21"/>
          <w:szCs w:val="21"/>
          <w:highlight w:val="none"/>
        </w:rPr>
      </w:pPr>
    </w:p>
    <w:p w14:paraId="6018C72D">
      <w:pPr>
        <w:snapToGrid w:val="0"/>
        <w:rPr>
          <w:rFonts w:hint="eastAsia" w:ascii="仿宋" w:hAnsi="仿宋" w:eastAsia="仿宋" w:cs="仿宋"/>
          <w:sz w:val="21"/>
          <w:szCs w:val="21"/>
          <w:highlight w:val="none"/>
        </w:rPr>
      </w:pPr>
    </w:p>
    <w:p w14:paraId="65B39A92">
      <w:pPr>
        <w:snapToGrid w:val="0"/>
        <w:rPr>
          <w:rFonts w:hint="eastAsia" w:ascii="仿宋" w:hAnsi="仿宋" w:eastAsia="仿宋" w:cs="仿宋"/>
          <w:sz w:val="21"/>
          <w:szCs w:val="21"/>
          <w:highlight w:val="none"/>
        </w:rPr>
      </w:pPr>
    </w:p>
    <w:p w14:paraId="19159996">
      <w:pPr>
        <w:snapToGrid w:val="0"/>
        <w:rPr>
          <w:rFonts w:hint="eastAsia" w:ascii="仿宋" w:hAnsi="仿宋" w:eastAsia="仿宋" w:cs="仿宋"/>
          <w:sz w:val="21"/>
          <w:szCs w:val="21"/>
          <w:highlight w:val="none"/>
        </w:rPr>
      </w:pPr>
    </w:p>
    <w:p w14:paraId="6280347C">
      <w:pPr>
        <w:adjustRightInd w:val="0"/>
        <w:snapToGrid w:val="0"/>
        <w:spacing w:line="360" w:lineRule="auto"/>
        <w:rPr>
          <w:rFonts w:hint="eastAsia" w:ascii="仿宋" w:hAnsi="仿宋" w:eastAsia="仿宋" w:cs="仿宋"/>
          <w:sz w:val="21"/>
          <w:szCs w:val="21"/>
          <w:highlight w:val="none"/>
        </w:rPr>
      </w:pPr>
    </w:p>
    <w:p w14:paraId="51D1A1E7">
      <w:pPr>
        <w:adjustRightInd w:val="0"/>
        <w:snapToGrid w:val="0"/>
        <w:spacing w:line="360" w:lineRule="auto"/>
        <w:ind w:right="420"/>
        <w:rPr>
          <w:rFonts w:hint="eastAsia" w:ascii="仿宋" w:hAnsi="仿宋" w:eastAsia="仿宋" w:cs="仿宋"/>
          <w:sz w:val="21"/>
          <w:szCs w:val="21"/>
          <w:highlight w:val="none"/>
        </w:rPr>
      </w:pPr>
    </w:p>
    <w:p w14:paraId="2049317B">
      <w:pPr>
        <w:adjustRightInd w:val="0"/>
        <w:snapToGrid w:val="0"/>
        <w:spacing w:line="360" w:lineRule="auto"/>
        <w:ind w:right="420"/>
        <w:rPr>
          <w:rFonts w:hint="eastAsia" w:ascii="仿宋" w:hAnsi="仿宋" w:eastAsia="仿宋" w:cs="仿宋"/>
          <w:sz w:val="21"/>
          <w:szCs w:val="21"/>
          <w:highlight w:val="none"/>
        </w:rPr>
      </w:pPr>
    </w:p>
    <w:p w14:paraId="004B55B3">
      <w:pPr>
        <w:adjustRightInd w:val="0"/>
        <w:snapToGrid w:val="0"/>
        <w:spacing w:line="360" w:lineRule="auto"/>
        <w:ind w:right="420"/>
        <w:rPr>
          <w:rFonts w:hint="eastAsia" w:ascii="仿宋" w:hAnsi="仿宋" w:eastAsia="仿宋" w:cs="仿宋"/>
          <w:sz w:val="21"/>
          <w:szCs w:val="21"/>
          <w:highlight w:val="none"/>
        </w:rPr>
      </w:pPr>
    </w:p>
    <w:p w14:paraId="6C831A9B">
      <w:pPr>
        <w:adjustRightInd w:val="0"/>
        <w:snapToGrid w:val="0"/>
        <w:spacing w:line="360" w:lineRule="auto"/>
        <w:ind w:right="420"/>
        <w:rPr>
          <w:rFonts w:hint="eastAsia" w:ascii="仿宋" w:hAnsi="仿宋" w:eastAsia="仿宋" w:cs="仿宋"/>
          <w:sz w:val="21"/>
          <w:szCs w:val="21"/>
          <w:highlight w:val="none"/>
        </w:rPr>
      </w:pPr>
    </w:p>
    <w:p w14:paraId="1D045D39">
      <w:pPr>
        <w:adjustRightInd w:val="0"/>
        <w:snapToGrid w:val="0"/>
        <w:spacing w:line="360" w:lineRule="auto"/>
        <w:ind w:right="420"/>
        <w:jc w:val="right"/>
        <w:rPr>
          <w:rFonts w:hint="eastAsia" w:ascii="仿宋" w:hAnsi="仿宋" w:eastAsia="仿宋" w:cs="仿宋"/>
          <w:sz w:val="21"/>
          <w:szCs w:val="21"/>
          <w:highlight w:val="none"/>
        </w:rPr>
      </w:pPr>
      <w:r>
        <w:rPr>
          <w:rFonts w:hint="eastAsia" w:ascii="仿宋" w:hAnsi="仿宋" w:eastAsia="仿宋" w:cs="仿宋"/>
          <w:sz w:val="21"/>
          <w:szCs w:val="21"/>
          <w:highlight w:val="none"/>
          <w:lang w:eastAsia="zh-CN"/>
        </w:rPr>
        <w:t>供应商</w:t>
      </w:r>
      <w:r>
        <w:rPr>
          <w:rFonts w:hint="eastAsia" w:ascii="仿宋" w:hAnsi="仿宋" w:eastAsia="仿宋" w:cs="仿宋"/>
          <w:sz w:val="21"/>
          <w:szCs w:val="21"/>
          <w:highlight w:val="none"/>
        </w:rPr>
        <w:t>名称</w:t>
      </w:r>
      <w:r>
        <w:rPr>
          <w:rFonts w:hint="eastAsia" w:ascii="仿宋" w:hAnsi="仿宋" w:eastAsia="仿宋" w:cs="仿宋"/>
          <w:sz w:val="21"/>
          <w:szCs w:val="21"/>
          <w:highlight w:val="none"/>
          <w:lang w:eastAsia="zh-CN"/>
        </w:rPr>
        <w:t>：</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w:t>
      </w:r>
      <w:r>
        <w:rPr>
          <w:rFonts w:hint="eastAsia" w:ascii="仿宋" w:hAnsi="仿宋" w:eastAsia="仿宋" w:cs="仿宋"/>
          <w:sz w:val="21"/>
          <w:szCs w:val="21"/>
          <w:highlight w:val="none"/>
          <w:lang w:eastAsia="zh-CN"/>
        </w:rPr>
        <w:t>公章</w:t>
      </w:r>
      <w:r>
        <w:rPr>
          <w:rFonts w:hint="eastAsia" w:ascii="仿宋" w:hAnsi="仿宋" w:eastAsia="仿宋" w:cs="仿宋"/>
          <w:sz w:val="21"/>
          <w:szCs w:val="21"/>
          <w:highlight w:val="none"/>
        </w:rPr>
        <w:t>）</w:t>
      </w:r>
    </w:p>
    <w:p w14:paraId="2A0BC82E">
      <w:pPr>
        <w:adjustRightInd w:val="0"/>
        <w:snapToGrid w:val="0"/>
        <w:spacing w:line="360" w:lineRule="auto"/>
        <w:ind w:right="420" w:firstLine="4200" w:firstLineChars="2000"/>
        <w:rPr>
          <w:rFonts w:hint="eastAsia" w:ascii="仿宋" w:hAnsi="仿宋" w:eastAsia="仿宋" w:cs="仿宋"/>
          <w:sz w:val="21"/>
          <w:szCs w:val="21"/>
          <w:highlight w:val="none"/>
        </w:rPr>
      </w:pPr>
    </w:p>
    <w:p w14:paraId="6E8CF1D5">
      <w:pPr>
        <w:adjustRightInd w:val="0"/>
        <w:snapToGrid w:val="0"/>
        <w:spacing w:line="360" w:lineRule="auto"/>
        <w:ind w:right="420" w:firstLine="4200" w:firstLineChars="2000"/>
        <w:rPr>
          <w:rFonts w:hint="eastAsia" w:ascii="仿宋" w:hAnsi="仿宋" w:eastAsia="仿宋" w:cs="仿宋"/>
          <w:sz w:val="21"/>
          <w:szCs w:val="21"/>
          <w:highlight w:val="none"/>
        </w:rPr>
      </w:pPr>
      <w:r>
        <w:rPr>
          <w:rFonts w:hint="eastAsia" w:ascii="仿宋" w:hAnsi="仿宋" w:eastAsia="仿宋" w:cs="仿宋"/>
          <w:sz w:val="21"/>
          <w:szCs w:val="21"/>
          <w:highlight w:val="none"/>
        </w:rPr>
        <w:t>日期：    年  月  日</w:t>
      </w:r>
    </w:p>
    <w:p w14:paraId="1631C1A1">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sectPr>
          <w:pgSz w:w="11906" w:h="16838"/>
          <w:pgMar w:top="1440" w:right="1803" w:bottom="1440" w:left="1803" w:header="851" w:footer="992" w:gutter="0"/>
          <w:pgNumType w:fmt="decimal"/>
          <w:cols w:space="425" w:num="1"/>
          <w:docGrid w:type="lines" w:linePitch="312" w:charSpace="0"/>
        </w:sectPr>
      </w:pPr>
    </w:p>
    <w:p w14:paraId="41D99E58">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法定代表人授权书</w:t>
      </w:r>
    </w:p>
    <w:p w14:paraId="77BD1D4E">
      <w:pPr>
        <w:rPr>
          <w:rFonts w:hint="eastAsia" w:ascii="仿宋" w:hAnsi="仿宋" w:eastAsia="仿宋" w:cs="仿宋"/>
          <w:b/>
          <w:bCs/>
          <w:szCs w:val="32"/>
          <w:highlight w:val="none"/>
        </w:rPr>
      </w:pPr>
      <w:r>
        <w:rPr>
          <w:rFonts w:hint="eastAsia" w:ascii="仿宋" w:hAnsi="仿宋" w:eastAsia="仿宋" w:cs="仿宋"/>
          <w:highlight w:val="none"/>
        </w:rPr>
        <w:t xml:space="preserve">      </w:t>
      </w:r>
      <w:r>
        <w:rPr>
          <w:rFonts w:hint="eastAsia" w:ascii="仿宋" w:hAnsi="仿宋" w:eastAsia="仿宋" w:cs="仿宋"/>
          <w:szCs w:val="32"/>
          <w:highlight w:val="none"/>
        </w:rPr>
        <w:t xml:space="preserve"> </w:t>
      </w:r>
    </w:p>
    <w:p w14:paraId="2D278429">
      <w:pPr>
        <w:keepNext w:val="0"/>
        <w:keepLines w:val="0"/>
        <w:pageBreakBefore w:val="0"/>
        <w:widowControl w:val="0"/>
        <w:kinsoku/>
        <w:wordWrap/>
        <w:overflowPunct/>
        <w:topLinePunct w:val="0"/>
        <w:autoSpaceDE/>
        <w:autoSpaceDN/>
        <w:bidi w:val="0"/>
        <w:adjustRightInd/>
        <w:snapToGrid/>
        <w:spacing w:line="480" w:lineRule="auto"/>
        <w:jc w:val="left"/>
        <w:textAlignment w:val="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致：</w:t>
      </w:r>
      <w:r>
        <w:rPr>
          <w:rFonts w:hint="eastAsia" w:ascii="仿宋" w:hAnsi="仿宋" w:eastAsia="仿宋" w:cs="仿宋"/>
          <w:spacing w:val="4"/>
          <w:sz w:val="21"/>
          <w:szCs w:val="21"/>
          <w:highlight w:val="none"/>
          <w:u w:val="single"/>
          <w:lang w:val="en-US" w:eastAsia="zh-CN"/>
        </w:rPr>
        <w:t xml:space="preserve">          </w:t>
      </w:r>
      <w:r>
        <w:rPr>
          <w:rFonts w:hint="eastAsia" w:ascii="仿宋" w:hAnsi="仿宋" w:eastAsia="仿宋" w:cs="仿宋"/>
          <w:spacing w:val="4"/>
          <w:sz w:val="21"/>
          <w:szCs w:val="21"/>
          <w:highlight w:val="none"/>
          <w:u w:val="single"/>
          <w:lang w:eastAsia="zh-CN"/>
        </w:rPr>
        <w:t>采购人/</w:t>
      </w:r>
      <w:r>
        <w:rPr>
          <w:rFonts w:hint="eastAsia" w:ascii="仿宋" w:hAnsi="仿宋" w:eastAsia="仿宋" w:cs="仿宋"/>
          <w:spacing w:val="4"/>
          <w:sz w:val="21"/>
          <w:szCs w:val="21"/>
          <w:highlight w:val="none"/>
          <w:u w:val="single"/>
          <w:lang w:val="en-US" w:eastAsia="zh-CN"/>
        </w:rPr>
        <w:t>采购代理机构</w:t>
      </w:r>
      <w:r>
        <w:rPr>
          <w:rFonts w:hint="eastAsia" w:ascii="仿宋" w:hAnsi="仿宋" w:eastAsia="仿宋" w:cs="仿宋"/>
          <w:spacing w:val="4"/>
          <w:sz w:val="21"/>
          <w:szCs w:val="21"/>
          <w:highlight w:val="none"/>
          <w:u w:val="single"/>
        </w:rPr>
        <w:t xml:space="preserve"> </w:t>
      </w:r>
    </w:p>
    <w:p w14:paraId="3C53E4A9">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color w:val="auto"/>
          <w:spacing w:val="4"/>
          <w:sz w:val="21"/>
          <w:szCs w:val="21"/>
          <w:highlight w:val="none"/>
        </w:rPr>
      </w:pPr>
      <w:r>
        <w:rPr>
          <w:rFonts w:hint="eastAsia" w:ascii="仿宋" w:hAnsi="仿宋" w:eastAsia="仿宋" w:cs="仿宋"/>
          <w:spacing w:val="4"/>
          <w:sz w:val="21"/>
          <w:szCs w:val="21"/>
          <w:highlight w:val="none"/>
          <w:u w:val="single"/>
        </w:rPr>
        <w:t>(</w:t>
      </w:r>
      <w:r>
        <w:rPr>
          <w:rFonts w:hint="eastAsia" w:ascii="仿宋" w:hAnsi="仿宋" w:eastAsia="仿宋" w:cs="仿宋"/>
          <w:spacing w:val="4"/>
          <w:sz w:val="21"/>
          <w:szCs w:val="21"/>
          <w:highlight w:val="none"/>
          <w:u w:val="single"/>
          <w:lang w:eastAsia="zh-CN"/>
        </w:rPr>
        <w:t>供应商</w:t>
      </w:r>
      <w:r>
        <w:rPr>
          <w:rFonts w:hint="eastAsia" w:ascii="仿宋" w:hAnsi="仿宋" w:eastAsia="仿宋" w:cs="仿宋"/>
          <w:spacing w:val="4"/>
          <w:sz w:val="21"/>
          <w:szCs w:val="21"/>
          <w:highlight w:val="none"/>
          <w:u w:val="single"/>
        </w:rPr>
        <w:t>名称)</w:t>
      </w:r>
      <w:r>
        <w:rPr>
          <w:rFonts w:hint="eastAsia" w:ascii="仿宋" w:hAnsi="仿宋" w:eastAsia="仿宋" w:cs="仿宋"/>
          <w:spacing w:val="4"/>
          <w:sz w:val="21"/>
          <w:szCs w:val="21"/>
          <w:highlight w:val="none"/>
        </w:rPr>
        <w:t>按中华人民共和国法律于</w:t>
      </w:r>
      <w:r>
        <w:rPr>
          <w:rFonts w:hint="eastAsia" w:ascii="仿宋" w:hAnsi="仿宋" w:eastAsia="仿宋" w:cs="仿宋"/>
          <w:spacing w:val="4"/>
          <w:sz w:val="21"/>
          <w:szCs w:val="21"/>
          <w:highlight w:val="none"/>
          <w:u w:val="single"/>
        </w:rPr>
        <w:t>（  年  月  日 ）</w:t>
      </w:r>
      <w:r>
        <w:rPr>
          <w:rFonts w:hint="eastAsia" w:ascii="仿宋" w:hAnsi="仿宋" w:eastAsia="仿宋" w:cs="仿宋"/>
          <w:spacing w:val="4"/>
          <w:sz w:val="21"/>
          <w:szCs w:val="21"/>
          <w:highlight w:val="none"/>
        </w:rPr>
        <w:t>成立。</w:t>
      </w:r>
      <w:r>
        <w:rPr>
          <w:rFonts w:hint="eastAsia" w:ascii="仿宋" w:hAnsi="仿宋" w:eastAsia="仿宋" w:cs="仿宋"/>
          <w:spacing w:val="4"/>
          <w:sz w:val="21"/>
          <w:szCs w:val="21"/>
          <w:highlight w:val="none"/>
          <w:lang w:val="en-US" w:eastAsia="zh-CN"/>
        </w:rPr>
        <w:t xml:space="preserve"> </w:t>
      </w:r>
      <w:r>
        <w:rPr>
          <w:rFonts w:hint="eastAsia" w:ascii="仿宋" w:hAnsi="仿宋" w:eastAsia="仿宋" w:cs="仿宋"/>
          <w:sz w:val="21"/>
          <w:szCs w:val="21"/>
          <w:highlight w:val="none"/>
          <w:u w:val="none"/>
          <w:lang w:eastAsia="zh-CN"/>
        </w:rPr>
        <w:t>法定代表人</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pacing w:val="4"/>
          <w:sz w:val="21"/>
          <w:szCs w:val="21"/>
          <w:highlight w:val="none"/>
          <w:u w:val="single"/>
        </w:rPr>
        <w:t>姓名</w:t>
      </w:r>
      <w:r>
        <w:rPr>
          <w:rFonts w:hint="eastAsia" w:ascii="仿宋" w:hAnsi="仿宋" w:eastAsia="仿宋" w:cs="仿宋"/>
          <w:spacing w:val="4"/>
          <w:sz w:val="21"/>
          <w:szCs w:val="21"/>
          <w:highlight w:val="none"/>
          <w:u w:val="single"/>
          <w:lang w:val="en-US" w:eastAsia="zh-CN"/>
        </w:rPr>
        <w:t xml:space="preserve">   </w:t>
      </w:r>
      <w:r>
        <w:rPr>
          <w:rFonts w:hint="eastAsia" w:ascii="仿宋" w:hAnsi="仿宋" w:eastAsia="仿宋" w:cs="仿宋"/>
          <w:spacing w:val="4"/>
          <w:sz w:val="21"/>
          <w:szCs w:val="21"/>
          <w:highlight w:val="none"/>
        </w:rPr>
        <w:t>特授权</w:t>
      </w:r>
      <w:r>
        <w:rPr>
          <w:rFonts w:hint="eastAsia" w:ascii="仿宋" w:hAnsi="仿宋" w:eastAsia="仿宋" w:cs="仿宋"/>
          <w:spacing w:val="4"/>
          <w:sz w:val="21"/>
          <w:szCs w:val="21"/>
          <w:highlight w:val="none"/>
          <w:u w:val="single"/>
          <w:lang w:val="en-US" w:eastAsia="zh-CN"/>
        </w:rPr>
        <w:t xml:space="preserve">  </w:t>
      </w:r>
      <w:r>
        <w:rPr>
          <w:rFonts w:hint="eastAsia" w:ascii="仿宋" w:hAnsi="仿宋" w:eastAsia="仿宋" w:cs="仿宋"/>
          <w:sz w:val="21"/>
          <w:szCs w:val="21"/>
          <w:highlight w:val="none"/>
          <w:u w:val="single"/>
          <w:lang w:eastAsia="zh-CN"/>
        </w:rPr>
        <w:t>被授权人</w:t>
      </w:r>
      <w:r>
        <w:rPr>
          <w:rFonts w:hint="eastAsia" w:ascii="仿宋" w:hAnsi="仿宋" w:eastAsia="仿宋" w:cs="仿宋"/>
          <w:spacing w:val="4"/>
          <w:sz w:val="21"/>
          <w:szCs w:val="21"/>
          <w:highlight w:val="none"/>
          <w:u w:val="single"/>
        </w:rPr>
        <w:t>姓名</w:t>
      </w:r>
      <w:r>
        <w:rPr>
          <w:rFonts w:hint="eastAsia" w:ascii="仿宋" w:hAnsi="仿宋" w:eastAsia="仿宋" w:cs="仿宋"/>
          <w:spacing w:val="4"/>
          <w:sz w:val="21"/>
          <w:szCs w:val="21"/>
          <w:highlight w:val="none"/>
          <w:u w:val="single"/>
          <w:lang w:val="en-US" w:eastAsia="zh-CN"/>
        </w:rPr>
        <w:t xml:space="preserve">  </w:t>
      </w:r>
      <w:r>
        <w:rPr>
          <w:rFonts w:hint="eastAsia" w:ascii="仿宋" w:hAnsi="仿宋" w:eastAsia="仿宋" w:cs="仿宋"/>
          <w:spacing w:val="4"/>
          <w:sz w:val="21"/>
          <w:szCs w:val="21"/>
          <w:highlight w:val="none"/>
        </w:rPr>
        <w:t>代表我公司全权办理针对本次</w:t>
      </w:r>
      <w:r>
        <w:rPr>
          <w:rFonts w:hint="eastAsia" w:ascii="仿宋" w:hAnsi="仿宋" w:eastAsia="仿宋" w:cs="仿宋"/>
          <w:color w:val="auto"/>
          <w:spacing w:val="4"/>
          <w:sz w:val="21"/>
          <w:szCs w:val="21"/>
          <w:highlight w:val="none"/>
          <w:u w:val="single"/>
          <w:lang w:val="en-US" w:eastAsia="zh-CN"/>
        </w:rPr>
        <w:t xml:space="preserve">  </w:t>
      </w:r>
      <w:r>
        <w:rPr>
          <w:rFonts w:hint="eastAsia" w:ascii="仿宋" w:hAnsi="仿宋" w:eastAsia="仿宋" w:cs="仿宋"/>
          <w:color w:val="auto"/>
          <w:spacing w:val="4"/>
          <w:sz w:val="21"/>
          <w:szCs w:val="21"/>
          <w:highlight w:val="none"/>
          <w:u w:val="single"/>
          <w:lang w:eastAsia="zh-CN"/>
        </w:rPr>
        <w:t>项目名称、</w:t>
      </w:r>
      <w:r>
        <w:rPr>
          <w:rFonts w:hint="eastAsia" w:ascii="仿宋" w:hAnsi="仿宋" w:eastAsia="仿宋" w:cs="仿宋"/>
          <w:color w:val="auto"/>
          <w:spacing w:val="4"/>
          <w:sz w:val="21"/>
          <w:szCs w:val="21"/>
          <w:highlight w:val="none"/>
          <w:u w:val="single"/>
        </w:rPr>
        <w:t xml:space="preserve">项目编号   </w:t>
      </w:r>
      <w:r>
        <w:rPr>
          <w:rFonts w:hint="eastAsia" w:ascii="仿宋" w:hAnsi="仿宋" w:eastAsia="仿宋" w:cs="仿宋"/>
          <w:color w:val="auto"/>
          <w:spacing w:val="4"/>
          <w:sz w:val="21"/>
          <w:szCs w:val="21"/>
          <w:highlight w:val="none"/>
        </w:rPr>
        <w:t>的</w:t>
      </w:r>
      <w:r>
        <w:rPr>
          <w:rFonts w:hint="eastAsia" w:ascii="仿宋" w:hAnsi="仿宋" w:eastAsia="仿宋" w:cs="仿宋"/>
          <w:color w:val="auto"/>
          <w:spacing w:val="4"/>
          <w:sz w:val="21"/>
          <w:szCs w:val="21"/>
          <w:highlight w:val="none"/>
          <w:lang w:val="en-US" w:eastAsia="zh-CN"/>
        </w:rPr>
        <w:t>投标</w:t>
      </w:r>
      <w:r>
        <w:rPr>
          <w:rFonts w:hint="eastAsia" w:ascii="仿宋" w:hAnsi="仿宋" w:eastAsia="仿宋" w:cs="仿宋"/>
          <w:color w:val="auto"/>
          <w:spacing w:val="4"/>
          <w:sz w:val="21"/>
          <w:szCs w:val="21"/>
          <w:highlight w:val="none"/>
        </w:rPr>
        <w:t>、签约等具体工作，并签署全部有关的文件</w:t>
      </w:r>
      <w:r>
        <w:rPr>
          <w:rFonts w:hint="eastAsia" w:ascii="仿宋" w:hAnsi="仿宋" w:eastAsia="仿宋" w:cs="仿宋"/>
          <w:color w:val="auto"/>
          <w:spacing w:val="4"/>
          <w:sz w:val="21"/>
          <w:szCs w:val="21"/>
          <w:highlight w:val="none"/>
          <w:lang w:eastAsia="zh-CN"/>
        </w:rPr>
        <w:t>、</w:t>
      </w:r>
      <w:r>
        <w:rPr>
          <w:rFonts w:hint="eastAsia" w:ascii="仿宋" w:hAnsi="仿宋" w:eastAsia="仿宋" w:cs="仿宋"/>
          <w:color w:val="auto"/>
          <w:spacing w:val="4"/>
          <w:sz w:val="21"/>
          <w:szCs w:val="21"/>
          <w:highlight w:val="none"/>
        </w:rPr>
        <w:t>协议及合同。</w:t>
      </w:r>
    </w:p>
    <w:p w14:paraId="1992A02F">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color w:val="auto"/>
          <w:spacing w:val="4"/>
          <w:sz w:val="21"/>
          <w:szCs w:val="21"/>
          <w:highlight w:val="none"/>
        </w:rPr>
      </w:pPr>
      <w:r>
        <w:rPr>
          <w:rFonts w:hint="eastAsia" w:ascii="仿宋" w:hAnsi="仿宋" w:eastAsia="仿宋" w:cs="仿宋"/>
          <w:color w:val="auto"/>
          <w:spacing w:val="4"/>
          <w:sz w:val="21"/>
          <w:szCs w:val="21"/>
          <w:highlight w:val="none"/>
        </w:rPr>
        <w:t>我公司对被授权人的签名负全部责任。</w:t>
      </w:r>
    </w:p>
    <w:p w14:paraId="06E82F7E">
      <w:pPr>
        <w:keepNext w:val="0"/>
        <w:keepLines w:val="0"/>
        <w:pageBreakBefore w:val="0"/>
        <w:widowControl w:val="0"/>
        <w:kinsoku/>
        <w:wordWrap/>
        <w:overflowPunct/>
        <w:topLinePunct w:val="0"/>
        <w:autoSpaceDE/>
        <w:autoSpaceDN/>
        <w:bidi w:val="0"/>
        <w:adjustRightInd/>
        <w:snapToGrid/>
        <w:spacing w:line="480" w:lineRule="auto"/>
        <w:ind w:firstLine="436" w:firstLineChars="200"/>
        <w:jc w:val="left"/>
        <w:textAlignment w:val="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本授权有效期与</w:t>
      </w:r>
      <w:r>
        <w:rPr>
          <w:rFonts w:hint="eastAsia" w:ascii="仿宋" w:hAnsi="仿宋" w:eastAsia="仿宋" w:cs="仿宋"/>
          <w:spacing w:val="4"/>
          <w:sz w:val="21"/>
          <w:szCs w:val="21"/>
          <w:highlight w:val="none"/>
          <w:lang w:val="en-US" w:eastAsia="zh-CN"/>
        </w:rPr>
        <w:t>投标</w:t>
      </w:r>
      <w:r>
        <w:rPr>
          <w:rFonts w:hint="eastAsia" w:ascii="仿宋" w:hAnsi="仿宋" w:eastAsia="仿宋" w:cs="仿宋"/>
          <w:spacing w:val="4"/>
          <w:sz w:val="21"/>
          <w:szCs w:val="21"/>
          <w:highlight w:val="none"/>
        </w:rPr>
        <w:t>有效期一致。</w:t>
      </w:r>
    </w:p>
    <w:tbl>
      <w:tblPr>
        <w:tblStyle w:val="9"/>
        <w:tblW w:w="0" w:type="auto"/>
        <w:tblInd w:w="633" w:type="dxa"/>
        <w:tblLayout w:type="fixed"/>
        <w:tblCellMar>
          <w:top w:w="0" w:type="dxa"/>
          <w:left w:w="108" w:type="dxa"/>
          <w:bottom w:w="0" w:type="dxa"/>
          <w:right w:w="108" w:type="dxa"/>
        </w:tblCellMar>
      </w:tblPr>
      <w:tblGrid>
        <w:gridCol w:w="4200"/>
        <w:gridCol w:w="3990"/>
      </w:tblGrid>
      <w:tr w14:paraId="58973441">
        <w:tblPrEx>
          <w:tblCellMar>
            <w:top w:w="0" w:type="dxa"/>
            <w:left w:w="108" w:type="dxa"/>
            <w:bottom w:w="0" w:type="dxa"/>
            <w:right w:w="108" w:type="dxa"/>
          </w:tblCellMar>
        </w:tblPrEx>
        <w:trPr>
          <w:trHeight w:val="600" w:hRule="atLeast"/>
        </w:trPr>
        <w:tc>
          <w:tcPr>
            <w:tcW w:w="4200" w:type="dxa"/>
            <w:noWrap w:val="0"/>
            <w:vAlign w:val="center"/>
          </w:tcPr>
          <w:p w14:paraId="4B436D61">
            <w:pPr>
              <w:spacing w:line="360" w:lineRule="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被授权人</w:t>
            </w:r>
            <w:r>
              <w:rPr>
                <w:rFonts w:hint="eastAsia" w:ascii="仿宋" w:hAnsi="仿宋" w:eastAsia="仿宋" w:cs="仿宋"/>
                <w:spacing w:val="4"/>
                <w:sz w:val="21"/>
                <w:szCs w:val="21"/>
                <w:highlight w:val="none"/>
                <w:lang w:eastAsia="zh-CN"/>
              </w:rPr>
              <w:t>签字或盖章</w:t>
            </w:r>
            <w:r>
              <w:rPr>
                <w:rFonts w:hint="eastAsia" w:ascii="仿宋" w:hAnsi="仿宋" w:eastAsia="仿宋" w:cs="仿宋"/>
                <w:spacing w:val="4"/>
                <w:sz w:val="21"/>
                <w:szCs w:val="21"/>
                <w:highlight w:val="none"/>
              </w:rPr>
              <w:t>：</w:t>
            </w:r>
          </w:p>
        </w:tc>
        <w:tc>
          <w:tcPr>
            <w:tcW w:w="3990" w:type="dxa"/>
            <w:noWrap w:val="0"/>
            <w:vAlign w:val="center"/>
          </w:tcPr>
          <w:p w14:paraId="0FC8978D">
            <w:pPr>
              <w:spacing w:line="360" w:lineRule="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lang w:eastAsia="zh-CN"/>
              </w:rPr>
              <w:t>法定代表人签字或盖章</w:t>
            </w:r>
            <w:r>
              <w:rPr>
                <w:rFonts w:hint="eastAsia" w:ascii="仿宋" w:hAnsi="仿宋" w:eastAsia="仿宋" w:cs="仿宋"/>
                <w:spacing w:val="4"/>
                <w:sz w:val="21"/>
                <w:szCs w:val="21"/>
                <w:highlight w:val="none"/>
              </w:rPr>
              <w:t>：</w:t>
            </w:r>
          </w:p>
        </w:tc>
      </w:tr>
      <w:tr w14:paraId="1A5C7AB8">
        <w:tblPrEx>
          <w:tblCellMar>
            <w:top w:w="0" w:type="dxa"/>
            <w:left w:w="108" w:type="dxa"/>
            <w:bottom w:w="0" w:type="dxa"/>
            <w:right w:w="108" w:type="dxa"/>
          </w:tblCellMar>
        </w:tblPrEx>
        <w:trPr>
          <w:trHeight w:val="600" w:hRule="atLeast"/>
        </w:trPr>
        <w:tc>
          <w:tcPr>
            <w:tcW w:w="4200" w:type="dxa"/>
            <w:noWrap w:val="0"/>
            <w:vAlign w:val="center"/>
          </w:tcPr>
          <w:p w14:paraId="0C24C1CC">
            <w:pPr>
              <w:spacing w:line="360" w:lineRule="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职务：</w:t>
            </w:r>
          </w:p>
        </w:tc>
        <w:tc>
          <w:tcPr>
            <w:tcW w:w="3990" w:type="dxa"/>
            <w:noWrap w:val="0"/>
            <w:vAlign w:val="center"/>
          </w:tcPr>
          <w:p w14:paraId="28BB3CCE">
            <w:pPr>
              <w:spacing w:line="360" w:lineRule="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职务：</w:t>
            </w:r>
          </w:p>
        </w:tc>
      </w:tr>
      <w:tr w14:paraId="3C4D4422">
        <w:tblPrEx>
          <w:tblCellMar>
            <w:top w:w="0" w:type="dxa"/>
            <w:left w:w="108" w:type="dxa"/>
            <w:bottom w:w="0" w:type="dxa"/>
            <w:right w:w="108" w:type="dxa"/>
          </w:tblCellMar>
        </w:tblPrEx>
        <w:trPr>
          <w:trHeight w:val="600" w:hRule="atLeast"/>
        </w:trPr>
        <w:tc>
          <w:tcPr>
            <w:tcW w:w="4200" w:type="dxa"/>
            <w:noWrap w:val="0"/>
            <w:vAlign w:val="center"/>
          </w:tcPr>
          <w:p w14:paraId="300E01DE">
            <w:pPr>
              <w:spacing w:line="360" w:lineRule="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身份证号：</w:t>
            </w:r>
          </w:p>
        </w:tc>
        <w:tc>
          <w:tcPr>
            <w:tcW w:w="3990" w:type="dxa"/>
            <w:noWrap w:val="0"/>
            <w:vAlign w:val="center"/>
          </w:tcPr>
          <w:p w14:paraId="1A9220B6">
            <w:pPr>
              <w:spacing w:line="360" w:lineRule="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身份证号：</w:t>
            </w:r>
          </w:p>
        </w:tc>
      </w:tr>
      <w:tr w14:paraId="38C34709">
        <w:tblPrEx>
          <w:tblCellMar>
            <w:top w:w="0" w:type="dxa"/>
            <w:left w:w="108" w:type="dxa"/>
            <w:bottom w:w="0" w:type="dxa"/>
            <w:right w:w="108" w:type="dxa"/>
          </w:tblCellMar>
        </w:tblPrEx>
        <w:trPr>
          <w:trHeight w:val="600" w:hRule="atLeast"/>
        </w:trPr>
        <w:tc>
          <w:tcPr>
            <w:tcW w:w="4200" w:type="dxa"/>
            <w:noWrap w:val="0"/>
            <w:vAlign w:val="center"/>
          </w:tcPr>
          <w:p w14:paraId="53CCC8CB">
            <w:pPr>
              <w:spacing w:line="360" w:lineRule="auto"/>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所在部门：</w:t>
            </w:r>
          </w:p>
        </w:tc>
        <w:tc>
          <w:tcPr>
            <w:tcW w:w="3990" w:type="dxa"/>
            <w:noWrap w:val="0"/>
            <w:vAlign w:val="center"/>
          </w:tcPr>
          <w:p w14:paraId="4ECB87FB">
            <w:pPr>
              <w:spacing w:line="360" w:lineRule="auto"/>
              <w:rPr>
                <w:rFonts w:hint="eastAsia" w:ascii="仿宋" w:hAnsi="仿宋" w:eastAsia="仿宋" w:cs="仿宋"/>
                <w:spacing w:val="4"/>
                <w:sz w:val="21"/>
                <w:szCs w:val="21"/>
                <w:highlight w:val="none"/>
              </w:rPr>
            </w:pPr>
          </w:p>
        </w:tc>
      </w:tr>
    </w:tbl>
    <w:p w14:paraId="75BF408D">
      <w:pPr>
        <w:spacing w:line="360" w:lineRule="auto"/>
        <w:ind w:firstLine="444" w:firstLineChars="204"/>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附：</w:t>
      </w:r>
      <w:r>
        <w:rPr>
          <w:rFonts w:hint="eastAsia" w:ascii="仿宋" w:hAnsi="仿宋" w:eastAsia="仿宋" w:cs="仿宋"/>
          <w:spacing w:val="4"/>
          <w:sz w:val="21"/>
          <w:szCs w:val="21"/>
          <w:highlight w:val="none"/>
          <w:lang w:eastAsia="zh-CN"/>
        </w:rPr>
        <w:t>法定代表人</w:t>
      </w:r>
      <w:r>
        <w:rPr>
          <w:rFonts w:hint="eastAsia" w:ascii="仿宋" w:hAnsi="仿宋" w:eastAsia="仿宋" w:cs="仿宋"/>
          <w:spacing w:val="4"/>
          <w:sz w:val="21"/>
          <w:szCs w:val="21"/>
          <w:highlight w:val="none"/>
        </w:rPr>
        <w:t>、被授权人身份证复印件</w:t>
      </w:r>
      <w:r>
        <w:rPr>
          <w:rFonts w:hint="eastAsia" w:ascii="仿宋" w:hAnsi="仿宋" w:eastAsia="仿宋" w:cs="仿宋"/>
          <w:sz w:val="21"/>
          <w:szCs w:val="21"/>
          <w:highlight w:val="none"/>
          <w:lang w:val="zh-CN"/>
        </w:rPr>
        <w:t>（正反面）</w:t>
      </w:r>
    </w:p>
    <w:p w14:paraId="2D30FCE6">
      <w:pPr>
        <w:spacing w:line="360" w:lineRule="auto"/>
        <w:rPr>
          <w:rFonts w:hint="eastAsia" w:ascii="仿宋" w:hAnsi="仿宋" w:eastAsia="仿宋" w:cs="仿宋"/>
          <w:spacing w:val="4"/>
          <w:sz w:val="21"/>
          <w:szCs w:val="21"/>
          <w:highlight w:val="none"/>
        </w:rPr>
      </w:pPr>
    </w:p>
    <w:p w14:paraId="35A219D7">
      <w:pPr>
        <w:spacing w:line="360" w:lineRule="auto"/>
        <w:ind w:firstLine="510"/>
        <w:rPr>
          <w:rFonts w:hint="eastAsia" w:ascii="仿宋" w:hAnsi="仿宋" w:eastAsia="仿宋" w:cs="仿宋"/>
          <w:spacing w:val="4"/>
          <w:sz w:val="21"/>
          <w:szCs w:val="21"/>
          <w:highlight w:val="none"/>
        </w:rPr>
      </w:pPr>
    </w:p>
    <w:p w14:paraId="64DFBC8D">
      <w:pPr>
        <w:pStyle w:val="2"/>
        <w:rPr>
          <w:rFonts w:hint="eastAsia" w:ascii="仿宋" w:hAnsi="仿宋" w:eastAsia="仿宋" w:cs="仿宋"/>
          <w:spacing w:val="4"/>
          <w:sz w:val="21"/>
          <w:szCs w:val="21"/>
          <w:highlight w:val="none"/>
        </w:rPr>
      </w:pPr>
    </w:p>
    <w:p w14:paraId="2BF6D52B">
      <w:pPr>
        <w:pStyle w:val="2"/>
        <w:rPr>
          <w:rFonts w:hint="eastAsia" w:ascii="仿宋" w:hAnsi="仿宋" w:eastAsia="仿宋" w:cs="仿宋"/>
          <w:spacing w:val="4"/>
          <w:sz w:val="21"/>
          <w:szCs w:val="21"/>
          <w:highlight w:val="none"/>
        </w:rPr>
      </w:pPr>
    </w:p>
    <w:p w14:paraId="3070BBF7">
      <w:pPr>
        <w:pStyle w:val="2"/>
        <w:rPr>
          <w:rFonts w:hint="eastAsia" w:ascii="仿宋" w:hAnsi="仿宋" w:eastAsia="仿宋" w:cs="仿宋"/>
          <w:spacing w:val="4"/>
          <w:sz w:val="21"/>
          <w:szCs w:val="21"/>
          <w:highlight w:val="none"/>
        </w:rPr>
      </w:pPr>
    </w:p>
    <w:p w14:paraId="1945912A">
      <w:pPr>
        <w:pStyle w:val="2"/>
        <w:rPr>
          <w:rFonts w:hint="eastAsia" w:ascii="仿宋" w:hAnsi="仿宋" w:eastAsia="仿宋" w:cs="仿宋"/>
          <w:sz w:val="21"/>
          <w:szCs w:val="21"/>
          <w:highlight w:val="none"/>
        </w:rPr>
      </w:pPr>
    </w:p>
    <w:p w14:paraId="2FF863A7">
      <w:pPr>
        <w:spacing w:line="360" w:lineRule="auto"/>
        <w:jc w:val="right"/>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lang w:eastAsia="zh-CN"/>
        </w:rPr>
        <w:t>供应商</w:t>
      </w:r>
      <w:r>
        <w:rPr>
          <w:rFonts w:hint="eastAsia" w:ascii="仿宋" w:hAnsi="仿宋" w:eastAsia="仿宋" w:cs="仿宋"/>
          <w:spacing w:val="4"/>
          <w:sz w:val="21"/>
          <w:szCs w:val="21"/>
          <w:highlight w:val="none"/>
        </w:rPr>
        <w:t>名称</w:t>
      </w:r>
      <w:r>
        <w:rPr>
          <w:rFonts w:hint="eastAsia" w:ascii="仿宋" w:hAnsi="仿宋" w:eastAsia="仿宋" w:cs="仿宋"/>
          <w:spacing w:val="4"/>
          <w:sz w:val="21"/>
          <w:szCs w:val="21"/>
          <w:highlight w:val="none"/>
          <w:lang w:eastAsia="zh-CN"/>
        </w:rPr>
        <w:t>：</w:t>
      </w:r>
      <w:r>
        <w:rPr>
          <w:rFonts w:hint="eastAsia" w:ascii="仿宋" w:hAnsi="仿宋" w:eastAsia="仿宋" w:cs="仿宋"/>
          <w:i w:val="0"/>
          <w:iCs w:val="0"/>
          <w:spacing w:val="4"/>
          <w:sz w:val="21"/>
          <w:szCs w:val="21"/>
          <w:highlight w:val="none"/>
          <w:u w:val="single"/>
          <w:lang w:val="en-US" w:eastAsia="zh-CN"/>
        </w:rPr>
        <w:t xml:space="preserve">                  </w:t>
      </w:r>
      <w:r>
        <w:rPr>
          <w:rFonts w:hint="eastAsia" w:ascii="仿宋" w:hAnsi="仿宋" w:eastAsia="仿宋" w:cs="仿宋"/>
          <w:spacing w:val="4"/>
          <w:sz w:val="21"/>
          <w:szCs w:val="21"/>
          <w:highlight w:val="none"/>
        </w:rPr>
        <w:t>（公章）</w:t>
      </w:r>
    </w:p>
    <w:p w14:paraId="0F558371">
      <w:pPr>
        <w:spacing w:line="360" w:lineRule="auto"/>
        <w:rPr>
          <w:rFonts w:hint="eastAsia" w:ascii="仿宋" w:hAnsi="仿宋" w:eastAsia="仿宋" w:cs="仿宋"/>
          <w:spacing w:val="4"/>
          <w:sz w:val="21"/>
          <w:szCs w:val="21"/>
          <w:highlight w:val="none"/>
        </w:rPr>
      </w:pPr>
    </w:p>
    <w:p w14:paraId="523AAA19">
      <w:pPr>
        <w:spacing w:line="360" w:lineRule="auto"/>
        <w:ind w:firstLine="4360" w:firstLineChars="2000"/>
        <w:rPr>
          <w:rFonts w:hint="eastAsia" w:ascii="仿宋" w:hAnsi="仿宋" w:eastAsia="仿宋" w:cs="仿宋"/>
          <w:spacing w:val="4"/>
          <w:sz w:val="21"/>
          <w:szCs w:val="21"/>
          <w:highlight w:val="none"/>
        </w:rPr>
      </w:pPr>
      <w:r>
        <w:rPr>
          <w:rFonts w:hint="eastAsia" w:ascii="仿宋" w:hAnsi="仿宋" w:eastAsia="仿宋" w:cs="仿宋"/>
          <w:spacing w:val="4"/>
          <w:sz w:val="21"/>
          <w:szCs w:val="21"/>
          <w:highlight w:val="none"/>
        </w:rPr>
        <w:t xml:space="preserve">日期：   年 </w:t>
      </w:r>
      <w:r>
        <w:rPr>
          <w:rFonts w:hint="eastAsia" w:ascii="仿宋" w:hAnsi="仿宋" w:eastAsia="仿宋" w:cs="仿宋"/>
          <w:spacing w:val="4"/>
          <w:sz w:val="21"/>
          <w:szCs w:val="21"/>
          <w:highlight w:val="none"/>
          <w:lang w:val="en-US" w:eastAsia="zh-CN"/>
        </w:rPr>
        <w:t xml:space="preserve"> </w:t>
      </w:r>
      <w:r>
        <w:rPr>
          <w:rFonts w:hint="eastAsia" w:ascii="仿宋" w:hAnsi="仿宋" w:eastAsia="仿宋" w:cs="仿宋"/>
          <w:spacing w:val="4"/>
          <w:sz w:val="21"/>
          <w:szCs w:val="21"/>
          <w:highlight w:val="none"/>
        </w:rPr>
        <w:t xml:space="preserve"> 月 </w:t>
      </w:r>
      <w:r>
        <w:rPr>
          <w:rFonts w:hint="eastAsia" w:ascii="仿宋" w:hAnsi="仿宋" w:eastAsia="仿宋" w:cs="仿宋"/>
          <w:spacing w:val="4"/>
          <w:sz w:val="21"/>
          <w:szCs w:val="21"/>
          <w:highlight w:val="none"/>
          <w:lang w:val="en-US" w:eastAsia="zh-CN"/>
        </w:rPr>
        <w:t xml:space="preserve"> </w:t>
      </w:r>
      <w:r>
        <w:rPr>
          <w:rFonts w:hint="eastAsia" w:ascii="仿宋" w:hAnsi="仿宋" w:eastAsia="仿宋" w:cs="仿宋"/>
          <w:spacing w:val="4"/>
          <w:sz w:val="21"/>
          <w:szCs w:val="21"/>
          <w:highlight w:val="none"/>
        </w:rPr>
        <w:t xml:space="preserve"> 日</w:t>
      </w:r>
    </w:p>
    <w:p w14:paraId="7C497586">
      <w:pPr>
        <w:pStyle w:val="2"/>
        <w:rPr>
          <w:rFonts w:hint="eastAsia" w:ascii="仿宋" w:hAnsi="仿宋" w:eastAsia="仿宋" w:cs="仿宋"/>
          <w:highlight w:val="none"/>
        </w:rPr>
      </w:pPr>
    </w:p>
    <w:p w14:paraId="3AF6E7EF">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仿宋"/>
          <w:b/>
          <w:bCs/>
          <w:highlight w:val="none"/>
          <w:lang w:val="en-US" w:eastAsia="zh-CN"/>
        </w:rPr>
      </w:pPr>
      <w:r>
        <w:rPr>
          <w:rFonts w:hint="eastAsia" w:ascii="仿宋" w:hAnsi="仿宋" w:eastAsia="仿宋" w:cs="仿宋"/>
          <w:b/>
          <w:bCs/>
          <w:highlight w:val="none"/>
          <w:lang w:val="zh-CN"/>
        </w:rPr>
        <w:br w:type="page"/>
      </w:r>
      <w:r>
        <w:rPr>
          <w:rFonts w:hint="eastAsia" w:ascii="仿宋" w:hAnsi="仿宋" w:eastAsia="仿宋" w:cs="仿宋"/>
          <w:b/>
          <w:bCs/>
          <w:color w:val="000000" w:themeColor="text1"/>
          <w:kern w:val="2"/>
          <w:sz w:val="32"/>
          <w:szCs w:val="32"/>
          <w:highlight w:val="none"/>
          <w:lang w:val="en-US" w:eastAsia="zh-CN" w:bidi="ar-SA"/>
          <w14:textFill>
            <w14:solidFill>
              <w14:schemeClr w14:val="tx1"/>
            </w14:solidFill>
          </w14:textFill>
        </w:rPr>
        <w:t>附件二：</w:t>
      </w:r>
    </w:p>
    <w:p w14:paraId="188BD149">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具有履行合同所必需的设备和专业技术能力的承诺</w:t>
      </w:r>
    </w:p>
    <w:p w14:paraId="45E945A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仿宋" w:hAnsi="仿宋" w:eastAsia="仿宋" w:cs="仿宋"/>
          <w:b w:val="0"/>
          <w:bCs w:val="0"/>
          <w:sz w:val="24"/>
          <w:szCs w:val="24"/>
          <w:highlight w:val="none"/>
          <w:lang w:val="en-US" w:eastAsia="zh-CN"/>
        </w:rPr>
      </w:pPr>
    </w:p>
    <w:p w14:paraId="5D3021FC">
      <w:pPr>
        <w:spacing w:line="360" w:lineRule="auto"/>
        <w:rPr>
          <w:rFonts w:hint="eastAsia" w:ascii="仿宋" w:hAnsi="仿宋" w:eastAsia="仿宋" w:cs="仿宋"/>
          <w:spacing w:val="4"/>
          <w:szCs w:val="21"/>
          <w:highlight w:val="none"/>
        </w:rPr>
      </w:pPr>
    </w:p>
    <w:p w14:paraId="0E611628">
      <w:pPr>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rPr>
        <w:t>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lang w:eastAsia="zh-CN"/>
        </w:rPr>
        <w:t>（</w:t>
      </w:r>
      <w:r>
        <w:rPr>
          <w:rFonts w:hint="eastAsia" w:ascii="仿宋" w:hAnsi="仿宋" w:eastAsia="仿宋" w:cs="仿宋"/>
          <w:spacing w:val="4"/>
          <w:szCs w:val="21"/>
          <w:highlight w:val="none"/>
          <w:u w:val="single"/>
          <w:lang w:val="en-US" w:eastAsia="zh-CN"/>
        </w:rPr>
        <w:t>采购人名称）</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w:t>
      </w:r>
    </w:p>
    <w:p w14:paraId="4F336467">
      <w:pPr>
        <w:spacing w:before="312" w:beforeLines="100" w:after="156" w:afterLines="50" w:line="360" w:lineRule="auto"/>
        <w:ind w:firstLine="436" w:firstLineChars="200"/>
        <w:rPr>
          <w:rFonts w:hint="eastAsia" w:ascii="仿宋" w:hAnsi="仿宋" w:eastAsia="仿宋" w:cs="仿宋"/>
          <w:spacing w:val="4"/>
          <w:szCs w:val="21"/>
          <w:highlight w:val="none"/>
        </w:rPr>
      </w:pPr>
      <w:r>
        <w:rPr>
          <w:rFonts w:hint="eastAsia" w:ascii="仿宋" w:hAnsi="仿宋" w:eastAsia="仿宋" w:cs="仿宋"/>
          <w:spacing w:val="4"/>
          <w:szCs w:val="21"/>
          <w:highlight w:val="none"/>
          <w:u w:val="single"/>
          <w:lang w:val="en-US" w:eastAsia="zh-CN"/>
        </w:rPr>
        <w:t xml:space="preserve">    （供应商</w:t>
      </w:r>
      <w:r>
        <w:rPr>
          <w:rFonts w:hint="eastAsia" w:ascii="仿宋" w:hAnsi="仿宋" w:eastAsia="仿宋" w:cs="仿宋"/>
          <w:spacing w:val="4"/>
          <w:szCs w:val="21"/>
          <w:highlight w:val="none"/>
          <w:u w:val="single"/>
        </w:rPr>
        <w:t xml:space="preserve">名称）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u w:val="single"/>
        </w:rPr>
        <w:t>详细注册地址）</w:t>
      </w:r>
      <w:r>
        <w:rPr>
          <w:rFonts w:hint="eastAsia" w:ascii="仿宋" w:hAnsi="仿宋" w:eastAsia="仿宋" w:cs="仿宋"/>
          <w:spacing w:val="4"/>
          <w:szCs w:val="21"/>
          <w:highlight w:val="none"/>
          <w:u w:val="single"/>
          <w:lang w:val="en-US" w:eastAsia="zh-CN"/>
        </w:rPr>
        <w:t xml:space="preserve">    </w:t>
      </w:r>
      <w:r>
        <w:rPr>
          <w:rFonts w:hint="eastAsia" w:ascii="仿宋" w:hAnsi="仿宋" w:eastAsia="仿宋" w:cs="仿宋"/>
          <w:spacing w:val="4"/>
          <w:szCs w:val="21"/>
          <w:highlight w:val="none"/>
        </w:rPr>
        <w:t>合法注册并经营，本公司郑重承诺，具有履行本合同所必需的设备和专业技术能力。</w:t>
      </w:r>
    </w:p>
    <w:p w14:paraId="274A393E">
      <w:pPr>
        <w:pStyle w:val="2"/>
        <w:rPr>
          <w:rFonts w:hint="eastAsia" w:ascii="仿宋" w:hAnsi="仿宋" w:eastAsia="仿宋" w:cs="仿宋"/>
          <w:highlight w:val="none"/>
        </w:rPr>
      </w:pPr>
    </w:p>
    <w:p w14:paraId="7F102C3F">
      <w:pPr>
        <w:rPr>
          <w:rFonts w:hint="eastAsia" w:ascii="仿宋" w:hAnsi="仿宋" w:eastAsia="仿宋" w:cs="仿宋"/>
          <w:highlight w:val="none"/>
        </w:rPr>
      </w:pPr>
    </w:p>
    <w:p w14:paraId="76FFDD5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0" w:firstLineChars="10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供应商名称</w:t>
      </w:r>
      <w:r>
        <w:rPr>
          <w:rFonts w:hint="eastAsia" w:ascii="仿宋" w:hAnsi="仿宋" w:eastAsia="仿宋" w:cs="仿宋"/>
          <w:b w:val="0"/>
          <w:bCs w:val="0"/>
          <w:sz w:val="21"/>
          <w:szCs w:val="21"/>
          <w:highlight w:val="none"/>
          <w:u w:val="none"/>
          <w:lang w:val="en-US" w:eastAsia="zh-CN"/>
        </w:rPr>
        <w:t>：</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（盖单位公章）</w:t>
      </w:r>
    </w:p>
    <w:p w14:paraId="11D9330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仿宋" w:hAnsi="仿宋" w:eastAsia="仿宋" w:cs="仿宋"/>
          <w:b w:val="0"/>
          <w:bCs w:val="0"/>
          <w:sz w:val="21"/>
          <w:szCs w:val="21"/>
          <w:highlight w:val="none"/>
          <w:lang w:val="en-US" w:eastAsia="zh-CN"/>
        </w:rPr>
      </w:pPr>
    </w:p>
    <w:p w14:paraId="32F8E5C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0" w:firstLineChars="10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法定代表人或被授权人</w:t>
      </w:r>
      <w:r>
        <w:rPr>
          <w:rFonts w:hint="eastAsia" w:ascii="仿宋" w:hAnsi="仿宋" w:eastAsia="仿宋" w:cs="仿宋"/>
          <w:b w:val="0"/>
          <w:bCs w:val="0"/>
          <w:sz w:val="21"/>
          <w:szCs w:val="21"/>
          <w:highlight w:val="none"/>
          <w:u w:val="none"/>
          <w:lang w:val="en-US" w:eastAsia="zh-CN"/>
        </w:rPr>
        <w:t>：</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（签字或盖章）</w:t>
      </w:r>
    </w:p>
    <w:p w14:paraId="324F470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仿宋" w:hAnsi="仿宋" w:eastAsia="仿宋" w:cs="仿宋"/>
          <w:kern w:val="0"/>
          <w:sz w:val="21"/>
          <w:szCs w:val="21"/>
          <w:highlight w:val="none"/>
        </w:rPr>
      </w:pPr>
      <w:r>
        <w:rPr>
          <w:rFonts w:hint="eastAsia" w:ascii="仿宋" w:hAnsi="仿宋" w:eastAsia="仿宋" w:cs="仿宋"/>
          <w:b w:val="0"/>
          <w:bCs w:val="0"/>
          <w:sz w:val="21"/>
          <w:szCs w:val="21"/>
          <w:highlight w:val="none"/>
          <w:lang w:val="en-US" w:eastAsia="zh-CN"/>
        </w:rPr>
        <w:t xml:space="preserve">    </w:t>
      </w:r>
    </w:p>
    <w:p w14:paraId="66E9D9E5">
      <w:pPr>
        <w:widowControl/>
        <w:spacing w:line="408" w:lineRule="auto"/>
        <w:ind w:left="239" w:leftChars="114"/>
        <w:jc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年</w:t>
      </w:r>
      <w:r>
        <w:rPr>
          <w:rFonts w:hint="eastAsia" w:ascii="仿宋" w:hAnsi="仿宋" w:eastAsia="仿宋" w:cs="仿宋"/>
          <w:kern w:val="0"/>
          <w:sz w:val="21"/>
          <w:szCs w:val="21"/>
          <w:highlight w:val="none"/>
          <w:lang w:val="en-US" w:eastAsia="zh-CN"/>
        </w:rPr>
        <w:t xml:space="preserve">  </w:t>
      </w:r>
      <w:r>
        <w:rPr>
          <w:rFonts w:hint="eastAsia" w:ascii="仿宋" w:hAnsi="仿宋" w:eastAsia="仿宋" w:cs="仿宋"/>
          <w:kern w:val="0"/>
          <w:sz w:val="21"/>
          <w:szCs w:val="21"/>
          <w:highlight w:val="none"/>
        </w:rPr>
        <w:t>月</w:t>
      </w:r>
      <w:r>
        <w:rPr>
          <w:rFonts w:hint="eastAsia" w:ascii="仿宋" w:hAnsi="仿宋" w:eastAsia="仿宋" w:cs="仿宋"/>
          <w:kern w:val="0"/>
          <w:sz w:val="21"/>
          <w:szCs w:val="21"/>
          <w:highlight w:val="none"/>
          <w:lang w:val="en-US" w:eastAsia="zh-CN"/>
        </w:rPr>
        <w:t xml:space="preserve">  </w:t>
      </w:r>
      <w:r>
        <w:rPr>
          <w:rFonts w:hint="eastAsia" w:ascii="仿宋" w:hAnsi="仿宋" w:eastAsia="仿宋" w:cs="仿宋"/>
          <w:kern w:val="0"/>
          <w:sz w:val="21"/>
          <w:szCs w:val="21"/>
          <w:highlight w:val="none"/>
        </w:rPr>
        <w:t>日</w:t>
      </w:r>
    </w:p>
    <w:p w14:paraId="1245AADE">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仿宋"/>
          <w:szCs w:val="24"/>
          <w:highlight w:val="none"/>
          <w:lang w:val="en-US" w:eastAsia="zh-CN"/>
        </w:rPr>
      </w:pPr>
      <w:r>
        <w:rPr>
          <w:rFonts w:hint="eastAsia" w:ascii="仿宋" w:hAnsi="仿宋" w:eastAsia="仿宋" w:cs="仿宋"/>
          <w:szCs w:val="24"/>
          <w:highlight w:val="none"/>
        </w:rPr>
        <w:br w:type="page"/>
      </w:r>
      <w:r>
        <w:rPr>
          <w:rFonts w:hint="eastAsia" w:ascii="仿宋" w:hAnsi="仿宋" w:eastAsia="仿宋" w:cs="仿宋"/>
          <w:b/>
          <w:bCs/>
          <w:color w:val="000000" w:themeColor="text1"/>
          <w:kern w:val="2"/>
          <w:sz w:val="32"/>
          <w:szCs w:val="32"/>
          <w:highlight w:val="none"/>
          <w:lang w:val="en-US" w:eastAsia="zh-CN" w:bidi="ar-SA"/>
          <w14:textFill>
            <w14:solidFill>
              <w14:schemeClr w14:val="tx1"/>
            </w14:solidFill>
          </w14:textFill>
        </w:rPr>
        <w:t>附件三：</w:t>
      </w:r>
    </w:p>
    <w:p w14:paraId="6D042D0E">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参加政府采购活动前3年内，在经营活动中没有重大违法记录</w:t>
      </w:r>
    </w:p>
    <w:p w14:paraId="5B091978">
      <w:pPr>
        <w:keepNext w:val="0"/>
        <w:keepLines w:val="0"/>
        <w:pageBreakBefore w:val="0"/>
        <w:widowControl w:val="0"/>
        <w:kinsoku/>
        <w:wordWrap/>
        <w:overflowPunct/>
        <w:topLinePunct w:val="0"/>
        <w:autoSpaceDE/>
        <w:autoSpaceDN/>
        <w:bidi w:val="0"/>
        <w:adjustRightInd/>
        <w:snapToGrid/>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的书面声明</w:t>
      </w:r>
    </w:p>
    <w:p w14:paraId="39C48975">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6BC26534">
      <w:pPr>
        <w:keepNext w:val="0"/>
        <w:keepLines w:val="0"/>
        <w:widowControl/>
        <w:suppressLineNumbers w:val="0"/>
        <w:jc w:val="left"/>
        <w:rPr>
          <w:rFonts w:hint="eastAsia" w:ascii="仿宋" w:hAnsi="仿宋" w:eastAsia="仿宋" w:cs="仿宋"/>
          <w:color w:val="000000"/>
          <w:kern w:val="0"/>
          <w:sz w:val="24"/>
          <w:szCs w:val="24"/>
          <w:highlight w:val="none"/>
          <w:lang w:val="en-US" w:eastAsia="zh-CN" w:bidi="ar"/>
        </w:rPr>
      </w:pPr>
    </w:p>
    <w:p w14:paraId="76051926">
      <w:pPr>
        <w:keepNext w:val="0"/>
        <w:keepLines w:val="0"/>
        <w:pageBreakBefore w:val="0"/>
        <w:widowControl/>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1"/>
          <w:szCs w:val="21"/>
          <w:highlight w:val="none"/>
          <w:u w:val="single"/>
        </w:rPr>
      </w:pPr>
      <w:r>
        <w:rPr>
          <w:rFonts w:hint="eastAsia" w:ascii="仿宋" w:hAnsi="仿宋" w:eastAsia="仿宋" w:cs="仿宋"/>
          <w:color w:val="000000"/>
          <w:kern w:val="0"/>
          <w:sz w:val="21"/>
          <w:szCs w:val="21"/>
          <w:highlight w:val="none"/>
          <w:lang w:val="en-US" w:eastAsia="zh-CN" w:bidi="ar"/>
        </w:rPr>
        <w:t>（采购人名称）：</w:t>
      </w:r>
      <w:r>
        <w:rPr>
          <w:rFonts w:hint="eastAsia" w:ascii="仿宋" w:hAnsi="仿宋" w:eastAsia="仿宋" w:cs="仿宋"/>
          <w:color w:val="000000"/>
          <w:kern w:val="0"/>
          <w:sz w:val="21"/>
          <w:szCs w:val="21"/>
          <w:highlight w:val="none"/>
          <w:u w:val="single"/>
          <w:lang w:val="en-US" w:eastAsia="zh-CN" w:bidi="ar"/>
        </w:rPr>
        <w:t xml:space="preserve">           </w:t>
      </w:r>
    </w:p>
    <w:p w14:paraId="3D9F7712">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我方作为</w:t>
      </w:r>
      <w:r>
        <w:rPr>
          <w:rFonts w:hint="eastAsia" w:ascii="仿宋" w:hAnsi="仿宋" w:eastAsia="仿宋" w:cs="仿宋"/>
          <w:color w:val="000000"/>
          <w:kern w:val="0"/>
          <w:sz w:val="21"/>
          <w:szCs w:val="21"/>
          <w:highlight w:val="none"/>
          <w:u w:val="single"/>
          <w:lang w:val="en-US" w:eastAsia="zh-CN" w:bidi="ar"/>
        </w:rPr>
        <w:t xml:space="preserve">                          </w:t>
      </w:r>
      <w:r>
        <w:rPr>
          <w:rFonts w:hint="eastAsia" w:ascii="仿宋" w:hAnsi="仿宋" w:eastAsia="仿宋" w:cs="仿宋"/>
          <w:color w:val="000000"/>
          <w:kern w:val="0"/>
          <w:sz w:val="21"/>
          <w:szCs w:val="21"/>
          <w:highlight w:val="none"/>
          <w:lang w:val="en-US" w:eastAsia="zh-CN" w:bidi="ar"/>
        </w:rPr>
        <w:t>（项目名称、项目编号）的供应商，在此郑重声明：</w:t>
      </w:r>
    </w:p>
    <w:p w14:paraId="223D0210">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sz w:val="21"/>
          <w:szCs w:val="21"/>
          <w:highlight w:val="none"/>
        </w:rPr>
      </w:pPr>
      <w:r>
        <w:rPr>
          <w:rFonts w:hint="eastAsia" w:ascii="仿宋" w:hAnsi="仿宋" w:eastAsia="仿宋" w:cs="仿宋"/>
          <w:color w:val="000000"/>
          <w:kern w:val="0"/>
          <w:sz w:val="21"/>
          <w:szCs w:val="21"/>
          <w:highlight w:val="none"/>
          <w:lang w:val="en-US" w:eastAsia="zh-CN" w:bidi="ar"/>
        </w:rPr>
        <w:t>在参加本次政府采购活动前3年内的经营活动中</w:t>
      </w:r>
      <w:r>
        <w:rPr>
          <w:rFonts w:hint="eastAsia" w:ascii="仿宋" w:hAnsi="仿宋" w:eastAsia="仿宋" w:cs="仿宋"/>
          <w:color w:val="000000"/>
          <w:kern w:val="0"/>
          <w:sz w:val="21"/>
          <w:szCs w:val="21"/>
          <w:highlight w:val="none"/>
          <w:u w:val="single"/>
          <w:lang w:val="en-US" w:eastAsia="zh-CN" w:bidi="ar"/>
        </w:rPr>
        <w:t xml:space="preserve">           </w:t>
      </w:r>
      <w:r>
        <w:rPr>
          <w:rFonts w:hint="eastAsia" w:ascii="仿宋" w:hAnsi="仿宋" w:eastAsia="仿宋" w:cs="仿宋"/>
          <w:color w:val="000000"/>
          <w:kern w:val="0"/>
          <w:sz w:val="21"/>
          <w:szCs w:val="21"/>
          <w:highlight w:val="none"/>
          <w:lang w:val="en-US" w:eastAsia="zh-CN" w:bidi="ar"/>
        </w:rPr>
        <w:t>（填“没有”或“有”）重大违法记录。</w:t>
      </w:r>
    </w:p>
    <w:p w14:paraId="77D54386">
      <w:pPr>
        <w:keepNext w:val="0"/>
        <w:keepLines w:val="0"/>
        <w:pageBreakBefore w:val="0"/>
        <w:wordWrap/>
        <w:overflowPunct/>
        <w:topLinePunct w:val="0"/>
        <w:bidi w:val="0"/>
        <w:spacing w:line="360" w:lineRule="auto"/>
        <w:ind w:left="9" w:right="101" w:firstLine="425"/>
        <w:rPr>
          <w:rFonts w:hint="eastAsia" w:ascii="仿宋" w:hAnsi="仿宋" w:eastAsia="仿宋" w:cs="仿宋"/>
          <w:sz w:val="21"/>
          <w:szCs w:val="21"/>
          <w:highlight w:val="none"/>
        </w:rPr>
      </w:pPr>
      <w:r>
        <w:rPr>
          <w:rFonts w:hint="eastAsia" w:ascii="仿宋" w:hAnsi="仿宋" w:eastAsia="仿宋" w:cs="仿宋"/>
          <w:spacing w:val="6"/>
          <w:sz w:val="21"/>
          <w:szCs w:val="21"/>
          <w:highlight w:val="none"/>
        </w:rPr>
        <w:t>如有</w:t>
      </w:r>
      <w:r>
        <w:rPr>
          <w:rFonts w:hint="eastAsia" w:ascii="仿宋" w:hAnsi="仿宋" w:eastAsia="仿宋" w:cs="仿宋"/>
          <w:spacing w:val="4"/>
          <w:sz w:val="21"/>
          <w:szCs w:val="21"/>
          <w:highlight w:val="none"/>
        </w:rPr>
        <w:t>不</w:t>
      </w:r>
      <w:r>
        <w:rPr>
          <w:rFonts w:hint="eastAsia" w:ascii="仿宋" w:hAnsi="仿宋" w:eastAsia="仿宋" w:cs="仿宋"/>
          <w:spacing w:val="3"/>
          <w:sz w:val="21"/>
          <w:szCs w:val="21"/>
          <w:highlight w:val="none"/>
        </w:rPr>
        <w:t>实，我公司将无条件地退出本项目的采购活动，并遵照《中华人民</w:t>
      </w:r>
      <w:r>
        <w:rPr>
          <w:rFonts w:hint="eastAsia" w:ascii="仿宋" w:hAnsi="仿宋" w:eastAsia="仿宋" w:cs="仿宋"/>
          <w:spacing w:val="-1"/>
          <w:sz w:val="21"/>
          <w:szCs w:val="21"/>
          <w:highlight w:val="none"/>
        </w:rPr>
        <w:t>共和国政府采购法》</w:t>
      </w:r>
      <w:r>
        <w:rPr>
          <w:rFonts w:hint="eastAsia" w:ascii="仿宋" w:hAnsi="仿宋" w:eastAsia="仿宋" w:cs="仿宋"/>
          <w:sz w:val="21"/>
          <w:szCs w:val="21"/>
          <w:highlight w:val="none"/>
        </w:rPr>
        <w:t>有关“提供虚假材料的规定”接受处罚。</w:t>
      </w:r>
    </w:p>
    <w:p w14:paraId="6817A02A">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000000"/>
          <w:kern w:val="0"/>
          <w:sz w:val="21"/>
          <w:szCs w:val="21"/>
          <w:highlight w:val="none"/>
          <w:lang w:val="en-US" w:eastAsia="zh-CN" w:bidi="ar"/>
        </w:rPr>
      </w:pPr>
      <w:r>
        <w:rPr>
          <w:rFonts w:hint="eastAsia" w:ascii="仿宋" w:hAnsi="仿宋" w:eastAsia="仿宋" w:cs="仿宋"/>
          <w:color w:val="000000"/>
          <w:kern w:val="0"/>
          <w:sz w:val="21"/>
          <w:szCs w:val="21"/>
          <w:highlight w:val="none"/>
          <w:lang w:val="en-US" w:eastAsia="zh-CN" w:bidi="ar"/>
        </w:rPr>
        <w:t xml:space="preserve">特此声明。 </w:t>
      </w:r>
    </w:p>
    <w:p w14:paraId="6E3B7760">
      <w:pPr>
        <w:pStyle w:val="2"/>
        <w:rPr>
          <w:rFonts w:hint="eastAsia" w:ascii="仿宋" w:hAnsi="仿宋" w:eastAsia="仿宋" w:cs="仿宋"/>
          <w:sz w:val="21"/>
          <w:szCs w:val="21"/>
          <w:highlight w:val="none"/>
        </w:rPr>
      </w:pPr>
    </w:p>
    <w:p w14:paraId="2930C5AF">
      <w:pPr>
        <w:keepNext w:val="0"/>
        <w:keepLines w:val="0"/>
        <w:pageBreakBefore w:val="0"/>
        <w:widowControl/>
        <w:suppressLineNumbers w:val="0"/>
        <w:kinsoku/>
        <w:wordWrap/>
        <w:overflowPunct/>
        <w:topLinePunct w:val="0"/>
        <w:autoSpaceDE/>
        <w:autoSpaceDN/>
        <w:bidi w:val="0"/>
        <w:adjustRightInd/>
        <w:snapToGrid/>
        <w:spacing w:line="360" w:lineRule="auto"/>
        <w:ind w:firstLine="420" w:firstLineChars="200"/>
        <w:jc w:val="left"/>
        <w:textAlignment w:val="auto"/>
        <w:rPr>
          <w:rFonts w:hint="eastAsia" w:ascii="仿宋" w:hAnsi="仿宋" w:eastAsia="仿宋" w:cs="仿宋"/>
          <w:color w:val="000000"/>
          <w:kern w:val="0"/>
          <w:sz w:val="21"/>
          <w:szCs w:val="21"/>
          <w:highlight w:val="none"/>
          <w:lang w:val="en-US" w:eastAsia="zh-CN" w:bidi="ar"/>
        </w:rPr>
      </w:pPr>
    </w:p>
    <w:p w14:paraId="4E0106A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0" w:firstLineChars="10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供应商名称</w:t>
      </w:r>
      <w:r>
        <w:rPr>
          <w:rFonts w:hint="eastAsia" w:ascii="仿宋" w:hAnsi="仿宋" w:eastAsia="仿宋" w:cs="仿宋"/>
          <w:b w:val="0"/>
          <w:bCs w:val="0"/>
          <w:sz w:val="21"/>
          <w:szCs w:val="21"/>
          <w:highlight w:val="none"/>
          <w:u w:val="none"/>
          <w:lang w:val="en-US" w:eastAsia="zh-CN"/>
        </w:rPr>
        <w:t>：</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（盖单位公章）</w:t>
      </w:r>
    </w:p>
    <w:p w14:paraId="4291588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仿宋" w:hAnsi="仿宋" w:eastAsia="仿宋" w:cs="仿宋"/>
          <w:b w:val="0"/>
          <w:bCs w:val="0"/>
          <w:sz w:val="21"/>
          <w:szCs w:val="21"/>
          <w:highlight w:val="none"/>
          <w:lang w:val="en-US" w:eastAsia="zh-CN"/>
        </w:rPr>
      </w:pPr>
    </w:p>
    <w:p w14:paraId="52873F3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0" w:firstLineChars="10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法定代表人或被授权人</w:t>
      </w:r>
      <w:r>
        <w:rPr>
          <w:rFonts w:hint="eastAsia" w:ascii="仿宋" w:hAnsi="仿宋" w:eastAsia="仿宋" w:cs="仿宋"/>
          <w:b w:val="0"/>
          <w:bCs w:val="0"/>
          <w:sz w:val="21"/>
          <w:szCs w:val="21"/>
          <w:highlight w:val="none"/>
          <w:u w:val="none"/>
          <w:lang w:val="en-US" w:eastAsia="zh-CN"/>
        </w:rPr>
        <w:t>：</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（签字或盖章）</w:t>
      </w:r>
    </w:p>
    <w:p w14:paraId="09E619A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仿宋" w:hAnsi="仿宋" w:eastAsia="仿宋" w:cs="仿宋"/>
          <w:kern w:val="0"/>
          <w:sz w:val="21"/>
          <w:szCs w:val="21"/>
          <w:highlight w:val="none"/>
        </w:rPr>
      </w:pPr>
      <w:r>
        <w:rPr>
          <w:rFonts w:hint="eastAsia" w:ascii="仿宋" w:hAnsi="仿宋" w:eastAsia="仿宋" w:cs="仿宋"/>
          <w:b w:val="0"/>
          <w:bCs w:val="0"/>
          <w:sz w:val="21"/>
          <w:szCs w:val="21"/>
          <w:highlight w:val="none"/>
          <w:lang w:val="en-US" w:eastAsia="zh-CN"/>
        </w:rPr>
        <w:t xml:space="preserve">    </w:t>
      </w:r>
    </w:p>
    <w:p w14:paraId="47F1F70E">
      <w:pPr>
        <w:widowControl/>
        <w:spacing w:line="408" w:lineRule="auto"/>
        <w:ind w:left="239" w:leftChars="114"/>
        <w:jc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年</w:t>
      </w:r>
      <w:r>
        <w:rPr>
          <w:rFonts w:hint="eastAsia" w:ascii="仿宋" w:hAnsi="仿宋" w:eastAsia="仿宋" w:cs="仿宋"/>
          <w:kern w:val="0"/>
          <w:sz w:val="21"/>
          <w:szCs w:val="21"/>
          <w:highlight w:val="none"/>
          <w:lang w:val="en-US" w:eastAsia="zh-CN"/>
        </w:rPr>
        <w:t xml:space="preserve">  </w:t>
      </w:r>
      <w:r>
        <w:rPr>
          <w:rFonts w:hint="eastAsia" w:ascii="仿宋" w:hAnsi="仿宋" w:eastAsia="仿宋" w:cs="仿宋"/>
          <w:kern w:val="0"/>
          <w:sz w:val="21"/>
          <w:szCs w:val="21"/>
          <w:highlight w:val="none"/>
        </w:rPr>
        <w:t>月</w:t>
      </w:r>
      <w:r>
        <w:rPr>
          <w:rFonts w:hint="eastAsia" w:ascii="仿宋" w:hAnsi="仿宋" w:eastAsia="仿宋" w:cs="仿宋"/>
          <w:kern w:val="0"/>
          <w:sz w:val="21"/>
          <w:szCs w:val="21"/>
          <w:highlight w:val="none"/>
          <w:lang w:val="en-US" w:eastAsia="zh-CN"/>
        </w:rPr>
        <w:t xml:space="preserve">  </w:t>
      </w:r>
      <w:r>
        <w:rPr>
          <w:rFonts w:hint="eastAsia" w:ascii="仿宋" w:hAnsi="仿宋" w:eastAsia="仿宋" w:cs="仿宋"/>
          <w:kern w:val="0"/>
          <w:sz w:val="21"/>
          <w:szCs w:val="21"/>
          <w:highlight w:val="none"/>
        </w:rPr>
        <w:t>日</w:t>
      </w:r>
    </w:p>
    <w:p w14:paraId="35F2C8CB">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1"/>
          <w:szCs w:val="21"/>
          <w:highlight w:val="none"/>
        </w:rPr>
      </w:pPr>
    </w:p>
    <w:p w14:paraId="0AB7DB5C">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1"/>
          <w:szCs w:val="21"/>
          <w:highlight w:val="none"/>
        </w:rPr>
      </w:pPr>
    </w:p>
    <w:p w14:paraId="0C0FD4DD">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1"/>
          <w:szCs w:val="21"/>
          <w:highlight w:val="none"/>
        </w:rPr>
      </w:pPr>
    </w:p>
    <w:p w14:paraId="50713BB0">
      <w:pPr>
        <w:pStyle w:val="7"/>
        <w:rPr>
          <w:rFonts w:hint="eastAsia" w:ascii="仿宋" w:hAnsi="仿宋" w:eastAsia="仿宋" w:cs="仿宋"/>
          <w:sz w:val="21"/>
          <w:szCs w:val="21"/>
          <w:highlight w:val="none"/>
        </w:rPr>
      </w:pPr>
    </w:p>
    <w:p w14:paraId="4E81AFD6">
      <w:pPr>
        <w:keepNext w:val="0"/>
        <w:keepLines w:val="0"/>
        <w:pageBreakBefore w:val="0"/>
        <w:widowControl w:val="0"/>
        <w:numPr>
          <w:ilvl w:val="0"/>
          <w:numId w:val="0"/>
        </w:numPr>
        <w:wordWrap/>
        <w:overflowPunct/>
        <w:topLinePunct w:val="0"/>
        <w:bidi w:val="0"/>
        <w:spacing w:line="360" w:lineRule="auto"/>
        <w:jc w:val="both"/>
        <w:rPr>
          <w:rFonts w:hint="eastAsia" w:ascii="仿宋" w:hAnsi="仿宋" w:eastAsia="仿宋" w:cs="仿宋"/>
          <w:spacing w:val="-8"/>
          <w:sz w:val="21"/>
          <w:szCs w:val="21"/>
          <w:highlight w:val="none"/>
        </w:rPr>
      </w:pPr>
    </w:p>
    <w:p w14:paraId="34E011A9">
      <w:r>
        <w:rPr>
          <w:rFonts w:hint="eastAsia" w:ascii="仿宋" w:hAnsi="仿宋" w:eastAsia="仿宋" w:cs="仿宋"/>
          <w:spacing w:val="-8"/>
          <w:sz w:val="21"/>
          <w:szCs w:val="21"/>
          <w:highlight w:val="none"/>
        </w:rPr>
        <w:t>注：</w:t>
      </w:r>
      <w:r>
        <w:rPr>
          <w:rFonts w:hint="eastAsia" w:ascii="仿宋" w:hAnsi="仿宋" w:eastAsia="仿宋" w:cs="仿宋"/>
          <w:spacing w:val="-8"/>
          <w:sz w:val="21"/>
          <w:szCs w:val="21"/>
          <w:highlight w:val="none"/>
          <w:lang w:eastAsia="zh-CN"/>
        </w:rPr>
        <w:t>供应商</w:t>
      </w:r>
      <w:r>
        <w:rPr>
          <w:rFonts w:hint="eastAsia" w:ascii="仿宋" w:hAnsi="仿宋" w:eastAsia="仿宋" w:cs="仿宋"/>
          <w:spacing w:val="-8"/>
          <w:sz w:val="21"/>
          <w:szCs w:val="21"/>
          <w:highlight w:val="none"/>
        </w:rPr>
        <w:t>在参</w:t>
      </w:r>
      <w:r>
        <w:rPr>
          <w:rFonts w:hint="eastAsia" w:ascii="仿宋" w:hAnsi="仿宋" w:eastAsia="仿宋" w:cs="仿宋"/>
          <w:spacing w:val="-4"/>
          <w:sz w:val="21"/>
          <w:szCs w:val="21"/>
          <w:highlight w:val="none"/>
        </w:rPr>
        <w:t>加政府采购活动前3年内因违法经营被禁止在一定期限内参加</w:t>
      </w:r>
      <w:r>
        <w:rPr>
          <w:rFonts w:hint="eastAsia" w:ascii="仿宋" w:hAnsi="仿宋" w:eastAsia="仿宋" w:cs="仿宋"/>
          <w:spacing w:val="-6"/>
          <w:sz w:val="21"/>
          <w:szCs w:val="21"/>
          <w:highlight w:val="none"/>
        </w:rPr>
        <w:t>政府采购活动，期限届满的，可以参加政府采购活动，但应提供相关证明材料</w:t>
      </w:r>
      <w:r>
        <w:rPr>
          <w:rFonts w:hint="eastAsia" w:ascii="仿宋" w:hAnsi="仿宋" w:eastAsia="仿宋" w:cs="仿宋"/>
          <w:spacing w:val="-5"/>
          <w:sz w:val="21"/>
          <w:szCs w:val="21"/>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4ZmY1ODQzYmU0MjFhYjU4YTRmN2U3NGFiNmY1YWQifQ=="/>
  </w:docVars>
  <w:rsids>
    <w:rsidRoot w:val="00000000"/>
    <w:rsid w:val="456E109A"/>
    <w:rsid w:val="490B0B17"/>
    <w:rsid w:val="66BA510E"/>
    <w:rsid w:val="791615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annotation text"/>
    <w:basedOn w:val="1"/>
    <w:qFormat/>
    <w:uiPriority w:val="0"/>
    <w:pPr>
      <w:jc w:val="left"/>
    </w:pPr>
  </w:style>
  <w:style w:type="paragraph" w:styleId="4">
    <w:name w:val="Body Text Indent"/>
    <w:basedOn w:val="1"/>
    <w:next w:val="5"/>
    <w:qFormat/>
    <w:uiPriority w:val="0"/>
    <w:pPr>
      <w:widowControl/>
      <w:ind w:firstLine="652" w:firstLineChars="233"/>
    </w:pPr>
    <w:rPr>
      <w:rFonts w:ascii="Times New Roman"/>
      <w:sz w:val="28"/>
    </w:rPr>
  </w:style>
  <w:style w:type="paragraph" w:styleId="5">
    <w:name w:val="envelope return"/>
    <w:basedOn w:val="1"/>
    <w:qFormat/>
    <w:uiPriority w:val="99"/>
    <w:pPr>
      <w:snapToGrid w:val="0"/>
    </w:pPr>
    <w:rPr>
      <w:rFonts w:ascii="Arial" w:hAnsi="Arial" w:cs="Arial"/>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2"/>
    <w:next w:val="8"/>
    <w:qFormat/>
    <w:uiPriority w:val="99"/>
    <w:pPr>
      <w:ind w:firstLine="420" w:firstLineChars="100"/>
    </w:pPr>
    <w:rPr>
      <w:rFonts w:ascii="宋体"/>
    </w:rPr>
  </w:style>
  <w:style w:type="paragraph" w:styleId="8">
    <w:name w:val="Body Text First Indent 2"/>
    <w:basedOn w:val="4"/>
    <w:next w:val="7"/>
    <w:qFormat/>
    <w:uiPriority w:val="99"/>
    <w:pPr>
      <w:spacing w:after="120"/>
      <w:ind w:left="420" w:leftChars="200" w:right="0" w:rightChars="0" w:firstLine="420" w:firstLineChars="200"/>
    </w:pPr>
    <w:rPr>
      <w:rFonts w:ascii="Times New Roman" w:hAnsi="Times New Roman"/>
      <w:sz w:val="21"/>
      <w:szCs w:val="24"/>
    </w:rPr>
  </w:style>
  <w:style w:type="table" w:styleId="10">
    <w:name w:val="Table Grid"/>
    <w:basedOn w:val="9"/>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1452</Words>
  <Characters>1465</Characters>
  <Lines>0</Lines>
  <Paragraphs>0</Paragraphs>
  <TotalTime>0</TotalTime>
  <ScaleCrop>false</ScaleCrop>
  <LinksUpToDate>false</LinksUpToDate>
  <CharactersWithSpaces>1864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2025-05-21T01:41:00Z</dcterms:created>
  <dc:creator>Administrator</dc:creator>
  <cp:lastModifiedBy>着迷</cp:lastModifiedBy>
  <dcterms:modified xsi:type="dcterms:W3CDTF">2025-05-21T02:03:04Z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7500AABD84B44DA5946E9EC7476B809E_12</vt:lpwstr>
  </property>
</Properties>
</file>