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2.供应商人根据磋商文件“服务内容及服务要求”的要求将全部服务内容及服务要求逐条填写此表，并按磋商文件要求提供相应的证明材料。</w:t>
      </w:r>
    </w:p>
    <w:p w14:paraId="6B8476A0">
      <w:pPr>
        <w:rPr>
          <w:rFonts w:ascii="宋体" w:hAnsi="宋体" w:cs="宋体"/>
          <w:b/>
          <w:bCs/>
          <w:sz w:val="28"/>
          <w:szCs w:val="28"/>
        </w:rPr>
      </w:pPr>
      <w:bookmarkStart w:id="0" w:name="_GoBack"/>
      <w:bookmarkEnd w:id="0"/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BC57E8F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uiPriority w:val="0"/>
    <w:pPr>
      <w:jc w:val="left"/>
    </w:p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164</Characters>
  <Lines>1</Lines>
  <Paragraphs>1</Paragraphs>
  <TotalTime>1</TotalTime>
  <ScaleCrop>false</ScaleCrop>
  <LinksUpToDate>false</LinksUpToDate>
  <CharactersWithSpaces>166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和刘娜</cp:lastModifiedBy>
  <dcterms:modified xsi:type="dcterms:W3CDTF">2025-05-20T01:05:59Z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eyJoZGlkIjoiYWJmNTAxYTA0NTllZTU0OWY5NWY0MWNlMzBjNGU2OTYiLCJ1c2VySWQiOiIzNjE1MTgxODIifQ==</vt:lpwstr>
  </property>
  <property fmtid="{D5CDD505-2E9C-101B-9397-08002B2CF9AE}" pid="4" name="ICV">
    <vt:lpwstr>60E829857DF44056AF8DB3A7E26742BF_12</vt:lpwstr>
  </property>
</Properties>
</file>