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版本号：ZX2025-04-6520250521001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2025年自然资源基础调查监测项目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ZX2025-04-65</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2025年自然资源基础调查监测项目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ZX2025-04-65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2025年自然资源基础调查监测项目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2025年自然资源基础调查监测项目，1项，具体内容详见招标文件第三章。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1、法定代表人授权委托书：法定代表人参加投标的，须提供法定代表人身份证复印件；法定代表人授权本单位他人参加投标的，须提供法定代表人授权委托书。</w:t>
      </w:r>
    </w:p>
    <w:p>
      <w:pPr>
        <w:pStyle w:val="null3"/>
      </w:pPr>
      <w:r>
        <w:rPr>
          <w:rFonts w:ascii="仿宋_GB2312" w:hAnsi="仿宋_GB2312" w:cs="仿宋_GB2312" w:eastAsia="仿宋_GB2312"/>
        </w:rPr>
        <w:t>2、联合体投标：投标人若为联合体投标，须提供联合体协议（联合体各方成员应当共同盖章签署）。</w:t>
      </w:r>
    </w:p>
    <w:p>
      <w:pPr>
        <w:pStyle w:val="null3"/>
      </w:pPr>
      <w:r>
        <w:rPr>
          <w:rFonts w:ascii="仿宋_GB2312" w:hAnsi="仿宋_GB2312" w:cs="仿宋_GB2312" w:eastAsia="仿宋_GB2312"/>
        </w:rPr>
        <w:t>3、测绘资质：投标人具备测绘乙级以上（含乙级）资质。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029-84333080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张爽 马演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采购包1保证金金额：190,465.00元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代理服务费收费标准：参照国家计委计价格[2002]1980号及发改办价格[2003]857号通知规定计取，由中标人支付代理服务费。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根据招标文件、投标文件、合同及国家行业相关标准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联系人：马演 张爽</w:t>
      </w:r>
    </w:p>
    <w:p>
      <w:pPr>
        <w:pStyle w:val="null3"/>
      </w:pPr>
      <w:r>
        <w:rPr>
          <w:rFonts w:ascii="仿宋_GB2312" w:hAnsi="仿宋_GB2312" w:cs="仿宋_GB2312" w:eastAsia="仿宋_GB2312"/>
        </w:rPr>
        <w:t>联系电话：029-88110800转8027（邮箱号：649455437@qq.com）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2025年自然资源基础调查监测项目，1项，具体内容详见招标文件第三章技术参数与性能指标。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10,900,000.00</w:t>
      </w:r>
    </w:p>
    <w:p>
      <w:pPr>
        <w:pStyle w:val="null3"/>
      </w:pPr>
      <w:r>
        <w:rPr>
          <w:rFonts w:ascii="仿宋_GB2312" w:hAnsi="仿宋_GB2312" w:cs="仿宋_GB2312" w:eastAsia="仿宋_GB2312"/>
        </w:rPr>
        <w:t>采购包最高限价（元）: 10,900,000.00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2025年自然资源基础调查监测项目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标的名称：2025年自然资源基础调查监测项目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（一）目标任务</w:t>
            </w:r>
          </w:p>
          <w:p>
            <w:pPr>
              <w:pStyle w:val="null3"/>
            </w:pPr>
            <w:r>
              <w:rPr>
                <w:rFonts w:ascii="仿宋_GB2312" w:hAnsi="仿宋_GB2312" w:cs="仿宋_GB2312" w:eastAsia="仿宋_GB2312"/>
              </w:rPr>
              <w:t>本项目通过获取2025年4—6月分辨率不低于0.5米的全省覆盖的卫星遥感影像，制作高精度正射影像图，叠加2024年度国土变更调查成果以及其他基础数据，对全省耕地、建设用地、园地、林地、草地、湿地、其他地类变化情况，光伏板等特定要素，以及秦岭生态环境保护范围、黄河流域、渭河流域、三区三线范围内的重点地类变化情况进行监测，掌握相关区域各地类及特定要素、专题要素的面积、范围、分布和变化等情况，服务耕地保护、用途管制、生态修复、空间规划实施监督、土地督察、卫片执法等自然资源管理以及生态环境保护工作。主要任务包括：</w:t>
            </w:r>
          </w:p>
          <w:p>
            <w:pPr>
              <w:pStyle w:val="null3"/>
            </w:pPr>
            <w:r>
              <w:rPr>
                <w:rFonts w:ascii="仿宋_GB2312" w:hAnsi="仿宋_GB2312" w:cs="仿宋_GB2312" w:eastAsia="仿宋_GB2312"/>
              </w:rPr>
              <w:t>（1）遥感影像获取。获取摄影时间为2025年4月—6月的完整覆盖陕西省全域的四波段捆绑分辨率不低于0.5米的卫星遥感影像。</w:t>
            </w:r>
          </w:p>
          <w:p>
            <w:pPr>
              <w:pStyle w:val="null3"/>
            </w:pPr>
            <w:r>
              <w:rPr>
                <w:rFonts w:ascii="仿宋_GB2312" w:hAnsi="仿宋_GB2312" w:cs="仿宋_GB2312" w:eastAsia="仿宋_GB2312"/>
              </w:rPr>
              <w:t>（2）立体影像获取。获取眉县、太白县、礼泉县、富平县、镇巴县、石泉县等六个县级区域内连续覆盖的分辨率不低于0.5米的同航线三重叠航空摄影立体影像原始数据或者同轨道获取的三视航天摄影立体影像原始数据。</w:t>
            </w:r>
          </w:p>
          <w:p>
            <w:pPr>
              <w:pStyle w:val="null3"/>
            </w:pPr>
            <w:r>
              <w:rPr>
                <w:rFonts w:ascii="仿宋_GB2312" w:hAnsi="仿宋_GB2312" w:cs="仿宋_GB2312" w:eastAsia="仿宋_GB2312"/>
              </w:rPr>
              <w:t>（3）正射影像制作，以高精度控制数据为基础，对（1）获取的遥感影像进行正射纠正处理，制作完整覆盖陕西省全域的以县级行政区域为单位的高精度正射影像。</w:t>
            </w:r>
          </w:p>
          <w:p>
            <w:pPr>
              <w:pStyle w:val="null3"/>
            </w:pPr>
            <w:r>
              <w:rPr>
                <w:rFonts w:ascii="仿宋_GB2312" w:hAnsi="仿宋_GB2312" w:cs="仿宋_GB2312" w:eastAsia="仿宋_GB2312"/>
              </w:rPr>
              <w:t>（4）立体模型制作，以高精度控制数据为基础，对（2）获取的立体影像进行相对定向、模型连接、绝对定向等摄影测量专业处理，构建可量算的立体模型数据。</w:t>
            </w:r>
          </w:p>
          <w:p>
            <w:pPr>
              <w:pStyle w:val="null3"/>
            </w:pPr>
            <w:r>
              <w:rPr>
                <w:rFonts w:ascii="仿宋_GB2312" w:hAnsi="仿宋_GB2312" w:cs="仿宋_GB2312" w:eastAsia="仿宋_GB2312"/>
              </w:rPr>
              <w:t>（5）全地类监测。以高精度正射影像为基础，叠加2024年度国土变更调查成果以及用地管理信息、跟踪图斑等基础数据，采用人机交互影像判读方式，逐图斑提取疑似新增建/构筑物图斑，以及原建设用地（含设施农用地）、耕地、园地、林地、草地、湿地、水域及其他地类变化图斑，并进行统计汇总分析。</w:t>
            </w:r>
          </w:p>
          <w:p>
            <w:pPr>
              <w:pStyle w:val="null3"/>
            </w:pPr>
            <w:r>
              <w:rPr>
                <w:rFonts w:ascii="仿宋_GB2312" w:hAnsi="仿宋_GB2312" w:cs="仿宋_GB2312" w:eastAsia="仿宋_GB2312"/>
              </w:rPr>
              <w:t>（6）特定要素监测。以高精度正射影像为基础，采用人机交互影像判读方式，提取光伏板等特定监测要素（原则上实地面积大于100平方米且在影像上能清晰成像的均需提取），并提取相应监测要素影像截图。</w:t>
            </w:r>
          </w:p>
          <w:p>
            <w:pPr>
              <w:pStyle w:val="null3"/>
            </w:pPr>
            <w:r>
              <w:rPr>
                <w:rFonts w:ascii="仿宋_GB2312" w:hAnsi="仿宋_GB2312" w:cs="仿宋_GB2312" w:eastAsia="仿宋_GB2312"/>
              </w:rPr>
              <w:t>（7）特定区域监测。以2024年度国土变更调查成果为基础，结合全地类监测以及特定要素监测成果，对秦岭生态环境保护范围、黄河流域、渭河流域、三区三线范围内的重点地类变化情况进行统计汇总分析，形成相应报告。</w:t>
            </w:r>
          </w:p>
          <w:p>
            <w:pPr>
              <w:pStyle w:val="null3"/>
            </w:pPr>
            <w:r>
              <w:rPr>
                <w:rFonts w:ascii="仿宋_GB2312" w:hAnsi="仿宋_GB2312" w:cs="仿宋_GB2312" w:eastAsia="仿宋_GB2312"/>
              </w:rPr>
              <w:t>（8）应急监测。为应对各类突发的临时性工作任务，按照采购人要求，对特定地区、特定任务进行快速监测，及时提供急需的监测成果。</w:t>
            </w:r>
          </w:p>
          <w:p>
            <w:pPr>
              <w:pStyle w:val="null3"/>
            </w:pPr>
            <w:r>
              <w:rPr>
                <w:rFonts w:ascii="仿宋_GB2312" w:hAnsi="仿宋_GB2312" w:cs="仿宋_GB2312" w:eastAsia="仿宋_GB2312"/>
              </w:rPr>
              <w:t>（9）新技术研究。根据数据资料情况，至少选择一个县级区域开展新技术试点，探索优化自然资源调查监测的新技术新方法。</w:t>
            </w:r>
          </w:p>
          <w:p>
            <w:pPr>
              <w:pStyle w:val="null3"/>
            </w:pPr>
            <w:r>
              <w:rPr>
                <w:rFonts w:ascii="仿宋_GB2312" w:hAnsi="仿宋_GB2312" w:cs="仿宋_GB2312" w:eastAsia="仿宋_GB2312"/>
              </w:rPr>
              <w:t>（二）技术标准与依据</w:t>
            </w:r>
          </w:p>
          <w:p>
            <w:pPr>
              <w:pStyle w:val="null3"/>
            </w:pPr>
            <w:r>
              <w:rPr>
                <w:rFonts w:ascii="仿宋_GB2312" w:hAnsi="仿宋_GB2312" w:cs="仿宋_GB2312" w:eastAsia="仿宋_GB2312"/>
              </w:rPr>
              <w:t>（1）《第三次全国国土调查实施方案》（国土调查办发〔2018〕18号）</w:t>
            </w:r>
          </w:p>
          <w:p>
            <w:pPr>
              <w:pStyle w:val="null3"/>
            </w:pPr>
            <w:r>
              <w:rPr>
                <w:rFonts w:ascii="仿宋_GB2312" w:hAnsi="仿宋_GB2312" w:cs="仿宋_GB2312" w:eastAsia="仿宋_GB2312"/>
              </w:rPr>
              <w:t>（2）《第三次全国国土调查技术规程》（TD/T1055-2019）</w:t>
            </w:r>
          </w:p>
          <w:p>
            <w:pPr>
              <w:pStyle w:val="null3"/>
            </w:pPr>
            <w:r>
              <w:rPr>
                <w:rFonts w:ascii="仿宋_GB2312" w:hAnsi="仿宋_GB2312" w:cs="仿宋_GB2312" w:eastAsia="仿宋_GB2312"/>
              </w:rPr>
              <w:t>（3）《第三次全国土地调查正射影像生产技术规程》（国土调查办发〔2018〕12号）</w:t>
            </w:r>
          </w:p>
          <w:p>
            <w:pPr>
              <w:pStyle w:val="null3"/>
            </w:pPr>
            <w:r>
              <w:rPr>
                <w:rFonts w:ascii="仿宋_GB2312" w:hAnsi="仿宋_GB2312" w:cs="仿宋_GB2312" w:eastAsia="仿宋_GB2312"/>
              </w:rPr>
              <w:t>（4）《自然资源部办公厅关于开展2024年度全国国土变更调查工作的通知》（自然资办发〔2024〕48号）</w:t>
            </w:r>
          </w:p>
          <w:p>
            <w:pPr>
              <w:pStyle w:val="null3"/>
            </w:pPr>
            <w:r>
              <w:rPr>
                <w:rFonts w:ascii="仿宋_GB2312" w:hAnsi="仿宋_GB2312" w:cs="仿宋_GB2312" w:eastAsia="仿宋_GB2312"/>
              </w:rPr>
              <w:t>（5）《陕西省自然资源厅关于做好2024年度国土变更调查工作的通知》（陕自然资发〔2024〕1502号）</w:t>
            </w:r>
          </w:p>
          <w:p>
            <w:pPr>
              <w:pStyle w:val="null3"/>
            </w:pPr>
            <w:r>
              <w:rPr>
                <w:rFonts w:ascii="仿宋_GB2312" w:hAnsi="仿宋_GB2312" w:cs="仿宋_GB2312" w:eastAsia="仿宋_GB2312"/>
              </w:rPr>
              <w:t>（6）《遥感卫星原始数据记录与交换格式》（GB/T 31011-2014）</w:t>
            </w:r>
          </w:p>
          <w:p>
            <w:pPr>
              <w:pStyle w:val="null3"/>
            </w:pPr>
            <w:r>
              <w:rPr>
                <w:rFonts w:ascii="仿宋_GB2312" w:hAnsi="仿宋_GB2312" w:cs="仿宋_GB2312" w:eastAsia="仿宋_GB2312"/>
              </w:rPr>
              <w:t>（7）《数字航天摄影测量 测图规范》（GB/T 40527—2021）</w:t>
            </w:r>
          </w:p>
          <w:p>
            <w:pPr>
              <w:pStyle w:val="null3"/>
            </w:pPr>
            <w:r>
              <w:rPr>
                <w:rFonts w:ascii="仿宋_GB2312" w:hAnsi="仿宋_GB2312" w:cs="仿宋_GB2312" w:eastAsia="仿宋_GB2312"/>
              </w:rPr>
              <w:t>（8）《数字航天摄影测量 控制测量规范》（GB/T 40766-2021）</w:t>
            </w:r>
          </w:p>
          <w:p>
            <w:pPr>
              <w:pStyle w:val="null3"/>
            </w:pPr>
            <w:r>
              <w:rPr>
                <w:rFonts w:ascii="仿宋_GB2312" w:hAnsi="仿宋_GB2312" w:cs="仿宋_GB2312" w:eastAsia="仿宋_GB2312"/>
              </w:rPr>
              <w:t>（9）《数字航天摄影测量 空中三角测量规范》（GBT 43995-2024）</w:t>
            </w:r>
          </w:p>
          <w:p>
            <w:pPr>
              <w:pStyle w:val="null3"/>
            </w:pPr>
            <w:r>
              <w:rPr>
                <w:rFonts w:ascii="仿宋_GB2312" w:hAnsi="仿宋_GB2312" w:cs="仿宋_GB2312" w:eastAsia="仿宋_GB2312"/>
              </w:rPr>
              <w:t>（10）《数字航空摄影规范第1部分：框幅式数字航空摄影》（GB/T 27920.1-2011）</w:t>
            </w:r>
          </w:p>
          <w:p>
            <w:pPr>
              <w:pStyle w:val="null3"/>
            </w:pPr>
            <w:r>
              <w:rPr>
                <w:rFonts w:ascii="仿宋_GB2312" w:hAnsi="仿宋_GB2312" w:cs="仿宋_GB2312" w:eastAsia="仿宋_GB2312"/>
              </w:rPr>
              <w:t>（11）《数字航空摄影规范第2部分：推扫式数字航空摄影》（GB/T 27920.2-2012）</w:t>
            </w:r>
          </w:p>
          <w:p>
            <w:pPr>
              <w:pStyle w:val="null3"/>
            </w:pPr>
            <w:r>
              <w:rPr>
                <w:rFonts w:ascii="仿宋_GB2312" w:hAnsi="仿宋_GB2312" w:cs="仿宋_GB2312" w:eastAsia="仿宋_GB2312"/>
              </w:rPr>
              <w:t>（12）《数字航空摄影测量 控制测量规范》（GB/T 45632-2025）</w:t>
            </w:r>
          </w:p>
          <w:p>
            <w:pPr>
              <w:pStyle w:val="null3"/>
            </w:pPr>
            <w:r>
              <w:rPr>
                <w:rFonts w:ascii="仿宋_GB2312" w:hAnsi="仿宋_GB2312" w:cs="仿宋_GB2312" w:eastAsia="仿宋_GB2312"/>
              </w:rPr>
              <w:t>（13）《数字航空摄影测量 空中三角测量规范》（GB/T 23236-2024）</w:t>
            </w:r>
          </w:p>
          <w:p>
            <w:pPr>
              <w:pStyle w:val="null3"/>
            </w:pPr>
            <w:r>
              <w:rPr>
                <w:rFonts w:ascii="仿宋_GB2312" w:hAnsi="仿宋_GB2312" w:cs="仿宋_GB2312" w:eastAsia="仿宋_GB2312"/>
              </w:rPr>
              <w:t>（14）《数字测绘成果质量要求》（GB/T 17941-2008）</w:t>
            </w:r>
          </w:p>
          <w:p>
            <w:pPr>
              <w:pStyle w:val="null3"/>
            </w:pPr>
            <w:r>
              <w:rPr>
                <w:rFonts w:ascii="仿宋_GB2312" w:hAnsi="仿宋_GB2312" w:cs="仿宋_GB2312" w:eastAsia="仿宋_GB2312"/>
              </w:rPr>
              <w:t>（15）《数字测绘成果质量检查与验收》（GB/T 18316-2008）</w:t>
            </w:r>
          </w:p>
          <w:p>
            <w:pPr>
              <w:pStyle w:val="null3"/>
            </w:pPr>
            <w:r>
              <w:rPr>
                <w:rFonts w:ascii="仿宋_GB2312" w:hAnsi="仿宋_GB2312" w:cs="仿宋_GB2312" w:eastAsia="仿宋_GB2312"/>
              </w:rPr>
              <w:t>（16）《测绘成果质量检查与验收》（GB/T 24356-2023）</w:t>
            </w:r>
          </w:p>
          <w:p>
            <w:pPr>
              <w:pStyle w:val="null3"/>
            </w:pPr>
            <w:r>
              <w:rPr>
                <w:rFonts w:ascii="仿宋_GB2312" w:hAnsi="仿宋_GB2312" w:cs="仿宋_GB2312" w:eastAsia="仿宋_GB2312"/>
              </w:rPr>
              <w:t>（三）指标要求</w:t>
            </w:r>
          </w:p>
          <w:p>
            <w:pPr>
              <w:pStyle w:val="null3"/>
            </w:pPr>
            <w:r>
              <w:rPr>
                <w:rFonts w:ascii="仿宋_GB2312" w:hAnsi="仿宋_GB2312" w:cs="仿宋_GB2312" w:eastAsia="仿宋_GB2312"/>
              </w:rPr>
              <w:t>1.遥感影像</w:t>
            </w:r>
          </w:p>
          <w:p>
            <w:pPr>
              <w:pStyle w:val="null3"/>
            </w:pPr>
            <w:r>
              <w:rPr>
                <w:rFonts w:ascii="仿宋_GB2312" w:hAnsi="仿宋_GB2312" w:cs="仿宋_GB2312" w:eastAsia="仿宋_GB2312"/>
              </w:rPr>
              <w:t>（1）数学基础：2000国家大地坐标系，1985国家高程基准。</w:t>
            </w:r>
          </w:p>
          <w:p>
            <w:pPr>
              <w:pStyle w:val="null3"/>
            </w:pPr>
            <w:r>
              <w:rPr>
                <w:rFonts w:ascii="仿宋_GB2312" w:hAnsi="仿宋_GB2312" w:cs="仿宋_GB2312" w:eastAsia="仿宋_GB2312"/>
              </w:rPr>
              <w:t>（2）光谱信息：影像数据包括全色波段和至少具有蓝色、绿色、红色和近红外等四个标准多光谱波段。</w:t>
            </w:r>
          </w:p>
          <w:p>
            <w:pPr>
              <w:pStyle w:val="null3"/>
            </w:pPr>
            <w:r>
              <w:rPr>
                <w:rFonts w:ascii="仿宋_GB2312" w:hAnsi="仿宋_GB2312" w:cs="仿宋_GB2312" w:eastAsia="仿宋_GB2312"/>
              </w:rPr>
              <w:t>（3）采样间隔：影像应保持原始像元大小，不得重采样，地面采样间隔应满足：全色不低于0.5米，多光谱不低于2米。</w:t>
            </w:r>
          </w:p>
          <w:p>
            <w:pPr>
              <w:pStyle w:val="null3"/>
            </w:pPr>
            <w:r>
              <w:rPr>
                <w:rFonts w:ascii="仿宋_GB2312" w:hAnsi="仿宋_GB2312" w:cs="仿宋_GB2312" w:eastAsia="仿宋_GB2312"/>
              </w:rPr>
              <w:t>（4）侧视角：山地、高山地原则上不大于15度，平地、丘陵地原则上不大于20度。</w:t>
            </w:r>
          </w:p>
          <w:p>
            <w:pPr>
              <w:pStyle w:val="null3"/>
            </w:pPr>
            <w:r>
              <w:rPr>
                <w:rFonts w:ascii="仿宋_GB2312" w:hAnsi="仿宋_GB2312" w:cs="仿宋_GB2312" w:eastAsia="仿宋_GB2312"/>
              </w:rPr>
              <w:t>（5）表观质量：无大面积噪声，层次丰富，地物清晰，无明显光谱溢出、数据质量不稳定和掉线等质量问题。</w:t>
            </w:r>
          </w:p>
          <w:p>
            <w:pPr>
              <w:pStyle w:val="null3"/>
            </w:pPr>
            <w:r>
              <w:rPr>
                <w:rFonts w:ascii="仿宋_GB2312" w:hAnsi="仿宋_GB2312" w:cs="仿宋_GB2312" w:eastAsia="仿宋_GB2312"/>
              </w:rPr>
              <w:t>（6）云雪覆盖：原则上单景不超过10%，全区域不超过5%。</w:t>
            </w:r>
          </w:p>
          <w:p>
            <w:pPr>
              <w:pStyle w:val="null3"/>
            </w:pPr>
            <w:r>
              <w:rPr>
                <w:rFonts w:ascii="仿宋_GB2312" w:hAnsi="仿宋_GB2312" w:cs="仿宋_GB2312" w:eastAsia="仿宋_GB2312"/>
              </w:rPr>
              <w:t>（7）条带重叠：相邻条带之间影像重叠应不小于1千米。</w:t>
            </w:r>
          </w:p>
          <w:p>
            <w:pPr>
              <w:pStyle w:val="null3"/>
            </w:pPr>
            <w:r>
              <w:rPr>
                <w:rFonts w:ascii="仿宋_GB2312" w:hAnsi="仿宋_GB2312" w:cs="仿宋_GB2312" w:eastAsia="仿宋_GB2312"/>
              </w:rPr>
              <w:t>（8）边界覆盖：原始影像应完整覆盖摄区，且向外扩不小于3千米。</w:t>
            </w:r>
          </w:p>
          <w:p>
            <w:pPr>
              <w:pStyle w:val="null3"/>
            </w:pPr>
            <w:r>
              <w:rPr>
                <w:rFonts w:ascii="仿宋_GB2312" w:hAnsi="仿宋_GB2312" w:cs="仿宋_GB2312" w:eastAsia="仿宋_GB2312"/>
              </w:rPr>
              <w:t>（9）数据组织：正射影像以县级行政区域为单位进行镶嵌、裁切、存储和组织，以IMG格式进行记录，以RGB色彩模式存储，应完整覆盖县级行政区域，且向外扩不小于100米。</w:t>
            </w:r>
          </w:p>
          <w:p>
            <w:pPr>
              <w:pStyle w:val="null3"/>
            </w:pPr>
            <w:r>
              <w:rPr>
                <w:rFonts w:ascii="仿宋_GB2312" w:hAnsi="仿宋_GB2312" w:cs="仿宋_GB2312" w:eastAsia="仿宋_GB2312"/>
              </w:rPr>
              <w:t>（10）正射影像精度：与第三次全国国土调查初始调查底图一致。</w:t>
            </w:r>
          </w:p>
          <w:p>
            <w:pPr>
              <w:pStyle w:val="null3"/>
            </w:pPr>
            <w:r>
              <w:rPr>
                <w:rFonts w:ascii="仿宋_GB2312" w:hAnsi="仿宋_GB2312" w:cs="仿宋_GB2312" w:eastAsia="仿宋_GB2312"/>
              </w:rPr>
              <w:t>（11）正射影像质量：保持纹理清晰，亮度、色彩反差适中，无晕边、扭曲等质量问题，各种地物边缘清晰明确，彩色影像模拟自然真彩色，光谱信息丰富，能准确反映土地利用特征。</w:t>
            </w:r>
          </w:p>
          <w:p>
            <w:pPr>
              <w:pStyle w:val="null3"/>
            </w:pPr>
            <w:r>
              <w:rPr>
                <w:rFonts w:ascii="仿宋_GB2312" w:hAnsi="仿宋_GB2312" w:cs="仿宋_GB2312" w:eastAsia="仿宋_GB2312"/>
              </w:rPr>
              <w:t>（12）正射影像命名：采用“县级行政代码+数据类型+数据类型…DOM流水编号”，流水编号用于区分一个县域内有多个正射影像文件情况。</w:t>
            </w:r>
          </w:p>
          <w:p>
            <w:pPr>
              <w:pStyle w:val="null3"/>
            </w:pPr>
            <w:r>
              <w:rPr>
                <w:rFonts w:ascii="仿宋_GB2312" w:hAnsi="仿宋_GB2312" w:cs="仿宋_GB2312" w:eastAsia="仿宋_GB2312"/>
              </w:rPr>
              <w:t>（13）立体影像数据：旁向或相邻轨道数据重叠率不小于30%。</w:t>
            </w:r>
          </w:p>
          <w:p>
            <w:pPr>
              <w:pStyle w:val="null3"/>
            </w:pPr>
            <w:r>
              <w:rPr>
                <w:rFonts w:ascii="仿宋_GB2312" w:hAnsi="仿宋_GB2312" w:cs="仿宋_GB2312" w:eastAsia="仿宋_GB2312"/>
              </w:rPr>
              <w:t>（14）立体模型精度：与第三次全国国土调查初始调查底图一致。</w:t>
            </w:r>
          </w:p>
          <w:p>
            <w:pPr>
              <w:pStyle w:val="null3"/>
            </w:pPr>
            <w:r>
              <w:rPr>
                <w:rFonts w:ascii="仿宋_GB2312" w:hAnsi="仿宋_GB2312" w:cs="仿宋_GB2312" w:eastAsia="仿宋_GB2312"/>
              </w:rPr>
              <w:t>（15）立体模型组织：原则上以完整县级行政区域为单位进行组织，确因数据格式限制等原因，也可以乡镇级行政区域为单位进行组织。</w:t>
            </w:r>
          </w:p>
          <w:p>
            <w:pPr>
              <w:pStyle w:val="null3"/>
            </w:pPr>
            <w:r>
              <w:rPr>
                <w:rFonts w:ascii="仿宋_GB2312" w:hAnsi="仿宋_GB2312" w:cs="仿宋_GB2312" w:eastAsia="仿宋_GB2312"/>
              </w:rPr>
              <w:t>（16）正射影像元数据：一个县级行政区域正射影像对应一个元数据文件，以MDB格式进行记录。</w:t>
            </w:r>
          </w:p>
          <w:p>
            <w:pPr>
              <w:pStyle w:val="null3"/>
            </w:pPr>
            <w:r>
              <w:rPr>
                <w:rFonts w:ascii="仿宋_GB2312" w:hAnsi="仿宋_GB2312" w:cs="仿宋_GB2312" w:eastAsia="仿宋_GB2312"/>
              </w:rPr>
              <w:t>（17）立体模型元数据：一个县级行政区域立体模型对应一个元数据文件，以MDB格式进行记录。</w:t>
            </w:r>
          </w:p>
          <w:p>
            <w:pPr>
              <w:pStyle w:val="null3"/>
            </w:pPr>
            <w:r>
              <w:rPr>
                <w:rFonts w:ascii="仿宋_GB2312" w:hAnsi="仿宋_GB2312" w:cs="仿宋_GB2312" w:eastAsia="仿宋_GB2312"/>
              </w:rPr>
              <w:t>（18）配套数据：相关的星历数据、相机参数以及影像参数完整齐全。</w:t>
            </w:r>
          </w:p>
          <w:p>
            <w:pPr>
              <w:pStyle w:val="null3"/>
            </w:pPr>
            <w:r>
              <w:rPr>
                <w:rFonts w:ascii="仿宋_GB2312" w:hAnsi="仿宋_GB2312" w:cs="仿宋_GB2312" w:eastAsia="仿宋_GB2312"/>
              </w:rPr>
              <w:t>2.监测图斑</w:t>
            </w:r>
          </w:p>
          <w:p>
            <w:pPr>
              <w:pStyle w:val="null3"/>
            </w:pPr>
            <w:r>
              <w:rPr>
                <w:rFonts w:ascii="仿宋_GB2312" w:hAnsi="仿宋_GB2312" w:cs="仿宋_GB2312" w:eastAsia="仿宋_GB2312"/>
              </w:rPr>
              <w:t>（1）监测类型与最小上图面积</w:t>
            </w:r>
          </w:p>
          <w:p>
            <w:pPr>
              <w:pStyle w:val="null3"/>
            </w:pPr>
            <w:r>
              <w:rPr>
                <w:rFonts w:ascii="仿宋_GB2312" w:hAnsi="仿宋_GB2312" w:cs="仿宋_GB2312" w:eastAsia="仿宋_GB2312"/>
              </w:rPr>
              <w:t>监测类型与最小上图面积按照表1之规定。</w:t>
            </w:r>
          </w:p>
          <w:p>
            <w:pPr>
              <w:pStyle w:val="null3"/>
            </w:pPr>
            <w:r>
              <w:rPr>
                <w:rFonts w:ascii="仿宋_GB2312" w:hAnsi="仿宋_GB2312" w:cs="仿宋_GB2312" w:eastAsia="仿宋_GB2312"/>
              </w:rPr>
              <w:t>表1 提取内容与指标</w:t>
            </w:r>
          </w:p>
          <w:tbl>
            <w:tblPr>
              <w:tblBorders>
                <w:top w:val="single"/>
                <w:left w:val="single"/>
                <w:bottom w:val="single"/>
                <w:right w:val="single"/>
                <w:insideH w:val="single"/>
                <w:insideV w:val="single"/>
              </w:tblBorders>
            </w:tblPr>
            <w:tblGrid>
              <w:gridCol w:w="511"/>
              <w:gridCol w:w="511"/>
              <w:gridCol w:w="511"/>
              <w:gridCol w:w="511"/>
              <w:gridCol w:w="511"/>
            </w:tblGrid>
            <w:tr>
              <w:tc>
                <w:tcPr>
                  <w:tcW w:type="dxa" w:w="511"/>
                </w:tcPr>
                <w:p>
                  <w:pPr>
                    <w:pStyle w:val="null3"/>
                  </w:pPr>
                  <w:r>
                    <w:rPr>
                      <w:rFonts w:ascii="仿宋_GB2312" w:hAnsi="仿宋_GB2312" w:cs="仿宋_GB2312" w:eastAsia="仿宋_GB2312"/>
                    </w:rPr>
                    <w:t>监测图斑</w:t>
                  </w:r>
                </w:p>
              </w:tc>
              <w:tc>
                <w:tcPr>
                  <w:tcW w:type="dxa" w:w="511"/>
                </w:tcPr>
                <w:p>
                  <w:pPr>
                    <w:pStyle w:val="null3"/>
                  </w:pPr>
                  <w:r>
                    <w:rPr>
                      <w:rFonts w:ascii="仿宋_GB2312" w:hAnsi="仿宋_GB2312" w:cs="仿宋_GB2312" w:eastAsia="仿宋_GB2312"/>
                    </w:rPr>
                    <w:t>类型名称</w:t>
                  </w:r>
                </w:p>
              </w:tc>
              <w:tc>
                <w:tcPr>
                  <w:tcW w:type="dxa" w:w="511"/>
                </w:tcPr>
                <w:p>
                  <w:pPr>
                    <w:pStyle w:val="null3"/>
                  </w:pPr>
                  <w:r>
                    <w:rPr>
                      <w:rFonts w:ascii="仿宋_GB2312" w:hAnsi="仿宋_GB2312" w:cs="仿宋_GB2312" w:eastAsia="仿宋_GB2312"/>
                    </w:rPr>
                    <w:t>类型</w:t>
                  </w:r>
                </w:p>
                <w:p>
                  <w:pPr>
                    <w:pStyle w:val="null3"/>
                  </w:pPr>
                  <w:r>
                    <w:rPr>
                      <w:rFonts w:ascii="仿宋_GB2312" w:hAnsi="仿宋_GB2312" w:cs="仿宋_GB2312" w:eastAsia="仿宋_GB2312"/>
                    </w:rPr>
                    <w:t>代码</w:t>
                  </w:r>
                </w:p>
              </w:tc>
              <w:tc>
                <w:tcPr>
                  <w:tcW w:type="dxa" w:w="511"/>
                </w:tcPr>
                <w:p>
                  <w:pPr>
                    <w:pStyle w:val="null3"/>
                  </w:pPr>
                  <w:r>
                    <w:rPr>
                      <w:rFonts w:ascii="仿宋_GB2312" w:hAnsi="仿宋_GB2312" w:cs="仿宋_GB2312" w:eastAsia="仿宋_GB2312"/>
                    </w:rPr>
                    <w:t>描述</w:t>
                  </w:r>
                </w:p>
              </w:tc>
              <w:tc>
                <w:tcPr>
                  <w:tcW w:type="dxa" w:w="511"/>
                </w:tcPr>
                <w:p>
                  <w:pPr>
                    <w:pStyle w:val="null3"/>
                  </w:pPr>
                  <w:r>
                    <w:rPr>
                      <w:rFonts w:ascii="仿宋_GB2312" w:hAnsi="仿宋_GB2312" w:cs="仿宋_GB2312" w:eastAsia="仿宋_GB2312"/>
                    </w:rPr>
                    <w:t>上图面积（平方米）</w:t>
                  </w:r>
                </w:p>
              </w:tc>
            </w:tr>
            <w:tr>
              <w:tc>
                <w:tcPr>
                  <w:tcW w:type="dxa" w:w="511"/>
                  <w:vMerge w:val="restart"/>
                </w:tcPr>
                <w:p>
                  <w:pPr>
                    <w:pStyle w:val="null3"/>
                  </w:pPr>
                  <w:r>
                    <w:rPr>
                      <w:rFonts w:ascii="仿宋_GB2312" w:hAnsi="仿宋_GB2312" w:cs="仿宋_GB2312" w:eastAsia="仿宋_GB2312"/>
                    </w:rPr>
                    <w:t>类型一：</w:t>
                  </w:r>
                </w:p>
                <w:p>
                  <w:pPr>
                    <w:pStyle w:val="null3"/>
                  </w:pPr>
                  <w:r>
                    <w:rPr>
                      <w:rFonts w:ascii="仿宋_GB2312" w:hAnsi="仿宋_GB2312" w:cs="仿宋_GB2312" w:eastAsia="仿宋_GB2312"/>
                    </w:rPr>
                    <w:t>疑似新增建/构筑物图斑层</w:t>
                  </w:r>
                </w:p>
              </w:tc>
              <w:tc>
                <w:tcPr>
                  <w:tcW w:type="dxa" w:w="511"/>
                </w:tcPr>
                <w:p>
                  <w:pPr>
                    <w:pStyle w:val="null3"/>
                  </w:pPr>
                  <w:r>
                    <w:rPr>
                      <w:rFonts w:ascii="仿宋_GB2312" w:hAnsi="仿宋_GB2312" w:cs="仿宋_GB2312" w:eastAsia="仿宋_GB2312"/>
                    </w:rPr>
                    <w:t>明确建设用途的建/构筑物</w:t>
                  </w:r>
                </w:p>
              </w:tc>
              <w:tc>
                <w:tcPr>
                  <w:tcW w:type="dxa" w:w="511"/>
                </w:tcPr>
                <w:p>
                  <w:pPr>
                    <w:pStyle w:val="null3"/>
                  </w:pPr>
                  <w:r>
                    <w:rPr>
                      <w:rFonts w:ascii="仿宋_GB2312" w:hAnsi="仿宋_GB2312" w:cs="仿宋_GB2312" w:eastAsia="仿宋_GB2312"/>
                    </w:rPr>
                    <w:t>20</w:t>
                  </w:r>
                </w:p>
              </w:tc>
              <w:tc>
                <w:tcPr>
                  <w:tcW w:type="dxa" w:w="511"/>
                </w:tcPr>
                <w:p>
                  <w:pPr>
                    <w:pStyle w:val="null3"/>
                  </w:pPr>
                  <w:r>
                    <w:rPr>
                      <w:rFonts w:ascii="仿宋_GB2312" w:hAnsi="仿宋_GB2312" w:cs="仿宋_GB2312" w:eastAsia="仿宋_GB2312"/>
                    </w:rPr>
                    <w:t>影像特征为除水建之外的较明显建设用途的建筑/构筑物。其中疑似农村居民点的，标注“JMD”</w:t>
                  </w:r>
                </w:p>
              </w:tc>
              <w:tc>
                <w:tcPr>
                  <w:tcW w:type="dxa" w:w="511"/>
                  <w:vMerge w:val="restart"/>
                </w:tcPr>
                <w:p>
                  <w:pPr>
                    <w:pStyle w:val="null3"/>
                  </w:pPr>
                  <w:r>
                    <w:rPr>
                      <w:rFonts w:ascii="仿宋_GB2312" w:hAnsi="仿宋_GB2312" w:cs="仿宋_GB2312" w:eastAsia="仿宋_GB2312"/>
                    </w:rPr>
                    <w:t>100</w:t>
                  </w:r>
                </w:p>
              </w:tc>
            </w:tr>
            <w:tr>
              <w:tc>
                <w:tcPr>
                  <w:tcW w:type="dxa" w:w="511"/>
                  <w:vMerge/>
                </w:tcPr>
                <w:p/>
              </w:tc>
              <w:tc>
                <w:tcPr>
                  <w:tcW w:type="dxa" w:w="511"/>
                </w:tcPr>
                <w:p>
                  <w:pPr>
                    <w:pStyle w:val="null3"/>
                  </w:pPr>
                  <w:r>
                    <w:rPr>
                      <w:rFonts w:ascii="仿宋_GB2312" w:hAnsi="仿宋_GB2312" w:cs="仿宋_GB2312" w:eastAsia="仿宋_GB2312"/>
                    </w:rPr>
                    <w:t>水建</w:t>
                  </w:r>
                </w:p>
              </w:tc>
              <w:tc>
                <w:tcPr>
                  <w:tcW w:type="dxa" w:w="511"/>
                </w:tcPr>
                <w:p>
                  <w:pPr>
                    <w:pStyle w:val="null3"/>
                  </w:pPr>
                  <w:r>
                    <w:rPr>
                      <w:rFonts w:ascii="仿宋_GB2312" w:hAnsi="仿宋_GB2312" w:cs="仿宋_GB2312" w:eastAsia="仿宋_GB2312"/>
                    </w:rPr>
                    <w:t>SJ</w:t>
                  </w:r>
                </w:p>
              </w:tc>
              <w:tc>
                <w:tcPr>
                  <w:tcW w:type="dxa" w:w="511"/>
                </w:tcPr>
                <w:p>
                  <w:pPr>
                    <w:pStyle w:val="null3"/>
                  </w:pPr>
                  <w:r>
                    <w:rPr>
                      <w:rFonts w:ascii="仿宋_GB2312" w:hAnsi="仿宋_GB2312" w:cs="仿宋_GB2312" w:eastAsia="仿宋_GB2312"/>
                    </w:rPr>
                    <w:t>影像特征为大型水工建筑、港口码头、堤坝等水域岸线建设。</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建/构筑物</w:t>
                  </w:r>
                </w:p>
              </w:tc>
              <w:tc>
                <w:tcPr>
                  <w:tcW w:type="dxa" w:w="511"/>
                </w:tcPr>
                <w:p>
                  <w:pPr>
                    <w:pStyle w:val="null3"/>
                  </w:pPr>
                  <w:r>
                    <w:rPr>
                      <w:rFonts w:ascii="仿宋_GB2312" w:hAnsi="仿宋_GB2312" w:cs="仿宋_GB2312" w:eastAsia="仿宋_GB2312"/>
                    </w:rPr>
                    <w:t>JZ</w:t>
                  </w:r>
                </w:p>
              </w:tc>
              <w:tc>
                <w:tcPr>
                  <w:tcW w:type="dxa" w:w="511"/>
                </w:tcPr>
                <w:p>
                  <w:pPr>
                    <w:pStyle w:val="null3"/>
                  </w:pPr>
                  <w:r>
                    <w:rPr>
                      <w:rFonts w:ascii="仿宋_GB2312" w:hAnsi="仿宋_GB2312" w:cs="仿宋_GB2312" w:eastAsia="仿宋_GB2312"/>
                    </w:rPr>
                    <w:t>影像特征无法明确判定为建设用途的建筑/构筑物。其中疑似农村居民点的，标注“JMD”</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建成道路</w:t>
                  </w:r>
                </w:p>
              </w:tc>
              <w:tc>
                <w:tcPr>
                  <w:tcW w:type="dxa" w:w="511"/>
                </w:tcPr>
                <w:p>
                  <w:pPr>
                    <w:pStyle w:val="null3"/>
                  </w:pPr>
                  <w:r>
                    <w:rPr>
                      <w:rFonts w:ascii="仿宋_GB2312" w:hAnsi="仿宋_GB2312" w:cs="仿宋_GB2312" w:eastAsia="仿宋_GB2312"/>
                    </w:rPr>
                    <w:t>DL1</w:t>
                  </w:r>
                </w:p>
              </w:tc>
              <w:tc>
                <w:tcPr>
                  <w:tcW w:type="dxa" w:w="511"/>
                </w:tcPr>
                <w:p>
                  <w:pPr>
                    <w:pStyle w:val="null3"/>
                  </w:pPr>
                  <w:r>
                    <w:rPr>
                      <w:rFonts w:ascii="仿宋_GB2312" w:hAnsi="仿宋_GB2312" w:cs="仿宋_GB2312" w:eastAsia="仿宋_GB2312"/>
                    </w:rPr>
                    <w:t>影像特征为已建成道路</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在建道路</w:t>
                  </w:r>
                </w:p>
              </w:tc>
              <w:tc>
                <w:tcPr>
                  <w:tcW w:type="dxa" w:w="511"/>
                </w:tcPr>
                <w:p>
                  <w:pPr>
                    <w:pStyle w:val="null3"/>
                  </w:pPr>
                  <w:r>
                    <w:rPr>
                      <w:rFonts w:ascii="仿宋_GB2312" w:hAnsi="仿宋_GB2312" w:cs="仿宋_GB2312" w:eastAsia="仿宋_GB2312"/>
                    </w:rPr>
                    <w:t>DL2</w:t>
                  </w:r>
                </w:p>
              </w:tc>
              <w:tc>
                <w:tcPr>
                  <w:tcW w:type="dxa" w:w="511"/>
                </w:tcPr>
                <w:p>
                  <w:pPr>
                    <w:pStyle w:val="null3"/>
                  </w:pPr>
                  <w:r>
                    <w:rPr>
                      <w:rFonts w:ascii="仿宋_GB2312" w:hAnsi="仿宋_GB2312" w:cs="仿宋_GB2312" w:eastAsia="仿宋_GB2312"/>
                    </w:rPr>
                    <w:t>影像特征为正在建设道路</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路网</w:t>
                  </w:r>
                </w:p>
              </w:tc>
              <w:tc>
                <w:tcPr>
                  <w:tcW w:type="dxa" w:w="511"/>
                </w:tcPr>
                <w:p>
                  <w:pPr>
                    <w:pStyle w:val="null3"/>
                  </w:pPr>
                  <w:r>
                    <w:rPr>
                      <w:rFonts w:ascii="仿宋_GB2312" w:hAnsi="仿宋_GB2312" w:cs="仿宋_GB2312" w:eastAsia="仿宋_GB2312"/>
                    </w:rPr>
                    <w:t>DL3</w:t>
                  </w:r>
                </w:p>
              </w:tc>
              <w:tc>
                <w:tcPr>
                  <w:tcW w:type="dxa" w:w="511"/>
                </w:tcPr>
                <w:p>
                  <w:pPr>
                    <w:pStyle w:val="null3"/>
                  </w:pPr>
                  <w:r>
                    <w:rPr>
                      <w:rFonts w:ascii="仿宋_GB2312" w:hAnsi="仿宋_GB2312" w:cs="仿宋_GB2312" w:eastAsia="仿宋_GB2312"/>
                    </w:rPr>
                    <w:t>影像特征为路网，含在建路网</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铁路</w:t>
                  </w:r>
                </w:p>
              </w:tc>
              <w:tc>
                <w:tcPr>
                  <w:tcW w:type="dxa" w:w="511"/>
                </w:tcPr>
                <w:p>
                  <w:pPr>
                    <w:pStyle w:val="null3"/>
                  </w:pPr>
                  <w:r>
                    <w:rPr>
                      <w:rFonts w:ascii="仿宋_GB2312" w:hAnsi="仿宋_GB2312" w:cs="仿宋_GB2312" w:eastAsia="仿宋_GB2312"/>
                    </w:rPr>
                    <w:t>TL</w:t>
                  </w:r>
                </w:p>
              </w:tc>
              <w:tc>
                <w:tcPr>
                  <w:tcW w:type="dxa" w:w="511"/>
                </w:tcPr>
                <w:p>
                  <w:pPr>
                    <w:pStyle w:val="null3"/>
                  </w:pPr>
                  <w:r>
                    <w:rPr>
                      <w:rFonts w:ascii="仿宋_GB2312" w:hAnsi="仿宋_GB2312" w:cs="仿宋_GB2312" w:eastAsia="仿宋_GB2312"/>
                    </w:rPr>
                    <w:t>影像特征为铁路</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大型沟渠</w:t>
                  </w:r>
                </w:p>
              </w:tc>
              <w:tc>
                <w:tcPr>
                  <w:tcW w:type="dxa" w:w="511"/>
                </w:tcPr>
                <w:p>
                  <w:pPr>
                    <w:pStyle w:val="null3"/>
                  </w:pPr>
                  <w:r>
                    <w:rPr>
                      <w:rFonts w:ascii="仿宋_GB2312" w:hAnsi="仿宋_GB2312" w:cs="仿宋_GB2312" w:eastAsia="仿宋_GB2312"/>
                    </w:rPr>
                    <w:t>GQ</w:t>
                  </w:r>
                </w:p>
              </w:tc>
              <w:tc>
                <w:tcPr>
                  <w:tcW w:type="dxa" w:w="511"/>
                </w:tcPr>
                <w:p>
                  <w:pPr>
                    <w:pStyle w:val="null3"/>
                  </w:pPr>
                  <w:r>
                    <w:rPr>
                      <w:rFonts w:ascii="仿宋_GB2312" w:hAnsi="仿宋_GB2312" w:cs="仿宋_GB2312" w:eastAsia="仿宋_GB2312"/>
                    </w:rPr>
                    <w:t>影像特征为大型沟渠</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光伏</w:t>
                  </w:r>
                </w:p>
              </w:tc>
              <w:tc>
                <w:tcPr>
                  <w:tcW w:type="dxa" w:w="511"/>
                </w:tcPr>
                <w:p>
                  <w:pPr>
                    <w:pStyle w:val="null3"/>
                  </w:pPr>
                  <w:r>
                    <w:rPr>
                      <w:rFonts w:ascii="仿宋_GB2312" w:hAnsi="仿宋_GB2312" w:cs="仿宋_GB2312" w:eastAsia="仿宋_GB2312"/>
                    </w:rPr>
                    <w:t>GF</w:t>
                  </w:r>
                </w:p>
              </w:tc>
              <w:tc>
                <w:tcPr>
                  <w:tcW w:type="dxa" w:w="511"/>
                </w:tcPr>
                <w:p>
                  <w:pPr>
                    <w:pStyle w:val="null3"/>
                  </w:pPr>
                  <w:r>
                    <w:rPr>
                      <w:rFonts w:ascii="仿宋_GB2312" w:hAnsi="仿宋_GB2312" w:cs="仿宋_GB2312" w:eastAsia="仿宋_GB2312"/>
                    </w:rPr>
                    <w:t>影像特征为光伏用地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高尔夫</w:t>
                  </w:r>
                </w:p>
              </w:tc>
              <w:tc>
                <w:tcPr>
                  <w:tcW w:type="dxa" w:w="511"/>
                </w:tcPr>
                <w:p>
                  <w:pPr>
                    <w:pStyle w:val="null3"/>
                  </w:pPr>
                  <w:r>
                    <w:rPr>
                      <w:rFonts w:ascii="仿宋_GB2312" w:hAnsi="仿宋_GB2312" w:cs="仿宋_GB2312" w:eastAsia="仿宋_GB2312"/>
                    </w:rPr>
                    <w:t>GEF</w:t>
                  </w:r>
                </w:p>
              </w:tc>
              <w:tc>
                <w:tcPr>
                  <w:tcW w:type="dxa" w:w="511"/>
                </w:tcPr>
                <w:p>
                  <w:pPr>
                    <w:pStyle w:val="null3"/>
                  </w:pPr>
                  <w:r>
                    <w:rPr>
                      <w:rFonts w:ascii="仿宋_GB2312" w:hAnsi="仿宋_GB2312" w:cs="仿宋_GB2312" w:eastAsia="仿宋_GB2312"/>
                    </w:rPr>
                    <w:t>影像特征为高尔夫球场</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硬化</w:t>
                  </w:r>
                </w:p>
              </w:tc>
              <w:tc>
                <w:tcPr>
                  <w:tcW w:type="dxa" w:w="511"/>
                </w:tcPr>
                <w:p>
                  <w:pPr>
                    <w:pStyle w:val="null3"/>
                  </w:pPr>
                  <w:r>
                    <w:rPr>
                      <w:rFonts w:ascii="仿宋_GB2312" w:hAnsi="仿宋_GB2312" w:cs="仿宋_GB2312" w:eastAsia="仿宋_GB2312"/>
                    </w:rPr>
                    <w:t>YH</w:t>
                  </w:r>
                </w:p>
              </w:tc>
              <w:tc>
                <w:tcPr>
                  <w:tcW w:type="dxa" w:w="511"/>
                </w:tcPr>
                <w:p>
                  <w:pPr>
                    <w:pStyle w:val="null3"/>
                  </w:pPr>
                  <w:r>
                    <w:rPr>
                      <w:rFonts w:ascii="仿宋_GB2312" w:hAnsi="仿宋_GB2312" w:cs="仿宋_GB2312" w:eastAsia="仿宋_GB2312"/>
                    </w:rPr>
                    <w:t>影像特征为硬化场地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公园绿地</w:t>
                  </w:r>
                </w:p>
              </w:tc>
              <w:tc>
                <w:tcPr>
                  <w:tcW w:type="dxa" w:w="511"/>
                </w:tcPr>
                <w:p>
                  <w:pPr>
                    <w:pStyle w:val="null3"/>
                  </w:pPr>
                  <w:r>
                    <w:rPr>
                      <w:rFonts w:ascii="仿宋_GB2312" w:hAnsi="仿宋_GB2312" w:cs="仿宋_GB2312" w:eastAsia="仿宋_GB2312"/>
                    </w:rPr>
                    <w:t>LD</w:t>
                  </w:r>
                </w:p>
              </w:tc>
              <w:tc>
                <w:tcPr>
                  <w:tcW w:type="dxa" w:w="511"/>
                </w:tcPr>
                <w:p>
                  <w:pPr>
                    <w:pStyle w:val="null3"/>
                  </w:pPr>
                  <w:r>
                    <w:rPr>
                      <w:rFonts w:ascii="仿宋_GB2312" w:hAnsi="仿宋_GB2312" w:cs="仿宋_GB2312" w:eastAsia="仿宋_GB2312"/>
                    </w:rPr>
                    <w:t>影像特征为公园绿地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采矿</w:t>
                  </w:r>
                </w:p>
              </w:tc>
              <w:tc>
                <w:tcPr>
                  <w:tcW w:type="dxa" w:w="511"/>
                </w:tcPr>
                <w:p>
                  <w:pPr>
                    <w:pStyle w:val="null3"/>
                  </w:pPr>
                  <w:r>
                    <w:rPr>
                      <w:rFonts w:ascii="仿宋_GB2312" w:hAnsi="仿宋_GB2312" w:cs="仿宋_GB2312" w:eastAsia="仿宋_GB2312"/>
                    </w:rPr>
                    <w:t>CK</w:t>
                  </w:r>
                </w:p>
              </w:tc>
              <w:tc>
                <w:tcPr>
                  <w:tcW w:type="dxa" w:w="511"/>
                </w:tcPr>
                <w:p>
                  <w:pPr>
                    <w:pStyle w:val="null3"/>
                  </w:pPr>
                  <w:r>
                    <w:rPr>
                      <w:rFonts w:ascii="仿宋_GB2312" w:hAnsi="仿宋_GB2312" w:cs="仿宋_GB2312" w:eastAsia="仿宋_GB2312"/>
                    </w:rPr>
                    <w:t>影像特征为采矿用地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在建推堆</w:t>
                  </w:r>
                </w:p>
              </w:tc>
              <w:tc>
                <w:tcPr>
                  <w:tcW w:type="dxa" w:w="511"/>
                </w:tcPr>
                <w:p>
                  <w:pPr>
                    <w:pStyle w:val="null3"/>
                  </w:pPr>
                  <w:r>
                    <w:rPr>
                      <w:rFonts w:ascii="仿宋_GB2312" w:hAnsi="仿宋_GB2312" w:cs="仿宋_GB2312" w:eastAsia="仿宋_GB2312"/>
                    </w:rPr>
                    <w:t>TD1</w:t>
                  </w:r>
                </w:p>
              </w:tc>
              <w:tc>
                <w:tcPr>
                  <w:tcW w:type="dxa" w:w="511"/>
                </w:tcPr>
                <w:p>
                  <w:pPr>
                    <w:pStyle w:val="null3"/>
                  </w:pPr>
                  <w:r>
                    <w:rPr>
                      <w:rFonts w:ascii="仿宋_GB2312" w:hAnsi="仿宋_GB2312" w:cs="仿宋_GB2312" w:eastAsia="仿宋_GB2312"/>
                    </w:rPr>
                    <w:t>影像特征为在建的推堆土</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普通推堆</w:t>
                  </w:r>
                </w:p>
              </w:tc>
              <w:tc>
                <w:tcPr>
                  <w:tcW w:type="dxa" w:w="511"/>
                </w:tcPr>
                <w:p>
                  <w:pPr>
                    <w:pStyle w:val="null3"/>
                  </w:pPr>
                  <w:r>
                    <w:rPr>
                      <w:rFonts w:ascii="仿宋_GB2312" w:hAnsi="仿宋_GB2312" w:cs="仿宋_GB2312" w:eastAsia="仿宋_GB2312"/>
                    </w:rPr>
                    <w:t>TD2</w:t>
                  </w:r>
                </w:p>
              </w:tc>
              <w:tc>
                <w:tcPr>
                  <w:tcW w:type="dxa" w:w="511"/>
                </w:tcPr>
                <w:p>
                  <w:pPr>
                    <w:pStyle w:val="null3"/>
                  </w:pPr>
                  <w:r>
                    <w:rPr>
                      <w:rFonts w:ascii="仿宋_GB2312" w:hAnsi="仿宋_GB2312" w:cs="仿宋_GB2312" w:eastAsia="仿宋_GB2312"/>
                    </w:rPr>
                    <w:t>影像特征为静态的推堆土</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足球场</w:t>
                  </w:r>
                </w:p>
              </w:tc>
              <w:tc>
                <w:tcPr>
                  <w:tcW w:type="dxa" w:w="511"/>
                </w:tcPr>
                <w:p>
                  <w:pPr>
                    <w:pStyle w:val="null3"/>
                  </w:pPr>
                  <w:r>
                    <w:rPr>
                      <w:rFonts w:ascii="仿宋_GB2312" w:hAnsi="仿宋_GB2312" w:cs="仿宋_GB2312" w:eastAsia="仿宋_GB2312"/>
                    </w:rPr>
                    <w:t>ZQC</w:t>
                  </w:r>
                </w:p>
              </w:tc>
              <w:tc>
                <w:tcPr>
                  <w:tcW w:type="dxa" w:w="511"/>
                </w:tcPr>
                <w:p>
                  <w:pPr>
                    <w:pStyle w:val="null3"/>
                  </w:pPr>
                  <w:r>
                    <w:rPr>
                      <w:rFonts w:ascii="仿宋_GB2312" w:hAnsi="仿宋_GB2312" w:cs="仿宋_GB2312" w:eastAsia="仿宋_GB2312"/>
                    </w:rPr>
                    <w:t>影像特征为足球场</w:t>
                  </w:r>
                </w:p>
              </w:tc>
              <w:tc>
                <w:tcPr>
                  <w:tcW w:type="dxa" w:w="511"/>
                  <w:vMerge/>
                </w:tcPr>
                <w:p/>
              </w:tc>
            </w:tr>
            <w:tr>
              <w:tc>
                <w:tcPr>
                  <w:tcW w:type="dxa" w:w="511"/>
                  <w:vMerge w:val="restart"/>
                </w:tcPr>
                <w:p>
                  <w:pPr>
                    <w:pStyle w:val="null3"/>
                  </w:pPr>
                  <w:r>
                    <w:rPr>
                      <w:rFonts w:ascii="仿宋_GB2312" w:hAnsi="仿宋_GB2312" w:cs="仿宋_GB2312" w:eastAsia="仿宋_GB2312"/>
                    </w:rPr>
                    <w:t>类型二：</w:t>
                  </w:r>
                </w:p>
                <w:p>
                  <w:pPr>
                    <w:pStyle w:val="null3"/>
                  </w:pPr>
                  <w:r>
                    <w:rPr>
                      <w:rFonts w:ascii="仿宋_GB2312" w:hAnsi="仿宋_GB2312" w:cs="仿宋_GB2312" w:eastAsia="仿宋_GB2312"/>
                    </w:rPr>
                    <w:t>原建/构筑物变化图斑层</w:t>
                  </w:r>
                </w:p>
              </w:tc>
              <w:tc>
                <w:tcPr>
                  <w:tcW w:type="dxa" w:w="511"/>
                </w:tcPr>
                <w:p>
                  <w:pPr>
                    <w:pStyle w:val="null3"/>
                  </w:pPr>
                  <w:r>
                    <w:rPr>
                      <w:rFonts w:ascii="仿宋_GB2312" w:hAnsi="仿宋_GB2312" w:cs="仿宋_GB2312" w:eastAsia="仿宋_GB2312"/>
                    </w:rPr>
                    <w:t>瓦砾</w:t>
                  </w:r>
                </w:p>
              </w:tc>
              <w:tc>
                <w:tcPr>
                  <w:tcW w:type="dxa" w:w="511"/>
                </w:tcPr>
                <w:p>
                  <w:pPr>
                    <w:pStyle w:val="null3"/>
                  </w:pPr>
                  <w:r>
                    <w:rPr>
                      <w:rFonts w:ascii="仿宋_GB2312" w:hAnsi="仿宋_GB2312" w:cs="仿宋_GB2312" w:eastAsia="仿宋_GB2312"/>
                    </w:rPr>
                    <w:t>WL</w:t>
                  </w:r>
                </w:p>
              </w:tc>
              <w:tc>
                <w:tcPr>
                  <w:tcW w:type="dxa" w:w="511"/>
                </w:tcPr>
                <w:p>
                  <w:pPr>
                    <w:pStyle w:val="null3"/>
                  </w:pPr>
                  <w:r>
                    <w:rPr>
                      <w:rFonts w:ascii="仿宋_GB2312" w:hAnsi="仿宋_GB2312" w:cs="仿宋_GB2312" w:eastAsia="仿宋_GB2312"/>
                    </w:rPr>
                    <w:t>影像特征为有残垣断壁、建筑垃圾、渣土等</w:t>
                  </w:r>
                </w:p>
              </w:tc>
              <w:tc>
                <w:tcPr>
                  <w:tcW w:type="dxa" w:w="511"/>
                  <w:vMerge w:val="restart"/>
                </w:tcPr>
                <w:p>
                  <w:pPr>
                    <w:pStyle w:val="null3"/>
                  </w:pPr>
                  <w:r>
                    <w:rPr>
                      <w:rFonts w:ascii="仿宋_GB2312" w:hAnsi="仿宋_GB2312" w:cs="仿宋_GB2312" w:eastAsia="仿宋_GB2312"/>
                    </w:rPr>
                    <w:t>400</w:t>
                  </w:r>
                </w:p>
              </w:tc>
            </w:tr>
            <w:tr>
              <w:tc>
                <w:tcPr>
                  <w:tcW w:type="dxa" w:w="511"/>
                  <w:vMerge/>
                </w:tcPr>
                <w:p/>
              </w:tc>
              <w:tc>
                <w:tcPr>
                  <w:tcW w:type="dxa" w:w="511"/>
                </w:tcPr>
                <w:p>
                  <w:pPr>
                    <w:pStyle w:val="null3"/>
                  </w:pPr>
                  <w:r>
                    <w:rPr>
                      <w:rFonts w:ascii="仿宋_GB2312" w:hAnsi="仿宋_GB2312" w:cs="仿宋_GB2312" w:eastAsia="仿宋_GB2312"/>
                    </w:rPr>
                    <w:t>清理</w:t>
                  </w:r>
                </w:p>
              </w:tc>
              <w:tc>
                <w:tcPr>
                  <w:tcW w:type="dxa" w:w="511"/>
                </w:tcPr>
                <w:p>
                  <w:pPr>
                    <w:pStyle w:val="null3"/>
                  </w:pPr>
                  <w:r>
                    <w:rPr>
                      <w:rFonts w:ascii="仿宋_GB2312" w:hAnsi="仿宋_GB2312" w:cs="仿宋_GB2312" w:eastAsia="仿宋_GB2312"/>
                    </w:rPr>
                    <w:t>QL</w:t>
                  </w:r>
                </w:p>
              </w:tc>
              <w:tc>
                <w:tcPr>
                  <w:tcW w:type="dxa" w:w="511"/>
                </w:tcPr>
                <w:p>
                  <w:pPr>
                    <w:pStyle w:val="null3"/>
                  </w:pPr>
                  <w:r>
                    <w:rPr>
                      <w:rFonts w:ascii="仿宋_GB2312" w:hAnsi="仿宋_GB2312" w:cs="仿宋_GB2312" w:eastAsia="仿宋_GB2312"/>
                    </w:rPr>
                    <w:t>影像特征为地面已清理干净但未恢复植被</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湿地</w:t>
                  </w:r>
                </w:p>
              </w:tc>
              <w:tc>
                <w:tcPr>
                  <w:tcW w:type="dxa" w:w="511"/>
                </w:tcPr>
                <w:p>
                  <w:pPr>
                    <w:pStyle w:val="null3"/>
                  </w:pPr>
                  <w:r>
                    <w:rPr>
                      <w:rFonts w:ascii="仿宋_GB2312" w:hAnsi="仿宋_GB2312" w:cs="仿宋_GB2312" w:eastAsia="仿宋_GB2312"/>
                    </w:rPr>
                    <w:t>00</w:t>
                  </w:r>
                </w:p>
              </w:tc>
              <w:tc>
                <w:tcPr>
                  <w:tcW w:type="dxa" w:w="511"/>
                </w:tcPr>
                <w:p>
                  <w:pPr>
                    <w:pStyle w:val="null3"/>
                  </w:pPr>
                  <w:r>
                    <w:rPr>
                      <w:rFonts w:ascii="仿宋_GB2312" w:hAnsi="仿宋_GB2312" w:cs="仿宋_GB2312" w:eastAsia="仿宋_GB2312"/>
                    </w:rPr>
                    <w:t>影像特征为湿地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耕地</w:t>
                  </w:r>
                </w:p>
              </w:tc>
              <w:tc>
                <w:tcPr>
                  <w:tcW w:type="dxa" w:w="511"/>
                </w:tcPr>
                <w:p>
                  <w:pPr>
                    <w:pStyle w:val="null3"/>
                  </w:pPr>
                  <w:r>
                    <w:rPr>
                      <w:rFonts w:ascii="仿宋_GB2312" w:hAnsi="仿宋_GB2312" w:cs="仿宋_GB2312" w:eastAsia="仿宋_GB2312"/>
                    </w:rPr>
                    <w:t>01</w:t>
                  </w:r>
                </w:p>
              </w:tc>
              <w:tc>
                <w:tcPr>
                  <w:tcW w:type="dxa" w:w="511"/>
                </w:tcPr>
                <w:p>
                  <w:pPr>
                    <w:pStyle w:val="null3"/>
                  </w:pPr>
                  <w:r>
                    <w:rPr>
                      <w:rFonts w:ascii="仿宋_GB2312" w:hAnsi="仿宋_GB2312" w:cs="仿宋_GB2312" w:eastAsia="仿宋_GB2312"/>
                    </w:rPr>
                    <w:t>影像特征为耕地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园地</w:t>
                  </w:r>
                </w:p>
              </w:tc>
              <w:tc>
                <w:tcPr>
                  <w:tcW w:type="dxa" w:w="511"/>
                </w:tcPr>
                <w:p>
                  <w:pPr>
                    <w:pStyle w:val="null3"/>
                  </w:pPr>
                  <w:r>
                    <w:rPr>
                      <w:rFonts w:ascii="仿宋_GB2312" w:hAnsi="仿宋_GB2312" w:cs="仿宋_GB2312" w:eastAsia="仿宋_GB2312"/>
                    </w:rPr>
                    <w:t>02</w:t>
                  </w:r>
                </w:p>
              </w:tc>
              <w:tc>
                <w:tcPr>
                  <w:tcW w:type="dxa" w:w="511"/>
                </w:tcPr>
                <w:p>
                  <w:pPr>
                    <w:pStyle w:val="null3"/>
                  </w:pPr>
                  <w:r>
                    <w:rPr>
                      <w:rFonts w:ascii="仿宋_GB2312" w:hAnsi="仿宋_GB2312" w:cs="仿宋_GB2312" w:eastAsia="仿宋_GB2312"/>
                    </w:rPr>
                    <w:t>影像特征为园地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林地</w:t>
                  </w:r>
                </w:p>
              </w:tc>
              <w:tc>
                <w:tcPr>
                  <w:tcW w:type="dxa" w:w="511"/>
                </w:tcPr>
                <w:p>
                  <w:pPr>
                    <w:pStyle w:val="null3"/>
                  </w:pPr>
                  <w:r>
                    <w:rPr>
                      <w:rFonts w:ascii="仿宋_GB2312" w:hAnsi="仿宋_GB2312" w:cs="仿宋_GB2312" w:eastAsia="仿宋_GB2312"/>
                    </w:rPr>
                    <w:t>03</w:t>
                  </w:r>
                </w:p>
              </w:tc>
              <w:tc>
                <w:tcPr>
                  <w:tcW w:type="dxa" w:w="511"/>
                </w:tcPr>
                <w:p>
                  <w:pPr>
                    <w:pStyle w:val="null3"/>
                  </w:pPr>
                  <w:r>
                    <w:rPr>
                      <w:rFonts w:ascii="仿宋_GB2312" w:hAnsi="仿宋_GB2312" w:cs="仿宋_GB2312" w:eastAsia="仿宋_GB2312"/>
                    </w:rPr>
                    <w:t>影像特征为林地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草地</w:t>
                  </w:r>
                </w:p>
              </w:tc>
              <w:tc>
                <w:tcPr>
                  <w:tcW w:type="dxa" w:w="511"/>
                </w:tcPr>
                <w:p>
                  <w:pPr>
                    <w:pStyle w:val="null3"/>
                  </w:pPr>
                  <w:r>
                    <w:rPr>
                      <w:rFonts w:ascii="仿宋_GB2312" w:hAnsi="仿宋_GB2312" w:cs="仿宋_GB2312" w:eastAsia="仿宋_GB2312"/>
                    </w:rPr>
                    <w:t>04</w:t>
                  </w:r>
                </w:p>
              </w:tc>
              <w:tc>
                <w:tcPr>
                  <w:tcW w:type="dxa" w:w="511"/>
                </w:tcPr>
                <w:p>
                  <w:pPr>
                    <w:pStyle w:val="null3"/>
                  </w:pPr>
                  <w:r>
                    <w:rPr>
                      <w:rFonts w:ascii="仿宋_GB2312" w:hAnsi="仿宋_GB2312" w:cs="仿宋_GB2312" w:eastAsia="仿宋_GB2312"/>
                    </w:rPr>
                    <w:t>影像特征为草地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其他非建设</w:t>
                  </w:r>
                </w:p>
              </w:tc>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影像特征为其他非建设特征</w:t>
                  </w:r>
                </w:p>
              </w:tc>
              <w:tc>
                <w:tcPr>
                  <w:tcW w:type="dxa" w:w="511"/>
                  <w:vMerge/>
                </w:tcPr>
                <w:p/>
              </w:tc>
            </w:tr>
            <w:tr>
              <w:tc>
                <w:tcPr>
                  <w:tcW w:type="dxa" w:w="511"/>
                  <w:vMerge w:val="restart"/>
                </w:tcPr>
                <w:p>
                  <w:pPr>
                    <w:pStyle w:val="null3"/>
                  </w:pPr>
                  <w:r>
                    <w:rPr>
                      <w:rFonts w:ascii="仿宋_GB2312" w:hAnsi="仿宋_GB2312" w:cs="仿宋_GB2312" w:eastAsia="仿宋_GB2312"/>
                    </w:rPr>
                    <w:t>类型三：耕地变化图斑层</w:t>
                  </w:r>
                </w:p>
              </w:tc>
              <w:tc>
                <w:tcPr>
                  <w:tcW w:type="dxa" w:w="511"/>
                </w:tcPr>
                <w:p>
                  <w:pPr>
                    <w:pStyle w:val="null3"/>
                  </w:pPr>
                  <w:r>
                    <w:rPr>
                      <w:rFonts w:ascii="仿宋_GB2312" w:hAnsi="仿宋_GB2312" w:cs="仿宋_GB2312" w:eastAsia="仿宋_GB2312"/>
                    </w:rPr>
                    <w:t>湿地</w:t>
                  </w:r>
                </w:p>
              </w:tc>
              <w:tc>
                <w:tcPr>
                  <w:tcW w:type="dxa" w:w="511"/>
                </w:tcPr>
                <w:p>
                  <w:pPr>
                    <w:pStyle w:val="null3"/>
                  </w:pPr>
                  <w:r>
                    <w:rPr>
                      <w:rFonts w:ascii="仿宋_GB2312" w:hAnsi="仿宋_GB2312" w:cs="仿宋_GB2312" w:eastAsia="仿宋_GB2312"/>
                    </w:rPr>
                    <w:t>00</w:t>
                  </w:r>
                </w:p>
              </w:tc>
              <w:tc>
                <w:tcPr>
                  <w:tcW w:type="dxa" w:w="511"/>
                </w:tcPr>
                <w:p>
                  <w:pPr>
                    <w:pStyle w:val="null3"/>
                  </w:pPr>
                  <w:r>
                    <w:rPr>
                      <w:rFonts w:ascii="仿宋_GB2312" w:hAnsi="仿宋_GB2312" w:cs="仿宋_GB2312" w:eastAsia="仿宋_GB2312"/>
                    </w:rPr>
                    <w:t>影像特征为湿地</w:t>
                  </w:r>
                </w:p>
              </w:tc>
              <w:tc>
                <w:tcPr>
                  <w:tcW w:type="dxa" w:w="511"/>
                  <w:vMerge w:val="restart"/>
                </w:tcPr>
                <w:p>
                  <w:pPr>
                    <w:pStyle w:val="null3"/>
                  </w:pPr>
                  <w:r>
                    <w:rPr>
                      <w:rFonts w:ascii="仿宋_GB2312" w:hAnsi="仿宋_GB2312" w:cs="仿宋_GB2312" w:eastAsia="仿宋_GB2312"/>
                    </w:rPr>
                    <w:t>400</w:t>
                  </w:r>
                </w:p>
              </w:tc>
            </w:tr>
            <w:tr>
              <w:tc>
                <w:tcPr>
                  <w:tcW w:type="dxa" w:w="511"/>
                  <w:vMerge/>
                </w:tcPr>
                <w:p/>
              </w:tc>
              <w:tc>
                <w:tcPr>
                  <w:tcW w:type="dxa" w:w="511"/>
                </w:tcPr>
                <w:p>
                  <w:pPr>
                    <w:pStyle w:val="null3"/>
                  </w:pPr>
                  <w:r>
                    <w:rPr>
                      <w:rFonts w:ascii="仿宋_GB2312" w:hAnsi="仿宋_GB2312" w:cs="仿宋_GB2312" w:eastAsia="仿宋_GB2312"/>
                    </w:rPr>
                    <w:t>园地</w:t>
                  </w:r>
                </w:p>
              </w:tc>
              <w:tc>
                <w:tcPr>
                  <w:tcW w:type="dxa" w:w="511"/>
                </w:tcPr>
                <w:p>
                  <w:pPr>
                    <w:pStyle w:val="null3"/>
                  </w:pPr>
                  <w:r>
                    <w:rPr>
                      <w:rFonts w:ascii="仿宋_GB2312" w:hAnsi="仿宋_GB2312" w:cs="仿宋_GB2312" w:eastAsia="仿宋_GB2312"/>
                    </w:rPr>
                    <w:t>02</w:t>
                  </w:r>
                </w:p>
              </w:tc>
              <w:tc>
                <w:tcPr>
                  <w:tcW w:type="dxa" w:w="511"/>
                </w:tcPr>
                <w:p>
                  <w:pPr>
                    <w:pStyle w:val="null3"/>
                  </w:pPr>
                  <w:r>
                    <w:rPr>
                      <w:rFonts w:ascii="仿宋_GB2312" w:hAnsi="仿宋_GB2312" w:cs="仿宋_GB2312" w:eastAsia="仿宋_GB2312"/>
                    </w:rPr>
                    <w:t>影像特征为园地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林地</w:t>
                  </w:r>
                </w:p>
              </w:tc>
              <w:tc>
                <w:tcPr>
                  <w:tcW w:type="dxa" w:w="511"/>
                </w:tcPr>
                <w:p>
                  <w:pPr>
                    <w:pStyle w:val="null3"/>
                  </w:pPr>
                  <w:r>
                    <w:rPr>
                      <w:rFonts w:ascii="仿宋_GB2312" w:hAnsi="仿宋_GB2312" w:cs="仿宋_GB2312" w:eastAsia="仿宋_GB2312"/>
                    </w:rPr>
                    <w:t>03</w:t>
                  </w:r>
                </w:p>
              </w:tc>
              <w:tc>
                <w:tcPr>
                  <w:tcW w:type="dxa" w:w="511"/>
                </w:tcPr>
                <w:p>
                  <w:pPr>
                    <w:pStyle w:val="null3"/>
                  </w:pPr>
                  <w:r>
                    <w:rPr>
                      <w:rFonts w:ascii="仿宋_GB2312" w:hAnsi="仿宋_GB2312" w:cs="仿宋_GB2312" w:eastAsia="仿宋_GB2312"/>
                    </w:rPr>
                    <w:t>影像特征为林地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草地</w:t>
                  </w:r>
                </w:p>
              </w:tc>
              <w:tc>
                <w:tcPr>
                  <w:tcW w:type="dxa" w:w="511"/>
                </w:tcPr>
                <w:p>
                  <w:pPr>
                    <w:pStyle w:val="null3"/>
                  </w:pPr>
                  <w:r>
                    <w:rPr>
                      <w:rFonts w:ascii="仿宋_GB2312" w:hAnsi="仿宋_GB2312" w:cs="仿宋_GB2312" w:eastAsia="仿宋_GB2312"/>
                    </w:rPr>
                    <w:t>04</w:t>
                  </w:r>
                </w:p>
              </w:tc>
              <w:tc>
                <w:tcPr>
                  <w:tcW w:type="dxa" w:w="511"/>
                </w:tcPr>
                <w:p>
                  <w:pPr>
                    <w:pStyle w:val="null3"/>
                  </w:pPr>
                  <w:r>
                    <w:rPr>
                      <w:rFonts w:ascii="仿宋_GB2312" w:hAnsi="仿宋_GB2312" w:cs="仿宋_GB2312" w:eastAsia="仿宋_GB2312"/>
                    </w:rPr>
                    <w:t>影像特征为草地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其他非建设</w:t>
                  </w:r>
                </w:p>
              </w:tc>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影像特征为其他非建设特征</w:t>
                  </w:r>
                </w:p>
              </w:tc>
              <w:tc>
                <w:tcPr>
                  <w:tcW w:type="dxa" w:w="511"/>
                  <w:vMerge/>
                </w:tcPr>
                <w:p/>
              </w:tc>
            </w:tr>
            <w:tr>
              <w:tc>
                <w:tcPr>
                  <w:tcW w:type="dxa" w:w="511"/>
                  <w:vMerge w:val="restart"/>
                </w:tcPr>
                <w:p>
                  <w:pPr>
                    <w:pStyle w:val="null3"/>
                  </w:pPr>
                  <w:r>
                    <w:rPr>
                      <w:rFonts w:ascii="仿宋_GB2312" w:hAnsi="仿宋_GB2312" w:cs="仿宋_GB2312" w:eastAsia="仿宋_GB2312"/>
                    </w:rPr>
                    <w:t>类型四：园地变化图斑层</w:t>
                  </w:r>
                </w:p>
              </w:tc>
              <w:tc>
                <w:tcPr>
                  <w:tcW w:type="dxa" w:w="511"/>
                </w:tcPr>
                <w:p>
                  <w:pPr>
                    <w:pStyle w:val="null3"/>
                  </w:pPr>
                  <w:r>
                    <w:rPr>
                      <w:rFonts w:ascii="仿宋_GB2312" w:hAnsi="仿宋_GB2312" w:cs="仿宋_GB2312" w:eastAsia="仿宋_GB2312"/>
                    </w:rPr>
                    <w:t>湿地</w:t>
                  </w:r>
                </w:p>
              </w:tc>
              <w:tc>
                <w:tcPr>
                  <w:tcW w:type="dxa" w:w="511"/>
                </w:tcPr>
                <w:p>
                  <w:pPr>
                    <w:pStyle w:val="null3"/>
                  </w:pPr>
                  <w:r>
                    <w:rPr>
                      <w:rFonts w:ascii="仿宋_GB2312" w:hAnsi="仿宋_GB2312" w:cs="仿宋_GB2312" w:eastAsia="仿宋_GB2312"/>
                    </w:rPr>
                    <w:t>00</w:t>
                  </w:r>
                </w:p>
              </w:tc>
              <w:tc>
                <w:tcPr>
                  <w:tcW w:type="dxa" w:w="511"/>
                </w:tcPr>
                <w:p>
                  <w:pPr>
                    <w:pStyle w:val="null3"/>
                  </w:pPr>
                  <w:r>
                    <w:rPr>
                      <w:rFonts w:ascii="仿宋_GB2312" w:hAnsi="仿宋_GB2312" w:cs="仿宋_GB2312" w:eastAsia="仿宋_GB2312"/>
                    </w:rPr>
                    <w:t>影像特征为湿地</w:t>
                  </w:r>
                </w:p>
              </w:tc>
              <w:tc>
                <w:tcPr>
                  <w:tcW w:type="dxa" w:w="511"/>
                  <w:vMerge w:val="restart"/>
                </w:tcPr>
                <w:p>
                  <w:pPr>
                    <w:pStyle w:val="null3"/>
                  </w:pPr>
                  <w:r>
                    <w:rPr>
                      <w:rFonts w:ascii="仿宋_GB2312" w:hAnsi="仿宋_GB2312" w:cs="仿宋_GB2312" w:eastAsia="仿宋_GB2312"/>
                    </w:rPr>
                    <w:t>400</w:t>
                  </w:r>
                </w:p>
              </w:tc>
            </w:tr>
            <w:tr>
              <w:tc>
                <w:tcPr>
                  <w:tcW w:type="dxa" w:w="511"/>
                  <w:vMerge/>
                </w:tcPr>
                <w:p/>
              </w:tc>
              <w:tc>
                <w:tcPr>
                  <w:tcW w:type="dxa" w:w="511"/>
                </w:tcPr>
                <w:p>
                  <w:pPr>
                    <w:pStyle w:val="null3"/>
                  </w:pPr>
                  <w:r>
                    <w:rPr>
                      <w:rFonts w:ascii="仿宋_GB2312" w:hAnsi="仿宋_GB2312" w:cs="仿宋_GB2312" w:eastAsia="仿宋_GB2312"/>
                    </w:rPr>
                    <w:t>园地</w:t>
                  </w:r>
                </w:p>
              </w:tc>
              <w:tc>
                <w:tcPr>
                  <w:tcW w:type="dxa" w:w="511"/>
                </w:tcPr>
                <w:p>
                  <w:pPr>
                    <w:pStyle w:val="null3"/>
                  </w:pPr>
                  <w:r>
                    <w:rPr>
                      <w:rFonts w:ascii="仿宋_GB2312" w:hAnsi="仿宋_GB2312" w:cs="仿宋_GB2312" w:eastAsia="仿宋_GB2312"/>
                    </w:rPr>
                    <w:t>01</w:t>
                  </w:r>
                </w:p>
              </w:tc>
              <w:tc>
                <w:tcPr>
                  <w:tcW w:type="dxa" w:w="511"/>
                </w:tcPr>
                <w:p>
                  <w:pPr>
                    <w:pStyle w:val="null3"/>
                  </w:pPr>
                  <w:r>
                    <w:rPr>
                      <w:rFonts w:ascii="仿宋_GB2312" w:hAnsi="仿宋_GB2312" w:cs="仿宋_GB2312" w:eastAsia="仿宋_GB2312"/>
                    </w:rPr>
                    <w:t>影像特征为耕地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林地</w:t>
                  </w:r>
                </w:p>
              </w:tc>
              <w:tc>
                <w:tcPr>
                  <w:tcW w:type="dxa" w:w="511"/>
                </w:tcPr>
                <w:p>
                  <w:pPr>
                    <w:pStyle w:val="null3"/>
                  </w:pPr>
                  <w:r>
                    <w:rPr>
                      <w:rFonts w:ascii="仿宋_GB2312" w:hAnsi="仿宋_GB2312" w:cs="仿宋_GB2312" w:eastAsia="仿宋_GB2312"/>
                    </w:rPr>
                    <w:t>03</w:t>
                  </w:r>
                </w:p>
              </w:tc>
              <w:tc>
                <w:tcPr>
                  <w:tcW w:type="dxa" w:w="511"/>
                </w:tcPr>
                <w:p>
                  <w:pPr>
                    <w:pStyle w:val="null3"/>
                  </w:pPr>
                  <w:r>
                    <w:rPr>
                      <w:rFonts w:ascii="仿宋_GB2312" w:hAnsi="仿宋_GB2312" w:cs="仿宋_GB2312" w:eastAsia="仿宋_GB2312"/>
                    </w:rPr>
                    <w:t>影像特征为林地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草地</w:t>
                  </w:r>
                </w:p>
              </w:tc>
              <w:tc>
                <w:tcPr>
                  <w:tcW w:type="dxa" w:w="511"/>
                </w:tcPr>
                <w:p>
                  <w:pPr>
                    <w:pStyle w:val="null3"/>
                  </w:pPr>
                  <w:r>
                    <w:rPr>
                      <w:rFonts w:ascii="仿宋_GB2312" w:hAnsi="仿宋_GB2312" w:cs="仿宋_GB2312" w:eastAsia="仿宋_GB2312"/>
                    </w:rPr>
                    <w:t>04</w:t>
                  </w:r>
                </w:p>
              </w:tc>
              <w:tc>
                <w:tcPr>
                  <w:tcW w:type="dxa" w:w="511"/>
                </w:tcPr>
                <w:p>
                  <w:pPr>
                    <w:pStyle w:val="null3"/>
                  </w:pPr>
                  <w:r>
                    <w:rPr>
                      <w:rFonts w:ascii="仿宋_GB2312" w:hAnsi="仿宋_GB2312" w:cs="仿宋_GB2312" w:eastAsia="仿宋_GB2312"/>
                    </w:rPr>
                    <w:t>影像特征为草地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其他非建设</w:t>
                  </w:r>
                </w:p>
              </w:tc>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影像特征为其他非建设特征</w:t>
                  </w:r>
                </w:p>
              </w:tc>
              <w:tc>
                <w:tcPr>
                  <w:tcW w:type="dxa" w:w="511"/>
                  <w:vMerge/>
                </w:tcPr>
                <w:p/>
              </w:tc>
            </w:tr>
            <w:tr>
              <w:tc>
                <w:tcPr>
                  <w:tcW w:type="dxa" w:w="511"/>
                  <w:vMerge w:val="restart"/>
                </w:tcPr>
                <w:p>
                  <w:pPr>
                    <w:pStyle w:val="null3"/>
                  </w:pPr>
                  <w:r>
                    <w:rPr>
                      <w:rFonts w:ascii="仿宋_GB2312" w:hAnsi="仿宋_GB2312" w:cs="仿宋_GB2312" w:eastAsia="仿宋_GB2312"/>
                    </w:rPr>
                    <w:t>类型五：林地变化图斑层</w:t>
                  </w:r>
                </w:p>
              </w:tc>
              <w:tc>
                <w:tcPr>
                  <w:tcW w:type="dxa" w:w="511"/>
                </w:tcPr>
                <w:p>
                  <w:pPr>
                    <w:pStyle w:val="null3"/>
                  </w:pPr>
                  <w:r>
                    <w:rPr>
                      <w:rFonts w:ascii="仿宋_GB2312" w:hAnsi="仿宋_GB2312" w:cs="仿宋_GB2312" w:eastAsia="仿宋_GB2312"/>
                    </w:rPr>
                    <w:t>湿地</w:t>
                  </w:r>
                </w:p>
              </w:tc>
              <w:tc>
                <w:tcPr>
                  <w:tcW w:type="dxa" w:w="511"/>
                </w:tcPr>
                <w:p>
                  <w:pPr>
                    <w:pStyle w:val="null3"/>
                  </w:pPr>
                  <w:r>
                    <w:rPr>
                      <w:rFonts w:ascii="仿宋_GB2312" w:hAnsi="仿宋_GB2312" w:cs="仿宋_GB2312" w:eastAsia="仿宋_GB2312"/>
                    </w:rPr>
                    <w:t>00</w:t>
                  </w:r>
                </w:p>
              </w:tc>
              <w:tc>
                <w:tcPr>
                  <w:tcW w:type="dxa" w:w="511"/>
                </w:tcPr>
                <w:p>
                  <w:pPr>
                    <w:pStyle w:val="null3"/>
                  </w:pPr>
                  <w:r>
                    <w:rPr>
                      <w:rFonts w:ascii="仿宋_GB2312" w:hAnsi="仿宋_GB2312" w:cs="仿宋_GB2312" w:eastAsia="仿宋_GB2312"/>
                    </w:rPr>
                    <w:t>影像特征为湿地</w:t>
                  </w:r>
                </w:p>
              </w:tc>
              <w:tc>
                <w:tcPr>
                  <w:tcW w:type="dxa" w:w="511"/>
                  <w:vMerge w:val="restart"/>
                </w:tcPr>
                <w:p>
                  <w:pPr>
                    <w:pStyle w:val="null3"/>
                  </w:pPr>
                  <w:r>
                    <w:rPr>
                      <w:rFonts w:ascii="仿宋_GB2312" w:hAnsi="仿宋_GB2312" w:cs="仿宋_GB2312" w:eastAsia="仿宋_GB2312"/>
                    </w:rPr>
                    <w:t>400</w:t>
                  </w:r>
                </w:p>
              </w:tc>
            </w:tr>
            <w:tr>
              <w:tc>
                <w:tcPr>
                  <w:tcW w:type="dxa" w:w="511"/>
                  <w:vMerge/>
                </w:tcPr>
                <w:p/>
              </w:tc>
              <w:tc>
                <w:tcPr>
                  <w:tcW w:type="dxa" w:w="511"/>
                </w:tcPr>
                <w:p>
                  <w:pPr>
                    <w:pStyle w:val="null3"/>
                  </w:pPr>
                  <w:r>
                    <w:rPr>
                      <w:rFonts w:ascii="仿宋_GB2312" w:hAnsi="仿宋_GB2312" w:cs="仿宋_GB2312" w:eastAsia="仿宋_GB2312"/>
                    </w:rPr>
                    <w:t>耕地</w:t>
                  </w:r>
                </w:p>
              </w:tc>
              <w:tc>
                <w:tcPr>
                  <w:tcW w:type="dxa" w:w="511"/>
                </w:tcPr>
                <w:p>
                  <w:pPr>
                    <w:pStyle w:val="null3"/>
                  </w:pPr>
                  <w:r>
                    <w:rPr>
                      <w:rFonts w:ascii="仿宋_GB2312" w:hAnsi="仿宋_GB2312" w:cs="仿宋_GB2312" w:eastAsia="仿宋_GB2312"/>
                    </w:rPr>
                    <w:t>01</w:t>
                  </w:r>
                </w:p>
              </w:tc>
              <w:tc>
                <w:tcPr>
                  <w:tcW w:type="dxa" w:w="511"/>
                </w:tcPr>
                <w:p>
                  <w:pPr>
                    <w:pStyle w:val="null3"/>
                  </w:pPr>
                  <w:r>
                    <w:rPr>
                      <w:rFonts w:ascii="仿宋_GB2312" w:hAnsi="仿宋_GB2312" w:cs="仿宋_GB2312" w:eastAsia="仿宋_GB2312"/>
                    </w:rPr>
                    <w:t>影像特征为耕地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园地</w:t>
                  </w:r>
                </w:p>
              </w:tc>
              <w:tc>
                <w:tcPr>
                  <w:tcW w:type="dxa" w:w="511"/>
                </w:tcPr>
                <w:p>
                  <w:pPr>
                    <w:pStyle w:val="null3"/>
                  </w:pPr>
                  <w:r>
                    <w:rPr>
                      <w:rFonts w:ascii="仿宋_GB2312" w:hAnsi="仿宋_GB2312" w:cs="仿宋_GB2312" w:eastAsia="仿宋_GB2312"/>
                    </w:rPr>
                    <w:t>02</w:t>
                  </w:r>
                </w:p>
              </w:tc>
              <w:tc>
                <w:tcPr>
                  <w:tcW w:type="dxa" w:w="511"/>
                </w:tcPr>
                <w:p>
                  <w:pPr>
                    <w:pStyle w:val="null3"/>
                  </w:pPr>
                  <w:r>
                    <w:rPr>
                      <w:rFonts w:ascii="仿宋_GB2312" w:hAnsi="仿宋_GB2312" w:cs="仿宋_GB2312" w:eastAsia="仿宋_GB2312"/>
                    </w:rPr>
                    <w:t>影像特征为园地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草地</w:t>
                  </w:r>
                </w:p>
              </w:tc>
              <w:tc>
                <w:tcPr>
                  <w:tcW w:type="dxa" w:w="511"/>
                </w:tcPr>
                <w:p>
                  <w:pPr>
                    <w:pStyle w:val="null3"/>
                  </w:pPr>
                  <w:r>
                    <w:rPr>
                      <w:rFonts w:ascii="仿宋_GB2312" w:hAnsi="仿宋_GB2312" w:cs="仿宋_GB2312" w:eastAsia="仿宋_GB2312"/>
                    </w:rPr>
                    <w:t>04</w:t>
                  </w:r>
                </w:p>
              </w:tc>
              <w:tc>
                <w:tcPr>
                  <w:tcW w:type="dxa" w:w="511"/>
                </w:tcPr>
                <w:p>
                  <w:pPr>
                    <w:pStyle w:val="null3"/>
                  </w:pPr>
                  <w:r>
                    <w:rPr>
                      <w:rFonts w:ascii="仿宋_GB2312" w:hAnsi="仿宋_GB2312" w:cs="仿宋_GB2312" w:eastAsia="仿宋_GB2312"/>
                    </w:rPr>
                    <w:t>影像特征为草地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其他非建设</w:t>
                  </w:r>
                </w:p>
              </w:tc>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影像特征为其他非建设特征</w:t>
                  </w:r>
                </w:p>
              </w:tc>
              <w:tc>
                <w:tcPr>
                  <w:tcW w:type="dxa" w:w="511"/>
                  <w:vMerge/>
                </w:tcPr>
                <w:p/>
              </w:tc>
            </w:tr>
            <w:tr>
              <w:tc>
                <w:tcPr>
                  <w:tcW w:type="dxa" w:w="511"/>
                  <w:vMerge w:val="restart"/>
                </w:tcPr>
                <w:p>
                  <w:pPr>
                    <w:pStyle w:val="null3"/>
                  </w:pPr>
                  <w:r>
                    <w:rPr>
                      <w:rFonts w:ascii="仿宋_GB2312" w:hAnsi="仿宋_GB2312" w:cs="仿宋_GB2312" w:eastAsia="仿宋_GB2312"/>
                    </w:rPr>
                    <w:t>类型六：草地变化图斑层</w:t>
                  </w:r>
                </w:p>
              </w:tc>
              <w:tc>
                <w:tcPr>
                  <w:tcW w:type="dxa" w:w="511"/>
                </w:tcPr>
                <w:p>
                  <w:pPr>
                    <w:pStyle w:val="null3"/>
                  </w:pPr>
                  <w:r>
                    <w:rPr>
                      <w:rFonts w:ascii="仿宋_GB2312" w:hAnsi="仿宋_GB2312" w:cs="仿宋_GB2312" w:eastAsia="仿宋_GB2312"/>
                    </w:rPr>
                    <w:t>湿地</w:t>
                  </w:r>
                </w:p>
              </w:tc>
              <w:tc>
                <w:tcPr>
                  <w:tcW w:type="dxa" w:w="511"/>
                </w:tcPr>
                <w:p>
                  <w:pPr>
                    <w:pStyle w:val="null3"/>
                  </w:pPr>
                  <w:r>
                    <w:rPr>
                      <w:rFonts w:ascii="仿宋_GB2312" w:hAnsi="仿宋_GB2312" w:cs="仿宋_GB2312" w:eastAsia="仿宋_GB2312"/>
                    </w:rPr>
                    <w:t>00</w:t>
                  </w:r>
                </w:p>
              </w:tc>
              <w:tc>
                <w:tcPr>
                  <w:tcW w:type="dxa" w:w="511"/>
                </w:tcPr>
                <w:p>
                  <w:pPr>
                    <w:pStyle w:val="null3"/>
                  </w:pPr>
                  <w:r>
                    <w:rPr>
                      <w:rFonts w:ascii="仿宋_GB2312" w:hAnsi="仿宋_GB2312" w:cs="仿宋_GB2312" w:eastAsia="仿宋_GB2312"/>
                    </w:rPr>
                    <w:t>影像特征为湿地</w:t>
                  </w:r>
                </w:p>
              </w:tc>
              <w:tc>
                <w:tcPr>
                  <w:tcW w:type="dxa" w:w="511"/>
                  <w:vMerge w:val="restart"/>
                </w:tcPr>
                <w:p>
                  <w:pPr>
                    <w:pStyle w:val="null3"/>
                  </w:pPr>
                  <w:r>
                    <w:rPr>
                      <w:rFonts w:ascii="仿宋_GB2312" w:hAnsi="仿宋_GB2312" w:cs="仿宋_GB2312" w:eastAsia="仿宋_GB2312"/>
                    </w:rPr>
                    <w:t>400</w:t>
                  </w:r>
                </w:p>
              </w:tc>
            </w:tr>
            <w:tr>
              <w:tc>
                <w:tcPr>
                  <w:tcW w:type="dxa" w:w="511"/>
                  <w:vMerge/>
                </w:tcPr>
                <w:p/>
              </w:tc>
              <w:tc>
                <w:tcPr>
                  <w:tcW w:type="dxa" w:w="511"/>
                </w:tcPr>
                <w:p>
                  <w:pPr>
                    <w:pStyle w:val="null3"/>
                  </w:pPr>
                  <w:r>
                    <w:rPr>
                      <w:rFonts w:ascii="仿宋_GB2312" w:hAnsi="仿宋_GB2312" w:cs="仿宋_GB2312" w:eastAsia="仿宋_GB2312"/>
                    </w:rPr>
                    <w:t>耕地</w:t>
                  </w:r>
                </w:p>
              </w:tc>
              <w:tc>
                <w:tcPr>
                  <w:tcW w:type="dxa" w:w="511"/>
                </w:tcPr>
                <w:p>
                  <w:pPr>
                    <w:pStyle w:val="null3"/>
                  </w:pPr>
                  <w:r>
                    <w:rPr>
                      <w:rFonts w:ascii="仿宋_GB2312" w:hAnsi="仿宋_GB2312" w:cs="仿宋_GB2312" w:eastAsia="仿宋_GB2312"/>
                    </w:rPr>
                    <w:t>01</w:t>
                  </w:r>
                </w:p>
              </w:tc>
              <w:tc>
                <w:tcPr>
                  <w:tcW w:type="dxa" w:w="511"/>
                </w:tcPr>
                <w:p>
                  <w:pPr>
                    <w:pStyle w:val="null3"/>
                  </w:pPr>
                  <w:r>
                    <w:rPr>
                      <w:rFonts w:ascii="仿宋_GB2312" w:hAnsi="仿宋_GB2312" w:cs="仿宋_GB2312" w:eastAsia="仿宋_GB2312"/>
                    </w:rPr>
                    <w:t>影像特征为耕地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园地</w:t>
                  </w:r>
                </w:p>
              </w:tc>
              <w:tc>
                <w:tcPr>
                  <w:tcW w:type="dxa" w:w="511"/>
                </w:tcPr>
                <w:p>
                  <w:pPr>
                    <w:pStyle w:val="null3"/>
                  </w:pPr>
                  <w:r>
                    <w:rPr>
                      <w:rFonts w:ascii="仿宋_GB2312" w:hAnsi="仿宋_GB2312" w:cs="仿宋_GB2312" w:eastAsia="仿宋_GB2312"/>
                    </w:rPr>
                    <w:t>02</w:t>
                  </w:r>
                </w:p>
              </w:tc>
              <w:tc>
                <w:tcPr>
                  <w:tcW w:type="dxa" w:w="511"/>
                </w:tcPr>
                <w:p>
                  <w:pPr>
                    <w:pStyle w:val="null3"/>
                  </w:pPr>
                  <w:r>
                    <w:rPr>
                      <w:rFonts w:ascii="仿宋_GB2312" w:hAnsi="仿宋_GB2312" w:cs="仿宋_GB2312" w:eastAsia="仿宋_GB2312"/>
                    </w:rPr>
                    <w:t>影像特征为园地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林地</w:t>
                  </w:r>
                </w:p>
              </w:tc>
              <w:tc>
                <w:tcPr>
                  <w:tcW w:type="dxa" w:w="511"/>
                </w:tcPr>
                <w:p>
                  <w:pPr>
                    <w:pStyle w:val="null3"/>
                  </w:pPr>
                  <w:r>
                    <w:rPr>
                      <w:rFonts w:ascii="仿宋_GB2312" w:hAnsi="仿宋_GB2312" w:cs="仿宋_GB2312" w:eastAsia="仿宋_GB2312"/>
                    </w:rPr>
                    <w:t>03</w:t>
                  </w:r>
                </w:p>
              </w:tc>
              <w:tc>
                <w:tcPr>
                  <w:tcW w:type="dxa" w:w="511"/>
                </w:tcPr>
                <w:p>
                  <w:pPr>
                    <w:pStyle w:val="null3"/>
                  </w:pPr>
                  <w:r>
                    <w:rPr>
                      <w:rFonts w:ascii="仿宋_GB2312" w:hAnsi="仿宋_GB2312" w:cs="仿宋_GB2312" w:eastAsia="仿宋_GB2312"/>
                    </w:rPr>
                    <w:t>影像特征为林地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其他非建设</w:t>
                  </w:r>
                </w:p>
              </w:tc>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影像特征为其他非建设特征</w:t>
                  </w:r>
                </w:p>
              </w:tc>
              <w:tc>
                <w:tcPr>
                  <w:tcW w:type="dxa" w:w="511"/>
                  <w:vMerge/>
                </w:tcPr>
                <w:p/>
              </w:tc>
            </w:tr>
            <w:tr>
              <w:tc>
                <w:tcPr>
                  <w:tcW w:type="dxa" w:w="511"/>
                  <w:vMerge w:val="restart"/>
                </w:tcPr>
                <w:p>
                  <w:pPr>
                    <w:pStyle w:val="null3"/>
                  </w:pPr>
                  <w:r>
                    <w:rPr>
                      <w:rFonts w:ascii="仿宋_GB2312" w:hAnsi="仿宋_GB2312" w:cs="仿宋_GB2312" w:eastAsia="仿宋_GB2312"/>
                    </w:rPr>
                    <w:t>类型七：湿地变化图斑层</w:t>
                  </w:r>
                </w:p>
              </w:tc>
              <w:tc>
                <w:tcPr>
                  <w:tcW w:type="dxa" w:w="511"/>
                </w:tcPr>
                <w:p>
                  <w:pPr>
                    <w:pStyle w:val="null3"/>
                  </w:pPr>
                  <w:r>
                    <w:rPr>
                      <w:rFonts w:ascii="仿宋_GB2312" w:hAnsi="仿宋_GB2312" w:cs="仿宋_GB2312" w:eastAsia="仿宋_GB2312"/>
                    </w:rPr>
                    <w:t>耕地</w:t>
                  </w:r>
                </w:p>
              </w:tc>
              <w:tc>
                <w:tcPr>
                  <w:tcW w:type="dxa" w:w="511"/>
                </w:tcPr>
                <w:p>
                  <w:pPr>
                    <w:pStyle w:val="null3"/>
                  </w:pPr>
                  <w:r>
                    <w:rPr>
                      <w:rFonts w:ascii="仿宋_GB2312" w:hAnsi="仿宋_GB2312" w:cs="仿宋_GB2312" w:eastAsia="仿宋_GB2312"/>
                    </w:rPr>
                    <w:t>01</w:t>
                  </w:r>
                </w:p>
              </w:tc>
              <w:tc>
                <w:tcPr>
                  <w:tcW w:type="dxa" w:w="511"/>
                </w:tcPr>
                <w:p>
                  <w:pPr>
                    <w:pStyle w:val="null3"/>
                  </w:pPr>
                  <w:r>
                    <w:rPr>
                      <w:rFonts w:ascii="仿宋_GB2312" w:hAnsi="仿宋_GB2312" w:cs="仿宋_GB2312" w:eastAsia="仿宋_GB2312"/>
                    </w:rPr>
                    <w:t>影像特征为耕地</w:t>
                  </w:r>
                </w:p>
              </w:tc>
              <w:tc>
                <w:tcPr>
                  <w:tcW w:type="dxa" w:w="511"/>
                  <w:vMerge w:val="restart"/>
                </w:tcPr>
                <w:p>
                  <w:pPr>
                    <w:pStyle w:val="null3"/>
                  </w:pPr>
                  <w:r>
                    <w:rPr>
                      <w:rFonts w:ascii="仿宋_GB2312" w:hAnsi="仿宋_GB2312" w:cs="仿宋_GB2312" w:eastAsia="仿宋_GB2312"/>
                    </w:rPr>
                    <w:t>400</w:t>
                  </w:r>
                </w:p>
              </w:tc>
            </w:tr>
            <w:tr>
              <w:tc>
                <w:tcPr>
                  <w:tcW w:type="dxa" w:w="511"/>
                  <w:vMerge/>
                </w:tcPr>
                <w:p/>
              </w:tc>
              <w:tc>
                <w:tcPr>
                  <w:tcW w:type="dxa" w:w="511"/>
                </w:tcPr>
                <w:p>
                  <w:pPr>
                    <w:pStyle w:val="null3"/>
                  </w:pPr>
                  <w:r>
                    <w:rPr>
                      <w:rFonts w:ascii="仿宋_GB2312" w:hAnsi="仿宋_GB2312" w:cs="仿宋_GB2312" w:eastAsia="仿宋_GB2312"/>
                    </w:rPr>
                    <w:t>园地</w:t>
                  </w:r>
                </w:p>
              </w:tc>
              <w:tc>
                <w:tcPr>
                  <w:tcW w:type="dxa" w:w="511"/>
                </w:tcPr>
                <w:p>
                  <w:pPr>
                    <w:pStyle w:val="null3"/>
                  </w:pPr>
                  <w:r>
                    <w:rPr>
                      <w:rFonts w:ascii="仿宋_GB2312" w:hAnsi="仿宋_GB2312" w:cs="仿宋_GB2312" w:eastAsia="仿宋_GB2312"/>
                    </w:rPr>
                    <w:t>02</w:t>
                  </w:r>
                </w:p>
              </w:tc>
              <w:tc>
                <w:tcPr>
                  <w:tcW w:type="dxa" w:w="511"/>
                </w:tcPr>
                <w:p>
                  <w:pPr>
                    <w:pStyle w:val="null3"/>
                  </w:pPr>
                  <w:r>
                    <w:rPr>
                      <w:rFonts w:ascii="仿宋_GB2312" w:hAnsi="仿宋_GB2312" w:cs="仿宋_GB2312" w:eastAsia="仿宋_GB2312"/>
                    </w:rPr>
                    <w:t>影像特征为园地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林地</w:t>
                  </w:r>
                </w:p>
              </w:tc>
              <w:tc>
                <w:tcPr>
                  <w:tcW w:type="dxa" w:w="511"/>
                </w:tcPr>
                <w:p>
                  <w:pPr>
                    <w:pStyle w:val="null3"/>
                  </w:pPr>
                  <w:r>
                    <w:rPr>
                      <w:rFonts w:ascii="仿宋_GB2312" w:hAnsi="仿宋_GB2312" w:cs="仿宋_GB2312" w:eastAsia="仿宋_GB2312"/>
                    </w:rPr>
                    <w:t>03</w:t>
                  </w:r>
                </w:p>
              </w:tc>
              <w:tc>
                <w:tcPr>
                  <w:tcW w:type="dxa" w:w="511"/>
                </w:tcPr>
                <w:p>
                  <w:pPr>
                    <w:pStyle w:val="null3"/>
                  </w:pPr>
                  <w:r>
                    <w:rPr>
                      <w:rFonts w:ascii="仿宋_GB2312" w:hAnsi="仿宋_GB2312" w:cs="仿宋_GB2312" w:eastAsia="仿宋_GB2312"/>
                    </w:rPr>
                    <w:t>影像特征为林地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草地</w:t>
                  </w:r>
                </w:p>
              </w:tc>
              <w:tc>
                <w:tcPr>
                  <w:tcW w:type="dxa" w:w="511"/>
                </w:tcPr>
                <w:p>
                  <w:pPr>
                    <w:pStyle w:val="null3"/>
                  </w:pPr>
                  <w:r>
                    <w:rPr>
                      <w:rFonts w:ascii="仿宋_GB2312" w:hAnsi="仿宋_GB2312" w:cs="仿宋_GB2312" w:eastAsia="仿宋_GB2312"/>
                    </w:rPr>
                    <w:t>04</w:t>
                  </w:r>
                </w:p>
              </w:tc>
              <w:tc>
                <w:tcPr>
                  <w:tcW w:type="dxa" w:w="511"/>
                </w:tcPr>
                <w:p>
                  <w:pPr>
                    <w:pStyle w:val="null3"/>
                  </w:pPr>
                  <w:r>
                    <w:rPr>
                      <w:rFonts w:ascii="仿宋_GB2312" w:hAnsi="仿宋_GB2312" w:cs="仿宋_GB2312" w:eastAsia="仿宋_GB2312"/>
                    </w:rPr>
                    <w:t>影像特征为草地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其他非建设</w:t>
                  </w:r>
                </w:p>
              </w:tc>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影像特征为其他非建设特征</w:t>
                  </w:r>
                </w:p>
              </w:tc>
              <w:tc>
                <w:tcPr>
                  <w:tcW w:type="dxa" w:w="511"/>
                  <w:vMerge/>
                </w:tcPr>
                <w:p/>
              </w:tc>
            </w:tr>
            <w:tr>
              <w:tc>
                <w:tcPr>
                  <w:tcW w:type="dxa" w:w="511"/>
                  <w:vMerge w:val="restart"/>
                </w:tcPr>
                <w:p>
                  <w:pPr>
                    <w:pStyle w:val="null3"/>
                  </w:pPr>
                  <w:r>
                    <w:rPr>
                      <w:rFonts w:ascii="仿宋_GB2312" w:hAnsi="仿宋_GB2312" w:cs="仿宋_GB2312" w:eastAsia="仿宋_GB2312"/>
                    </w:rPr>
                    <w:t>类型八：水域及其他变化图斑层</w:t>
                  </w:r>
                </w:p>
              </w:tc>
              <w:tc>
                <w:tcPr>
                  <w:tcW w:type="dxa" w:w="511"/>
                </w:tcPr>
                <w:p>
                  <w:pPr>
                    <w:pStyle w:val="null3"/>
                  </w:pPr>
                  <w:r>
                    <w:rPr>
                      <w:rFonts w:ascii="仿宋_GB2312" w:hAnsi="仿宋_GB2312" w:cs="仿宋_GB2312" w:eastAsia="仿宋_GB2312"/>
                    </w:rPr>
                    <w:t>湿地</w:t>
                  </w:r>
                </w:p>
              </w:tc>
              <w:tc>
                <w:tcPr>
                  <w:tcW w:type="dxa" w:w="511"/>
                </w:tcPr>
                <w:p>
                  <w:pPr>
                    <w:pStyle w:val="null3"/>
                  </w:pPr>
                  <w:r>
                    <w:rPr>
                      <w:rFonts w:ascii="仿宋_GB2312" w:hAnsi="仿宋_GB2312" w:cs="仿宋_GB2312" w:eastAsia="仿宋_GB2312"/>
                    </w:rPr>
                    <w:t>00</w:t>
                  </w:r>
                </w:p>
              </w:tc>
              <w:tc>
                <w:tcPr>
                  <w:tcW w:type="dxa" w:w="511"/>
                </w:tcPr>
                <w:p>
                  <w:pPr>
                    <w:pStyle w:val="null3"/>
                  </w:pPr>
                  <w:r>
                    <w:rPr>
                      <w:rFonts w:ascii="仿宋_GB2312" w:hAnsi="仿宋_GB2312" w:cs="仿宋_GB2312" w:eastAsia="仿宋_GB2312"/>
                    </w:rPr>
                    <w:t>影像特征为湿地</w:t>
                  </w:r>
                </w:p>
              </w:tc>
              <w:tc>
                <w:tcPr>
                  <w:tcW w:type="dxa" w:w="511"/>
                  <w:vMerge w:val="restart"/>
                </w:tcPr>
                <w:p>
                  <w:pPr>
                    <w:pStyle w:val="null3"/>
                  </w:pPr>
                  <w:r>
                    <w:rPr>
                      <w:rFonts w:ascii="仿宋_GB2312" w:hAnsi="仿宋_GB2312" w:cs="仿宋_GB2312" w:eastAsia="仿宋_GB2312"/>
                    </w:rPr>
                    <w:t>400</w:t>
                  </w:r>
                </w:p>
              </w:tc>
            </w:tr>
            <w:tr>
              <w:tc>
                <w:tcPr>
                  <w:tcW w:type="dxa" w:w="511"/>
                  <w:vMerge/>
                </w:tcPr>
                <w:p/>
              </w:tc>
              <w:tc>
                <w:tcPr>
                  <w:tcW w:type="dxa" w:w="511"/>
                </w:tcPr>
                <w:p>
                  <w:pPr>
                    <w:pStyle w:val="null3"/>
                  </w:pPr>
                  <w:r>
                    <w:rPr>
                      <w:rFonts w:ascii="仿宋_GB2312" w:hAnsi="仿宋_GB2312" w:cs="仿宋_GB2312" w:eastAsia="仿宋_GB2312"/>
                    </w:rPr>
                    <w:t>耕地</w:t>
                  </w:r>
                </w:p>
              </w:tc>
              <w:tc>
                <w:tcPr>
                  <w:tcW w:type="dxa" w:w="511"/>
                </w:tcPr>
                <w:p>
                  <w:pPr>
                    <w:pStyle w:val="null3"/>
                  </w:pPr>
                  <w:r>
                    <w:rPr>
                      <w:rFonts w:ascii="仿宋_GB2312" w:hAnsi="仿宋_GB2312" w:cs="仿宋_GB2312" w:eastAsia="仿宋_GB2312"/>
                    </w:rPr>
                    <w:t>01</w:t>
                  </w:r>
                </w:p>
              </w:tc>
              <w:tc>
                <w:tcPr>
                  <w:tcW w:type="dxa" w:w="511"/>
                </w:tcPr>
                <w:p>
                  <w:pPr>
                    <w:pStyle w:val="null3"/>
                  </w:pPr>
                  <w:r>
                    <w:rPr>
                      <w:rFonts w:ascii="仿宋_GB2312" w:hAnsi="仿宋_GB2312" w:cs="仿宋_GB2312" w:eastAsia="仿宋_GB2312"/>
                    </w:rPr>
                    <w:t>影像特征为耕地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园地</w:t>
                  </w:r>
                </w:p>
              </w:tc>
              <w:tc>
                <w:tcPr>
                  <w:tcW w:type="dxa" w:w="511"/>
                </w:tcPr>
                <w:p>
                  <w:pPr>
                    <w:pStyle w:val="null3"/>
                  </w:pPr>
                  <w:r>
                    <w:rPr>
                      <w:rFonts w:ascii="仿宋_GB2312" w:hAnsi="仿宋_GB2312" w:cs="仿宋_GB2312" w:eastAsia="仿宋_GB2312"/>
                    </w:rPr>
                    <w:t>02</w:t>
                  </w:r>
                </w:p>
              </w:tc>
              <w:tc>
                <w:tcPr>
                  <w:tcW w:type="dxa" w:w="511"/>
                </w:tcPr>
                <w:p>
                  <w:pPr>
                    <w:pStyle w:val="null3"/>
                  </w:pPr>
                  <w:r>
                    <w:rPr>
                      <w:rFonts w:ascii="仿宋_GB2312" w:hAnsi="仿宋_GB2312" w:cs="仿宋_GB2312" w:eastAsia="仿宋_GB2312"/>
                    </w:rPr>
                    <w:t>影像特征为园地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林地</w:t>
                  </w:r>
                </w:p>
              </w:tc>
              <w:tc>
                <w:tcPr>
                  <w:tcW w:type="dxa" w:w="511"/>
                </w:tcPr>
                <w:p>
                  <w:pPr>
                    <w:pStyle w:val="null3"/>
                  </w:pPr>
                  <w:r>
                    <w:rPr>
                      <w:rFonts w:ascii="仿宋_GB2312" w:hAnsi="仿宋_GB2312" w:cs="仿宋_GB2312" w:eastAsia="仿宋_GB2312"/>
                    </w:rPr>
                    <w:t>03</w:t>
                  </w:r>
                </w:p>
              </w:tc>
              <w:tc>
                <w:tcPr>
                  <w:tcW w:type="dxa" w:w="511"/>
                </w:tcPr>
                <w:p>
                  <w:pPr>
                    <w:pStyle w:val="null3"/>
                  </w:pPr>
                  <w:r>
                    <w:rPr>
                      <w:rFonts w:ascii="仿宋_GB2312" w:hAnsi="仿宋_GB2312" w:cs="仿宋_GB2312" w:eastAsia="仿宋_GB2312"/>
                    </w:rPr>
                    <w:t>影像特征为林地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草地</w:t>
                  </w:r>
                </w:p>
              </w:tc>
              <w:tc>
                <w:tcPr>
                  <w:tcW w:type="dxa" w:w="511"/>
                </w:tcPr>
                <w:p>
                  <w:pPr>
                    <w:pStyle w:val="null3"/>
                  </w:pPr>
                  <w:r>
                    <w:rPr>
                      <w:rFonts w:ascii="仿宋_GB2312" w:hAnsi="仿宋_GB2312" w:cs="仿宋_GB2312" w:eastAsia="仿宋_GB2312"/>
                    </w:rPr>
                    <w:t>04</w:t>
                  </w:r>
                </w:p>
              </w:tc>
              <w:tc>
                <w:tcPr>
                  <w:tcW w:type="dxa" w:w="511"/>
                </w:tcPr>
                <w:p>
                  <w:pPr>
                    <w:pStyle w:val="null3"/>
                  </w:pPr>
                  <w:r>
                    <w:rPr>
                      <w:rFonts w:ascii="仿宋_GB2312" w:hAnsi="仿宋_GB2312" w:cs="仿宋_GB2312" w:eastAsia="仿宋_GB2312"/>
                    </w:rPr>
                    <w:t>影像特征为草地</w:t>
                  </w:r>
                </w:p>
              </w:tc>
              <w:tc>
                <w:tcPr>
                  <w:tcW w:type="dxa" w:w="511"/>
                  <w:vMerge/>
                </w:tcPr>
                <w:p/>
              </w:tc>
            </w:tr>
            <w:tr>
              <w:tc>
                <w:tcPr>
                  <w:tcW w:type="dxa" w:w="511"/>
                  <w:vMerge/>
                </w:tcPr>
                <w:p/>
              </w:tc>
              <w:tc>
                <w:tcPr>
                  <w:tcW w:type="dxa" w:w="511"/>
                </w:tcPr>
                <w:p>
                  <w:pPr>
                    <w:pStyle w:val="null3"/>
                  </w:pPr>
                  <w:r>
                    <w:rPr>
                      <w:rFonts w:ascii="仿宋_GB2312" w:hAnsi="仿宋_GB2312" w:cs="仿宋_GB2312" w:eastAsia="仿宋_GB2312"/>
                    </w:rPr>
                    <w:t>其他非建设</w:t>
                  </w:r>
                </w:p>
              </w:tc>
              <w:tc>
                <w:tcPr>
                  <w:tcW w:type="dxa" w:w="511"/>
                </w:tcPr>
                <w:p>
                  <w:pPr>
                    <w:pStyle w:val="null3"/>
                  </w:pPr>
                  <w:r>
                    <w:rPr>
                      <w:rFonts w:ascii="仿宋_GB2312" w:hAnsi="仿宋_GB2312" w:cs="仿宋_GB2312" w:eastAsia="仿宋_GB2312"/>
                    </w:rPr>
                    <w:t>30</w:t>
                  </w:r>
                </w:p>
              </w:tc>
              <w:tc>
                <w:tcPr>
                  <w:tcW w:type="dxa" w:w="511"/>
                </w:tcPr>
                <w:p>
                  <w:pPr>
                    <w:pStyle w:val="null3"/>
                  </w:pPr>
                  <w:r>
                    <w:rPr>
                      <w:rFonts w:ascii="仿宋_GB2312" w:hAnsi="仿宋_GB2312" w:cs="仿宋_GB2312" w:eastAsia="仿宋_GB2312"/>
                    </w:rPr>
                    <w:t>影像特征为其他非建设特征</w:t>
                  </w:r>
                </w:p>
              </w:tc>
              <w:tc>
                <w:tcPr>
                  <w:tcW w:type="dxa" w:w="511"/>
                  <w:vMerge/>
                </w:tcPr>
                <w:p/>
              </w:tc>
            </w:tr>
            <w:tr>
              <w:tc>
                <w:tcPr>
                  <w:tcW w:type="dxa" w:w="2555"/>
                  <w:gridSpan w:val="5"/>
                </w:tcPr>
                <w:p>
                  <w:pPr>
                    <w:pStyle w:val="null3"/>
                  </w:pPr>
                  <w:r>
                    <w:rPr>
                      <w:rFonts w:ascii="仿宋_GB2312" w:hAnsi="仿宋_GB2312" w:cs="仿宋_GB2312" w:eastAsia="仿宋_GB2312"/>
                    </w:rPr>
                    <w:t>注：对于部分面积较小且可明确判定类型，可不限于最小上图面积。</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①类型一：疑似新增建/构筑物图斑</w:t>
            </w:r>
          </w:p>
          <w:p>
            <w:pPr>
              <w:pStyle w:val="null3"/>
            </w:pPr>
            <w:r>
              <w:rPr>
                <w:rFonts w:ascii="仿宋_GB2312" w:hAnsi="仿宋_GB2312" w:cs="仿宋_GB2312" w:eastAsia="仿宋_GB2312"/>
              </w:rPr>
              <w:t>监测类型：数据库非建设用地图斑和数据库“推（堆）土区”“光伏板区”单独图层图斑，影像表现为疑似新增建/构筑物的图斑，按照表1分类细化提取。</w:t>
            </w:r>
          </w:p>
          <w:p>
            <w:pPr>
              <w:pStyle w:val="null3"/>
            </w:pPr>
            <w:r>
              <w:rPr>
                <w:rFonts w:ascii="仿宋_GB2312" w:hAnsi="仿宋_GB2312" w:cs="仿宋_GB2312" w:eastAsia="仿宋_GB2312"/>
              </w:rPr>
              <w:t>20：明确建设用途的建/构筑物。影像特征为除水建之外的较明显建设用途的建筑/构筑物，包括可确定为建筑/构筑物的建设地基，其中疑似农村居民点的，标注“JMD”。</w:t>
            </w:r>
          </w:p>
          <w:p>
            <w:pPr>
              <w:pStyle w:val="null3"/>
            </w:pPr>
            <w:r>
              <w:rPr>
                <w:rFonts w:ascii="仿宋_GB2312" w:hAnsi="仿宋_GB2312" w:cs="仿宋_GB2312" w:eastAsia="仿宋_GB2312"/>
              </w:rPr>
              <w:t>SJ：水建。指内陆地区大型水工建筑、港口码头、堤坝等。</w:t>
            </w:r>
          </w:p>
          <w:p>
            <w:pPr>
              <w:pStyle w:val="null3"/>
            </w:pPr>
            <w:r>
              <w:rPr>
                <w:rFonts w:ascii="仿宋_GB2312" w:hAnsi="仿宋_GB2312" w:cs="仿宋_GB2312" w:eastAsia="仿宋_GB2312"/>
              </w:rPr>
              <w:t>JZ：建/构筑物。该类指不能明确归为20类的，无法明确判定为建设用途的建筑/构筑物，其中疑似农村居民点的，标注“JMD”。</w:t>
            </w:r>
          </w:p>
          <w:p>
            <w:pPr>
              <w:pStyle w:val="null3"/>
            </w:pPr>
            <w:r>
              <w:rPr>
                <w:rFonts w:ascii="仿宋_GB2312" w:hAnsi="仿宋_GB2312" w:cs="仿宋_GB2312" w:eastAsia="仿宋_GB2312"/>
              </w:rPr>
              <w:t>DL1：建成道路。指基本建成的新增道路。表现为路边无堆土、路基基本成型、已具备通车条件等，并在影像上量取路面宽度值填写在TZ字段。</w:t>
            </w:r>
          </w:p>
          <w:p>
            <w:pPr>
              <w:pStyle w:val="null3"/>
            </w:pPr>
            <w:r>
              <w:rPr>
                <w:rFonts w:ascii="仿宋_GB2312" w:hAnsi="仿宋_GB2312" w:cs="仿宋_GB2312" w:eastAsia="仿宋_GB2312"/>
              </w:rPr>
              <w:t>DL2：在建道路。指动土在建的新增道路。表现为路面不平整、路边有堆土、路面宽度不均匀、分段在建等，并在影像上量取路面宽度值填写在TZ字段。</w:t>
            </w:r>
          </w:p>
          <w:p>
            <w:pPr>
              <w:pStyle w:val="null3"/>
            </w:pPr>
            <w:r>
              <w:rPr>
                <w:rFonts w:ascii="仿宋_GB2312" w:hAnsi="仿宋_GB2312" w:cs="仿宋_GB2312" w:eastAsia="仿宋_GB2312"/>
              </w:rPr>
              <w:t>DL3：路网。指大型开发建设区域内部路网，包括建成和在建的路网，并在影像上量取路面宽度值填写在TZ字段。</w:t>
            </w:r>
          </w:p>
          <w:p>
            <w:pPr>
              <w:pStyle w:val="null3"/>
            </w:pPr>
            <w:r>
              <w:rPr>
                <w:rFonts w:ascii="仿宋_GB2312" w:hAnsi="仿宋_GB2312" w:cs="仿宋_GB2312" w:eastAsia="仿宋_GB2312"/>
              </w:rPr>
              <w:t>TL：铁路。指新增的在建或建成的铁路用地。</w:t>
            </w:r>
          </w:p>
          <w:p>
            <w:pPr>
              <w:pStyle w:val="null3"/>
            </w:pPr>
            <w:r>
              <w:rPr>
                <w:rFonts w:ascii="仿宋_GB2312" w:hAnsi="仿宋_GB2312" w:cs="仿宋_GB2312" w:eastAsia="仿宋_GB2312"/>
              </w:rPr>
              <w:t>GQ：大型沟渠。指在建或建成的大型沟渠（如南水北调等）。</w:t>
            </w:r>
          </w:p>
          <w:p>
            <w:pPr>
              <w:pStyle w:val="null3"/>
            </w:pPr>
            <w:r>
              <w:rPr>
                <w:rFonts w:ascii="仿宋_GB2312" w:hAnsi="仿宋_GB2312" w:cs="仿宋_GB2312" w:eastAsia="仿宋_GB2312"/>
              </w:rPr>
              <w:t>GF：新增光伏。指新增的光伏产业太阳能电池板占地等光伏用地。</w:t>
            </w:r>
          </w:p>
          <w:p>
            <w:pPr>
              <w:pStyle w:val="null3"/>
            </w:pPr>
            <w:r>
              <w:rPr>
                <w:rFonts w:ascii="仿宋_GB2312" w:hAnsi="仿宋_GB2312" w:cs="仿宋_GB2312" w:eastAsia="仿宋_GB2312"/>
              </w:rPr>
              <w:t>GEF：新增高尔夫。指新增的高尔夫球场用地。</w:t>
            </w:r>
          </w:p>
          <w:p>
            <w:pPr>
              <w:pStyle w:val="null3"/>
            </w:pPr>
            <w:r>
              <w:rPr>
                <w:rFonts w:ascii="仿宋_GB2312" w:hAnsi="仿宋_GB2312" w:cs="仿宋_GB2312" w:eastAsia="仿宋_GB2312"/>
              </w:rPr>
              <w:t>ZQC：新增足球场。指新增的足球场用地。</w:t>
            </w:r>
          </w:p>
          <w:p>
            <w:pPr>
              <w:pStyle w:val="null3"/>
            </w:pPr>
            <w:r>
              <w:rPr>
                <w:rFonts w:ascii="仿宋_GB2312" w:hAnsi="仿宋_GB2312" w:cs="仿宋_GB2312" w:eastAsia="仿宋_GB2312"/>
              </w:rPr>
              <w:t>YH：硬化用地。指新增的以硬化地面为主的地物，如广场、停车场等，公园绿地、单位内部等附属的硬化地面不需要单独提取。</w:t>
            </w:r>
          </w:p>
          <w:p>
            <w:pPr>
              <w:pStyle w:val="null3"/>
            </w:pPr>
            <w:r>
              <w:rPr>
                <w:rFonts w:ascii="仿宋_GB2312" w:hAnsi="仿宋_GB2312" w:cs="仿宋_GB2312" w:eastAsia="仿宋_GB2312"/>
              </w:rPr>
              <w:t>LD：公园绿地。指新增的公园、动物园、植物园、街心花园等公园绿地。</w:t>
            </w:r>
          </w:p>
          <w:p>
            <w:pPr>
              <w:pStyle w:val="null3"/>
            </w:pPr>
            <w:r>
              <w:rPr>
                <w:rFonts w:ascii="仿宋_GB2312" w:hAnsi="仿宋_GB2312" w:cs="仿宋_GB2312" w:eastAsia="仿宋_GB2312"/>
              </w:rPr>
              <w:t>CK：采矿用地。指新增的采矿、采石、采砂（沙）场，砖瓦窑等地面生产用地，排土（石）及尾矿堆放地。</w:t>
            </w:r>
          </w:p>
          <w:p>
            <w:pPr>
              <w:pStyle w:val="null3"/>
            </w:pPr>
            <w:r>
              <w:rPr>
                <w:rFonts w:ascii="仿宋_GB2312" w:hAnsi="仿宋_GB2312" w:cs="仿宋_GB2312" w:eastAsia="仿宋_GB2312"/>
              </w:rPr>
              <w:t>TD1：在建推堆土。指新增的正在施工的推堆土特征用地。</w:t>
            </w:r>
          </w:p>
          <w:p>
            <w:pPr>
              <w:pStyle w:val="null3"/>
            </w:pPr>
            <w:r>
              <w:rPr>
                <w:rFonts w:ascii="仿宋_GB2312" w:hAnsi="仿宋_GB2312" w:cs="仿宋_GB2312" w:eastAsia="仿宋_GB2312"/>
              </w:rPr>
              <w:t>TD2：普通推堆土。指新增的无明显施工的推堆土特征用地。</w:t>
            </w:r>
          </w:p>
          <w:p>
            <w:pPr>
              <w:pStyle w:val="null3"/>
            </w:pPr>
            <w:r>
              <w:rPr>
                <w:rFonts w:ascii="仿宋_GB2312" w:hAnsi="仿宋_GB2312" w:cs="仿宋_GB2312" w:eastAsia="仿宋_GB2312"/>
              </w:rPr>
              <w:t>②类型二：原建/构筑物变化图斑</w:t>
            </w:r>
          </w:p>
          <w:p>
            <w:pPr>
              <w:pStyle w:val="null3"/>
            </w:pPr>
            <w:r>
              <w:rPr>
                <w:rFonts w:ascii="仿宋_GB2312" w:hAnsi="仿宋_GB2312" w:cs="仿宋_GB2312" w:eastAsia="仿宋_GB2312"/>
              </w:rPr>
              <w:t>监测类型：数据库建设用地、设施农用地图斑和“推（堆）土区”“光伏板区”单独图层图斑，影像表现为拆除、清理、植被已恢复等非建设用地特征的图斑，按照表1分类细化提取。</w:t>
            </w:r>
          </w:p>
          <w:p>
            <w:pPr>
              <w:pStyle w:val="null3"/>
            </w:pPr>
            <w:r>
              <w:rPr>
                <w:rFonts w:ascii="仿宋_GB2312" w:hAnsi="仿宋_GB2312" w:cs="仿宋_GB2312" w:eastAsia="仿宋_GB2312"/>
              </w:rPr>
              <w:t>WL：瓦砾。指建构筑物拆除后的建筑垃圾、渣土等。</w:t>
            </w:r>
          </w:p>
          <w:p>
            <w:pPr>
              <w:pStyle w:val="null3"/>
            </w:pPr>
            <w:r>
              <w:rPr>
                <w:rFonts w:ascii="仿宋_GB2312" w:hAnsi="仿宋_GB2312" w:cs="仿宋_GB2312" w:eastAsia="仿宋_GB2312"/>
              </w:rPr>
              <w:t>QL：清理。指建构筑物拆除后地面已清理干净但未恢复植被。</w:t>
            </w:r>
          </w:p>
          <w:p>
            <w:pPr>
              <w:pStyle w:val="null3"/>
            </w:pPr>
            <w:r>
              <w:rPr>
                <w:rFonts w:ascii="仿宋_GB2312" w:hAnsi="仿宋_GB2312" w:cs="仿宋_GB2312" w:eastAsia="仿宋_GB2312"/>
              </w:rPr>
              <w:t>00：湿地。影像特征为湿地。</w:t>
            </w:r>
          </w:p>
          <w:p>
            <w:pPr>
              <w:pStyle w:val="null3"/>
            </w:pPr>
            <w:r>
              <w:rPr>
                <w:rFonts w:ascii="仿宋_GB2312" w:hAnsi="仿宋_GB2312" w:cs="仿宋_GB2312" w:eastAsia="仿宋_GB2312"/>
              </w:rPr>
              <w:t>01：耕地。影像特征为耕地。</w:t>
            </w:r>
          </w:p>
          <w:p>
            <w:pPr>
              <w:pStyle w:val="null3"/>
            </w:pPr>
            <w:r>
              <w:rPr>
                <w:rFonts w:ascii="仿宋_GB2312" w:hAnsi="仿宋_GB2312" w:cs="仿宋_GB2312" w:eastAsia="仿宋_GB2312"/>
              </w:rPr>
              <w:t>02：园地。影像特征为园地。</w:t>
            </w:r>
          </w:p>
          <w:p>
            <w:pPr>
              <w:pStyle w:val="null3"/>
            </w:pPr>
            <w:r>
              <w:rPr>
                <w:rFonts w:ascii="仿宋_GB2312" w:hAnsi="仿宋_GB2312" w:cs="仿宋_GB2312" w:eastAsia="仿宋_GB2312"/>
              </w:rPr>
              <w:t>03：林地。影像特征为林地。</w:t>
            </w:r>
          </w:p>
          <w:p>
            <w:pPr>
              <w:pStyle w:val="null3"/>
            </w:pPr>
            <w:r>
              <w:rPr>
                <w:rFonts w:ascii="仿宋_GB2312" w:hAnsi="仿宋_GB2312" w:cs="仿宋_GB2312" w:eastAsia="仿宋_GB2312"/>
              </w:rPr>
              <w:t>04：草地。影像特征为草地。</w:t>
            </w:r>
          </w:p>
          <w:p>
            <w:pPr>
              <w:pStyle w:val="null3"/>
            </w:pPr>
            <w:r>
              <w:rPr>
                <w:rFonts w:ascii="仿宋_GB2312" w:hAnsi="仿宋_GB2312" w:cs="仿宋_GB2312" w:eastAsia="仿宋_GB2312"/>
              </w:rPr>
              <w:t>30：其他非建设。影像特征不能归为上述各类型的其他非建设用地。</w:t>
            </w:r>
          </w:p>
          <w:p>
            <w:pPr>
              <w:pStyle w:val="null3"/>
            </w:pPr>
            <w:r>
              <w:rPr>
                <w:rFonts w:ascii="仿宋_GB2312" w:hAnsi="仿宋_GB2312" w:cs="仿宋_GB2312" w:eastAsia="仿宋_GB2312"/>
              </w:rPr>
              <w:t>③类型三：耕地变化图斑</w:t>
            </w:r>
          </w:p>
          <w:p>
            <w:pPr>
              <w:pStyle w:val="null3"/>
            </w:pPr>
            <w:r>
              <w:rPr>
                <w:rFonts w:ascii="仿宋_GB2312" w:hAnsi="仿宋_GB2312" w:cs="仿宋_GB2312" w:eastAsia="仿宋_GB2312"/>
              </w:rPr>
              <w:t>监测类型：数据库耕地图斑，影像特征明显变为湿地、园地、林地、草地和其他非建设用地的图斑，按照表1分类细化提取。</w:t>
            </w:r>
          </w:p>
          <w:p>
            <w:pPr>
              <w:pStyle w:val="null3"/>
            </w:pPr>
            <w:r>
              <w:rPr>
                <w:rFonts w:ascii="仿宋_GB2312" w:hAnsi="仿宋_GB2312" w:cs="仿宋_GB2312" w:eastAsia="仿宋_GB2312"/>
              </w:rPr>
              <w:t>④类型四：园地变化图斑</w:t>
            </w:r>
          </w:p>
          <w:p>
            <w:pPr>
              <w:pStyle w:val="null3"/>
            </w:pPr>
            <w:r>
              <w:rPr>
                <w:rFonts w:ascii="仿宋_GB2312" w:hAnsi="仿宋_GB2312" w:cs="仿宋_GB2312" w:eastAsia="仿宋_GB2312"/>
              </w:rPr>
              <w:t>监测类型：数据库园地图斑，影像特征明显变为湿地、耕地、林地、草地和其他非建设用地的图斑，按照表1分类细化提取。</w:t>
            </w:r>
          </w:p>
          <w:p>
            <w:pPr>
              <w:pStyle w:val="null3"/>
            </w:pPr>
            <w:r>
              <w:rPr>
                <w:rFonts w:ascii="仿宋_GB2312" w:hAnsi="仿宋_GB2312" w:cs="仿宋_GB2312" w:eastAsia="仿宋_GB2312"/>
              </w:rPr>
              <w:t>⑤类型五：林地变化图斑</w:t>
            </w:r>
          </w:p>
          <w:p>
            <w:pPr>
              <w:pStyle w:val="null3"/>
            </w:pPr>
            <w:r>
              <w:rPr>
                <w:rFonts w:ascii="仿宋_GB2312" w:hAnsi="仿宋_GB2312" w:cs="仿宋_GB2312" w:eastAsia="仿宋_GB2312"/>
              </w:rPr>
              <w:t>监测类型：数据库林地图斑，影像特征明显变为湿地、耕地、园地、草地和其他非建设用地的图斑，按照表1分类细化提取。</w:t>
            </w:r>
          </w:p>
          <w:p>
            <w:pPr>
              <w:pStyle w:val="null3"/>
            </w:pPr>
            <w:r>
              <w:rPr>
                <w:rFonts w:ascii="仿宋_GB2312" w:hAnsi="仿宋_GB2312" w:cs="仿宋_GB2312" w:eastAsia="仿宋_GB2312"/>
              </w:rPr>
              <w:t>⑥类型六：草地变化图斑</w:t>
            </w:r>
          </w:p>
          <w:p>
            <w:pPr>
              <w:pStyle w:val="null3"/>
            </w:pPr>
            <w:r>
              <w:rPr>
                <w:rFonts w:ascii="仿宋_GB2312" w:hAnsi="仿宋_GB2312" w:cs="仿宋_GB2312" w:eastAsia="仿宋_GB2312"/>
              </w:rPr>
              <w:t>监测类型：数据库草地图斑，影像特征明显变为湿地、耕地、园地、林地和其他非建设用地的图斑，按照表1分类细化提取。</w:t>
            </w:r>
          </w:p>
          <w:p>
            <w:pPr>
              <w:pStyle w:val="null3"/>
            </w:pPr>
            <w:r>
              <w:rPr>
                <w:rFonts w:ascii="仿宋_GB2312" w:hAnsi="仿宋_GB2312" w:cs="仿宋_GB2312" w:eastAsia="仿宋_GB2312"/>
              </w:rPr>
              <w:t>⑦类型七：湿地变化图斑</w:t>
            </w:r>
          </w:p>
          <w:p>
            <w:pPr>
              <w:pStyle w:val="null3"/>
            </w:pPr>
            <w:r>
              <w:rPr>
                <w:rFonts w:ascii="仿宋_GB2312" w:hAnsi="仿宋_GB2312" w:cs="仿宋_GB2312" w:eastAsia="仿宋_GB2312"/>
              </w:rPr>
              <w:t>监测类型：数据库湿地图斑，影像特征明显变为耕地、园地、林地、草地和其他非建设用地的图斑，按照表1分类细化提取。</w:t>
            </w:r>
          </w:p>
          <w:p>
            <w:pPr>
              <w:pStyle w:val="null3"/>
            </w:pPr>
            <w:r>
              <w:rPr>
                <w:rFonts w:ascii="仿宋_GB2312" w:hAnsi="仿宋_GB2312" w:cs="仿宋_GB2312" w:eastAsia="仿宋_GB2312"/>
              </w:rPr>
              <w:t>⑧类型八：水域及其他变化图斑</w:t>
            </w:r>
          </w:p>
          <w:p>
            <w:pPr>
              <w:pStyle w:val="null3"/>
            </w:pPr>
            <w:r>
              <w:rPr>
                <w:rFonts w:ascii="仿宋_GB2312" w:hAnsi="仿宋_GB2312" w:cs="仿宋_GB2312" w:eastAsia="仿宋_GB2312"/>
              </w:rPr>
              <w:t>监测类型：数据库水域以及耕林草湿外的其他农用地图斑，影像特征明显变为湿地、耕地、园地、林地、草地和其他非建设用地的图斑，按照表1分类细化提取。</w:t>
            </w:r>
          </w:p>
          <w:p>
            <w:pPr>
              <w:pStyle w:val="null3"/>
            </w:pPr>
            <w:r>
              <w:rPr>
                <w:rFonts w:ascii="仿宋_GB2312" w:hAnsi="仿宋_GB2312" w:cs="仿宋_GB2312" w:eastAsia="仿宋_GB2312"/>
              </w:rPr>
              <w:t>（2）监测图斑精度</w:t>
            </w:r>
          </w:p>
          <w:p>
            <w:pPr>
              <w:pStyle w:val="null3"/>
            </w:pPr>
            <w:r>
              <w:rPr>
                <w:rFonts w:ascii="仿宋_GB2312" w:hAnsi="仿宋_GB2312" w:cs="仿宋_GB2312" w:eastAsia="仿宋_GB2312"/>
              </w:rPr>
              <w:t>监测图斑界线相对于DOM上明显同名地物的位移不得大于2倍采样间隔。</w:t>
            </w:r>
          </w:p>
          <w:p>
            <w:pPr>
              <w:pStyle w:val="null3"/>
            </w:pPr>
            <w:r>
              <w:rPr>
                <w:rFonts w:ascii="仿宋_GB2312" w:hAnsi="仿宋_GB2312" w:cs="仿宋_GB2312" w:eastAsia="仿宋_GB2312"/>
              </w:rPr>
              <w:t>（3）监测图斑编号</w:t>
            </w:r>
          </w:p>
          <w:p>
            <w:pPr>
              <w:pStyle w:val="null3"/>
            </w:pPr>
            <w:r>
              <w:rPr>
                <w:rFonts w:ascii="仿宋_GB2312" w:hAnsi="仿宋_GB2312" w:cs="仿宋_GB2312" w:eastAsia="仿宋_GB2312"/>
              </w:rPr>
              <w:t>图斑编号以县级行政区域为单元，按照自上而下、从左到右，采用“批次（大写罗马数字）+监测类型（大写字母）+图斑顺序号（阿拉伯数字）”方式编号。</w:t>
            </w:r>
          </w:p>
          <w:p>
            <w:pPr>
              <w:pStyle w:val="null3"/>
            </w:pPr>
            <w:r>
              <w:rPr>
                <w:rFonts w:ascii="仿宋_GB2312" w:hAnsi="仿宋_GB2312" w:cs="仿宋_GB2312" w:eastAsia="仿宋_GB2312"/>
              </w:rPr>
              <w:t>①批次：根据生产任务批次填写相应罗马数字，例如某县第1、2…批次分别为大写罗马数字Ⅰ、Ⅱ…。</w:t>
            </w:r>
          </w:p>
          <w:p>
            <w:pPr>
              <w:pStyle w:val="null3"/>
            </w:pPr>
            <w:r>
              <w:rPr>
                <w:rFonts w:ascii="仿宋_GB2312" w:hAnsi="仿宋_GB2312" w:cs="仿宋_GB2312" w:eastAsia="仿宋_GB2312"/>
              </w:rPr>
              <w:t>②监测类型：疑似新增建/构筑物图斑为XJ，原建设用地、设施农用地YJ，耕地变化图斑为GD，园地变化图斑为YD，林地变化图斑为LD，草地变化图斑为CD，湿地变化图斑为SD，水域及其他变化图斑为QT。</w:t>
            </w:r>
          </w:p>
          <w:p>
            <w:pPr>
              <w:pStyle w:val="null3"/>
            </w:pPr>
            <w:r>
              <w:rPr>
                <w:rFonts w:ascii="仿宋_GB2312" w:hAnsi="仿宋_GB2312" w:cs="仿宋_GB2312" w:eastAsia="仿宋_GB2312"/>
              </w:rPr>
              <w:t>③图斑顺序号：每批次均采用阿拉伯数字从“1”开始编号。</w:t>
            </w:r>
          </w:p>
          <w:p>
            <w:pPr>
              <w:pStyle w:val="null3"/>
            </w:pPr>
            <w:r>
              <w:rPr>
                <w:rFonts w:ascii="仿宋_GB2312" w:hAnsi="仿宋_GB2312" w:cs="仿宋_GB2312" w:eastAsia="仿宋_GB2312"/>
              </w:rPr>
              <w:t>例如，某县级行政区域第二批次疑似新增建/构筑物图斑编号为：ⅡXJ1、ⅡXJ2、ⅡXJ3...。</w:t>
            </w:r>
          </w:p>
          <w:p>
            <w:pPr>
              <w:pStyle w:val="null3"/>
            </w:pPr>
            <w:r>
              <w:rPr>
                <w:rFonts w:ascii="仿宋_GB2312" w:hAnsi="仿宋_GB2312" w:cs="仿宋_GB2312" w:eastAsia="仿宋_GB2312"/>
              </w:rPr>
              <w:t>（4）监测图斑属性</w:t>
            </w:r>
          </w:p>
          <w:p>
            <w:pPr>
              <w:pStyle w:val="null3"/>
            </w:pPr>
            <w:r>
              <w:rPr>
                <w:rFonts w:ascii="仿宋_GB2312" w:hAnsi="仿宋_GB2312" w:cs="仿宋_GB2312" w:eastAsia="仿宋_GB2312"/>
              </w:rPr>
              <w:t>监测图斑属性表结构如表2所示。</w:t>
            </w:r>
          </w:p>
          <w:p>
            <w:pPr>
              <w:pStyle w:val="null3"/>
            </w:pPr>
            <w:r>
              <w:rPr>
                <w:rFonts w:ascii="仿宋_GB2312" w:hAnsi="仿宋_GB2312" w:cs="仿宋_GB2312" w:eastAsia="仿宋_GB2312"/>
              </w:rPr>
              <w:t>表2 监测图斑属性表结构</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字段名称</w:t>
                  </w:r>
                </w:p>
              </w:tc>
              <w:tc>
                <w:tcPr>
                  <w:tcW w:type="dxa" w:w="365"/>
                </w:tcPr>
                <w:p>
                  <w:pPr>
                    <w:pStyle w:val="null3"/>
                  </w:pPr>
                  <w:r>
                    <w:rPr>
                      <w:rFonts w:ascii="仿宋_GB2312" w:hAnsi="仿宋_GB2312" w:cs="仿宋_GB2312" w:eastAsia="仿宋_GB2312"/>
                    </w:rPr>
                    <w:t>字段代码</w:t>
                  </w:r>
                </w:p>
              </w:tc>
              <w:tc>
                <w:tcPr>
                  <w:tcW w:type="dxa" w:w="365"/>
                </w:tcPr>
                <w:p>
                  <w:pPr>
                    <w:pStyle w:val="null3"/>
                  </w:pPr>
                  <w:r>
                    <w:rPr>
                      <w:rFonts w:ascii="仿宋_GB2312" w:hAnsi="仿宋_GB2312" w:cs="仿宋_GB2312" w:eastAsia="仿宋_GB2312"/>
                    </w:rPr>
                    <w:t>字段类型</w:t>
                  </w:r>
                </w:p>
              </w:tc>
              <w:tc>
                <w:tcPr>
                  <w:tcW w:type="dxa" w:w="365"/>
                </w:tcPr>
                <w:p>
                  <w:pPr>
                    <w:pStyle w:val="null3"/>
                  </w:pPr>
                  <w:r>
                    <w:rPr>
                      <w:rFonts w:ascii="仿宋_GB2312" w:hAnsi="仿宋_GB2312" w:cs="仿宋_GB2312" w:eastAsia="仿宋_GB2312"/>
                    </w:rPr>
                    <w:t>字段长度</w:t>
                  </w:r>
                </w:p>
              </w:tc>
              <w:tc>
                <w:tcPr>
                  <w:tcW w:type="dxa" w:w="365"/>
                </w:tcPr>
                <w:p>
                  <w:pPr>
                    <w:pStyle w:val="null3"/>
                  </w:pPr>
                  <w:r>
                    <w:rPr>
                      <w:rFonts w:ascii="仿宋_GB2312" w:hAnsi="仿宋_GB2312" w:cs="仿宋_GB2312" w:eastAsia="仿宋_GB2312"/>
                    </w:rPr>
                    <w:t>小数位数</w:t>
                  </w:r>
                </w:p>
              </w:tc>
              <w:tc>
                <w:tcPr>
                  <w:tcW w:type="dxa" w:w="365"/>
                </w:tcPr>
                <w:p>
                  <w:pPr>
                    <w:pStyle w:val="null3"/>
                  </w:pPr>
                  <w:r>
                    <w:rPr>
                      <w:rFonts w:ascii="仿宋_GB2312" w:hAnsi="仿宋_GB2312" w:cs="仿宋_GB2312" w:eastAsia="仿宋_GB2312"/>
                    </w:rPr>
                    <w:t>备注</w:t>
                  </w:r>
                </w:p>
              </w:tc>
            </w:tr>
            <w:tr>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县级行政区代码</w:t>
                  </w:r>
                </w:p>
              </w:tc>
              <w:tc>
                <w:tcPr>
                  <w:tcW w:type="dxa" w:w="365"/>
                </w:tcPr>
                <w:p>
                  <w:pPr>
                    <w:pStyle w:val="null3"/>
                  </w:pPr>
                  <w:r>
                    <w:rPr>
                      <w:rFonts w:ascii="仿宋_GB2312" w:hAnsi="仿宋_GB2312" w:cs="仿宋_GB2312" w:eastAsia="仿宋_GB2312"/>
                    </w:rPr>
                    <w:t>XZQDM</w:t>
                  </w:r>
                </w:p>
              </w:tc>
              <w:tc>
                <w:tcPr>
                  <w:tcW w:type="dxa" w:w="365"/>
                </w:tcPr>
                <w:p>
                  <w:pPr>
                    <w:pStyle w:val="null3"/>
                  </w:pPr>
                  <w:r>
                    <w:rPr>
                      <w:rFonts w:ascii="仿宋_GB2312" w:hAnsi="仿宋_GB2312" w:cs="仿宋_GB2312" w:eastAsia="仿宋_GB2312"/>
                    </w:rPr>
                    <w:t>Char</w:t>
                  </w:r>
                </w:p>
              </w:tc>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2</w:t>
                  </w:r>
                </w:p>
              </w:tc>
              <w:tc>
                <w:tcPr>
                  <w:tcW w:type="dxa" w:w="365"/>
                </w:tcPr>
                <w:p>
                  <w:pPr>
                    <w:pStyle w:val="null3"/>
                  </w:pPr>
                  <w:r>
                    <w:rPr>
                      <w:rFonts w:ascii="仿宋_GB2312" w:hAnsi="仿宋_GB2312" w:cs="仿宋_GB2312" w:eastAsia="仿宋_GB2312"/>
                    </w:rPr>
                    <w:t>县级行政区名称</w:t>
                  </w:r>
                </w:p>
              </w:tc>
              <w:tc>
                <w:tcPr>
                  <w:tcW w:type="dxa" w:w="365"/>
                </w:tcPr>
                <w:p>
                  <w:pPr>
                    <w:pStyle w:val="null3"/>
                  </w:pPr>
                  <w:r>
                    <w:rPr>
                      <w:rFonts w:ascii="仿宋_GB2312" w:hAnsi="仿宋_GB2312" w:cs="仿宋_GB2312" w:eastAsia="仿宋_GB2312"/>
                    </w:rPr>
                    <w:t>XMC</w:t>
                  </w:r>
                </w:p>
              </w:tc>
              <w:tc>
                <w:tcPr>
                  <w:tcW w:type="dxa" w:w="365"/>
                </w:tcPr>
                <w:p>
                  <w:pPr>
                    <w:pStyle w:val="null3"/>
                  </w:pPr>
                  <w:r>
                    <w:rPr>
                      <w:rFonts w:ascii="仿宋_GB2312" w:hAnsi="仿宋_GB2312" w:cs="仿宋_GB2312" w:eastAsia="仿宋_GB2312"/>
                    </w:rPr>
                    <w:t>Char</w:t>
                  </w:r>
                </w:p>
              </w:tc>
              <w:tc>
                <w:tcPr>
                  <w:tcW w:type="dxa" w:w="365"/>
                </w:tcPr>
                <w:p>
                  <w:pPr>
                    <w:pStyle w:val="null3"/>
                  </w:pPr>
                  <w:r>
                    <w:rPr>
                      <w:rFonts w:ascii="仿宋_GB2312" w:hAnsi="仿宋_GB2312" w:cs="仿宋_GB2312" w:eastAsia="仿宋_GB2312"/>
                    </w:rPr>
                    <w:t>30</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3</w:t>
                  </w:r>
                </w:p>
              </w:tc>
              <w:tc>
                <w:tcPr>
                  <w:tcW w:type="dxa" w:w="365"/>
                </w:tcPr>
                <w:p>
                  <w:pPr>
                    <w:pStyle w:val="null3"/>
                  </w:pPr>
                  <w:r>
                    <w:rPr>
                      <w:rFonts w:ascii="仿宋_GB2312" w:hAnsi="仿宋_GB2312" w:cs="仿宋_GB2312" w:eastAsia="仿宋_GB2312"/>
                    </w:rPr>
                    <w:t>监测图斑编号</w:t>
                  </w:r>
                </w:p>
              </w:tc>
              <w:tc>
                <w:tcPr>
                  <w:tcW w:type="dxa" w:w="365"/>
                </w:tcPr>
                <w:p>
                  <w:pPr>
                    <w:pStyle w:val="null3"/>
                  </w:pPr>
                  <w:r>
                    <w:rPr>
                      <w:rFonts w:ascii="仿宋_GB2312" w:hAnsi="仿宋_GB2312" w:cs="仿宋_GB2312" w:eastAsia="仿宋_GB2312"/>
                    </w:rPr>
                    <w:t>JCBH</w:t>
                  </w:r>
                </w:p>
              </w:tc>
              <w:tc>
                <w:tcPr>
                  <w:tcW w:type="dxa" w:w="365"/>
                </w:tcPr>
                <w:p>
                  <w:pPr>
                    <w:pStyle w:val="null3"/>
                  </w:pPr>
                  <w:r>
                    <w:rPr>
                      <w:rFonts w:ascii="仿宋_GB2312" w:hAnsi="仿宋_GB2312" w:cs="仿宋_GB2312" w:eastAsia="仿宋_GB2312"/>
                    </w:rPr>
                    <w:t>Char</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见本表注1</w:t>
                  </w:r>
                </w:p>
              </w:tc>
            </w:tr>
            <w:tr>
              <w:tc>
                <w:tcPr>
                  <w:tcW w:type="dxa" w:w="365"/>
                </w:tcPr>
                <w:p>
                  <w:pPr>
                    <w:pStyle w:val="null3"/>
                  </w:pPr>
                  <w:r>
                    <w:rPr>
                      <w:rFonts w:ascii="仿宋_GB2312" w:hAnsi="仿宋_GB2312" w:cs="仿宋_GB2312" w:eastAsia="仿宋_GB2312"/>
                    </w:rPr>
                    <w:t>4</w:t>
                  </w:r>
                </w:p>
              </w:tc>
              <w:tc>
                <w:tcPr>
                  <w:tcW w:type="dxa" w:w="365"/>
                </w:tcPr>
                <w:p>
                  <w:pPr>
                    <w:pStyle w:val="null3"/>
                  </w:pPr>
                  <w:r>
                    <w:rPr>
                      <w:rFonts w:ascii="仿宋_GB2312" w:hAnsi="仿宋_GB2312" w:cs="仿宋_GB2312" w:eastAsia="仿宋_GB2312"/>
                    </w:rPr>
                    <w:t>图斑类型</w:t>
                  </w:r>
                </w:p>
              </w:tc>
              <w:tc>
                <w:tcPr>
                  <w:tcW w:type="dxa" w:w="365"/>
                </w:tcPr>
                <w:p>
                  <w:pPr>
                    <w:pStyle w:val="null3"/>
                  </w:pPr>
                  <w:r>
                    <w:rPr>
                      <w:rFonts w:ascii="仿宋_GB2312" w:hAnsi="仿宋_GB2312" w:cs="仿宋_GB2312" w:eastAsia="仿宋_GB2312"/>
                    </w:rPr>
                    <w:t>TBLX</w:t>
                  </w:r>
                </w:p>
              </w:tc>
              <w:tc>
                <w:tcPr>
                  <w:tcW w:type="dxa" w:w="365"/>
                </w:tcPr>
                <w:p>
                  <w:pPr>
                    <w:pStyle w:val="null3"/>
                  </w:pPr>
                  <w:r>
                    <w:rPr>
                      <w:rFonts w:ascii="仿宋_GB2312" w:hAnsi="仿宋_GB2312" w:cs="仿宋_GB2312" w:eastAsia="仿宋_GB2312"/>
                    </w:rPr>
                    <w:t>Char</w:t>
                  </w:r>
                </w:p>
              </w:tc>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见本表注2</w:t>
                  </w:r>
                </w:p>
              </w:tc>
            </w:tr>
            <w:tr>
              <w:tc>
                <w:tcPr>
                  <w:tcW w:type="dxa" w:w="365"/>
                </w:tcPr>
                <w:p>
                  <w:pPr>
                    <w:pStyle w:val="null3"/>
                  </w:pPr>
                  <w:r>
                    <w:rPr>
                      <w:rFonts w:ascii="仿宋_GB2312" w:hAnsi="仿宋_GB2312" w:cs="仿宋_GB2312" w:eastAsia="仿宋_GB2312"/>
                    </w:rPr>
                    <w:t>5</w:t>
                  </w:r>
                </w:p>
              </w:tc>
              <w:tc>
                <w:tcPr>
                  <w:tcW w:type="dxa" w:w="365"/>
                </w:tcPr>
                <w:p>
                  <w:pPr>
                    <w:pStyle w:val="null3"/>
                  </w:pPr>
                  <w:r>
                    <w:rPr>
                      <w:rFonts w:ascii="仿宋_GB2312" w:hAnsi="仿宋_GB2312" w:cs="仿宋_GB2312" w:eastAsia="仿宋_GB2312"/>
                    </w:rPr>
                    <w:t>图斑特征</w:t>
                  </w:r>
                </w:p>
              </w:tc>
              <w:tc>
                <w:tcPr>
                  <w:tcW w:type="dxa" w:w="365"/>
                </w:tcPr>
                <w:p>
                  <w:pPr>
                    <w:pStyle w:val="null3"/>
                  </w:pPr>
                  <w:r>
                    <w:rPr>
                      <w:rFonts w:ascii="仿宋_GB2312" w:hAnsi="仿宋_GB2312" w:cs="仿宋_GB2312" w:eastAsia="仿宋_GB2312"/>
                    </w:rPr>
                    <w:t>TZ</w:t>
                  </w:r>
                </w:p>
              </w:tc>
              <w:tc>
                <w:tcPr>
                  <w:tcW w:type="dxa" w:w="365"/>
                </w:tcPr>
                <w:p>
                  <w:pPr>
                    <w:pStyle w:val="null3"/>
                  </w:pPr>
                  <w:r>
                    <w:rPr>
                      <w:rFonts w:ascii="仿宋_GB2312" w:hAnsi="仿宋_GB2312" w:cs="仿宋_GB2312" w:eastAsia="仿宋_GB2312"/>
                    </w:rPr>
                    <w:t>Char</w:t>
                  </w:r>
                </w:p>
              </w:tc>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见本表注3</w:t>
                  </w:r>
                </w:p>
              </w:tc>
            </w:tr>
            <w:tr>
              <w:tc>
                <w:tcPr>
                  <w:tcW w:type="dxa" w:w="365"/>
                </w:tcPr>
                <w:p>
                  <w:pPr>
                    <w:pStyle w:val="null3"/>
                  </w:pPr>
                  <w:r>
                    <w:rPr>
                      <w:rFonts w:ascii="仿宋_GB2312" w:hAnsi="仿宋_GB2312" w:cs="仿宋_GB2312" w:eastAsia="仿宋_GB2312"/>
                    </w:rPr>
                    <w:t>6</w:t>
                  </w:r>
                </w:p>
              </w:tc>
              <w:tc>
                <w:tcPr>
                  <w:tcW w:type="dxa" w:w="365"/>
                </w:tcPr>
                <w:p>
                  <w:pPr>
                    <w:pStyle w:val="null3"/>
                  </w:pPr>
                  <w:r>
                    <w:rPr>
                      <w:rFonts w:ascii="仿宋_GB2312" w:hAnsi="仿宋_GB2312" w:cs="仿宋_GB2312" w:eastAsia="仿宋_GB2312"/>
                    </w:rPr>
                    <w:t>后时相</w:t>
                  </w:r>
                </w:p>
              </w:tc>
              <w:tc>
                <w:tcPr>
                  <w:tcW w:type="dxa" w:w="365"/>
                </w:tcPr>
                <w:p>
                  <w:pPr>
                    <w:pStyle w:val="null3"/>
                  </w:pPr>
                  <w:r>
                    <w:rPr>
                      <w:rFonts w:ascii="仿宋_GB2312" w:hAnsi="仿宋_GB2312" w:cs="仿宋_GB2312" w:eastAsia="仿宋_GB2312"/>
                    </w:rPr>
                    <w:t>HSX</w:t>
                  </w:r>
                </w:p>
              </w:tc>
              <w:tc>
                <w:tcPr>
                  <w:tcW w:type="dxa" w:w="365"/>
                </w:tcPr>
                <w:p>
                  <w:pPr>
                    <w:pStyle w:val="null3"/>
                  </w:pPr>
                  <w:r>
                    <w:rPr>
                      <w:rFonts w:ascii="仿宋_GB2312" w:hAnsi="仿宋_GB2312" w:cs="仿宋_GB2312" w:eastAsia="仿宋_GB2312"/>
                    </w:rPr>
                    <w:t>Char</w:t>
                  </w:r>
                </w:p>
              </w:tc>
              <w:tc>
                <w:tcPr>
                  <w:tcW w:type="dxa" w:w="365"/>
                </w:tcPr>
                <w:p>
                  <w:pPr>
                    <w:pStyle w:val="null3"/>
                  </w:pPr>
                  <w:r>
                    <w:rPr>
                      <w:rFonts w:ascii="仿宋_GB2312" w:hAnsi="仿宋_GB2312" w:cs="仿宋_GB2312" w:eastAsia="仿宋_GB2312"/>
                    </w:rPr>
                    <w:t>20</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见本表注4</w:t>
                  </w:r>
                </w:p>
              </w:tc>
            </w:tr>
            <w:tr>
              <w:tc>
                <w:tcPr>
                  <w:tcW w:type="dxa" w:w="365"/>
                </w:tcPr>
                <w:p>
                  <w:pPr>
                    <w:pStyle w:val="null3"/>
                  </w:pPr>
                  <w:r>
                    <w:rPr>
                      <w:rFonts w:ascii="仿宋_GB2312" w:hAnsi="仿宋_GB2312" w:cs="仿宋_GB2312" w:eastAsia="仿宋_GB2312"/>
                    </w:rPr>
                    <w:t>7</w:t>
                  </w:r>
                </w:p>
              </w:tc>
              <w:tc>
                <w:tcPr>
                  <w:tcW w:type="dxa" w:w="365"/>
                </w:tcPr>
                <w:p>
                  <w:pPr>
                    <w:pStyle w:val="null3"/>
                  </w:pPr>
                  <w:r>
                    <w:rPr>
                      <w:rFonts w:ascii="仿宋_GB2312" w:hAnsi="仿宋_GB2312" w:cs="仿宋_GB2312" w:eastAsia="仿宋_GB2312"/>
                    </w:rPr>
                    <w:t>中心点X坐标</w:t>
                  </w:r>
                </w:p>
              </w:tc>
              <w:tc>
                <w:tcPr>
                  <w:tcW w:type="dxa" w:w="365"/>
                </w:tcPr>
                <w:p>
                  <w:pPr>
                    <w:pStyle w:val="null3"/>
                  </w:pPr>
                  <w:r>
                    <w:rPr>
                      <w:rFonts w:ascii="仿宋_GB2312" w:hAnsi="仿宋_GB2312" w:cs="仿宋_GB2312" w:eastAsia="仿宋_GB2312"/>
                    </w:rPr>
                    <w:t>XZB</w:t>
                  </w:r>
                </w:p>
              </w:tc>
              <w:tc>
                <w:tcPr>
                  <w:tcW w:type="dxa" w:w="365"/>
                </w:tcPr>
                <w:p>
                  <w:pPr>
                    <w:pStyle w:val="null3"/>
                  </w:pPr>
                  <w:r>
                    <w:rPr>
                      <w:rFonts w:ascii="仿宋_GB2312" w:hAnsi="仿宋_GB2312" w:cs="仿宋_GB2312" w:eastAsia="仿宋_GB2312"/>
                    </w:rPr>
                    <w:t>Double</w:t>
                  </w:r>
                </w:p>
              </w:tc>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8</w:t>
                  </w:r>
                </w:p>
              </w:tc>
              <w:tc>
                <w:tcPr>
                  <w:tcW w:type="dxa" w:w="365"/>
                </w:tcPr>
                <w:p>
                  <w:pPr>
                    <w:pStyle w:val="null3"/>
                  </w:pPr>
                  <w:r>
                    <w:rPr>
                      <w:rFonts w:ascii="仿宋_GB2312" w:hAnsi="仿宋_GB2312" w:cs="仿宋_GB2312" w:eastAsia="仿宋_GB2312"/>
                    </w:rPr>
                    <w:t>中心点Y坐标</w:t>
                  </w:r>
                </w:p>
              </w:tc>
              <w:tc>
                <w:tcPr>
                  <w:tcW w:type="dxa" w:w="365"/>
                </w:tcPr>
                <w:p>
                  <w:pPr>
                    <w:pStyle w:val="null3"/>
                  </w:pPr>
                  <w:r>
                    <w:rPr>
                      <w:rFonts w:ascii="仿宋_GB2312" w:hAnsi="仿宋_GB2312" w:cs="仿宋_GB2312" w:eastAsia="仿宋_GB2312"/>
                    </w:rPr>
                    <w:t>YZB</w:t>
                  </w:r>
                </w:p>
              </w:tc>
              <w:tc>
                <w:tcPr>
                  <w:tcW w:type="dxa" w:w="365"/>
                </w:tcPr>
                <w:p>
                  <w:pPr>
                    <w:pStyle w:val="null3"/>
                  </w:pPr>
                  <w:r>
                    <w:rPr>
                      <w:rFonts w:ascii="仿宋_GB2312" w:hAnsi="仿宋_GB2312" w:cs="仿宋_GB2312" w:eastAsia="仿宋_GB2312"/>
                    </w:rPr>
                    <w:t>Double</w:t>
                  </w:r>
                </w:p>
              </w:tc>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 xml:space="preserve"> </w:t>
                  </w:r>
                </w:p>
              </w:tc>
            </w:tr>
            <w:tr>
              <w:tc>
                <w:tcPr>
                  <w:tcW w:type="dxa" w:w="365"/>
                </w:tcPr>
                <w:p>
                  <w:pPr>
                    <w:pStyle w:val="null3"/>
                  </w:pPr>
                  <w:r>
                    <w:rPr>
                      <w:rFonts w:ascii="仿宋_GB2312" w:hAnsi="仿宋_GB2312" w:cs="仿宋_GB2312" w:eastAsia="仿宋_GB2312"/>
                    </w:rPr>
                    <w:t>9</w:t>
                  </w:r>
                </w:p>
              </w:tc>
              <w:tc>
                <w:tcPr>
                  <w:tcW w:type="dxa" w:w="365"/>
                </w:tcPr>
                <w:p>
                  <w:pPr>
                    <w:pStyle w:val="null3"/>
                  </w:pPr>
                  <w:r>
                    <w:rPr>
                      <w:rFonts w:ascii="仿宋_GB2312" w:hAnsi="仿宋_GB2312" w:cs="仿宋_GB2312" w:eastAsia="仿宋_GB2312"/>
                    </w:rPr>
                    <w:t>监测面积</w:t>
                  </w:r>
                </w:p>
              </w:tc>
              <w:tc>
                <w:tcPr>
                  <w:tcW w:type="dxa" w:w="365"/>
                </w:tcPr>
                <w:p>
                  <w:pPr>
                    <w:pStyle w:val="null3"/>
                  </w:pPr>
                  <w:r>
                    <w:rPr>
                      <w:rFonts w:ascii="仿宋_GB2312" w:hAnsi="仿宋_GB2312" w:cs="仿宋_GB2312" w:eastAsia="仿宋_GB2312"/>
                    </w:rPr>
                    <w:t>JCMJ</w:t>
                  </w:r>
                </w:p>
              </w:tc>
              <w:tc>
                <w:tcPr>
                  <w:tcW w:type="dxa" w:w="365"/>
                </w:tcPr>
                <w:p>
                  <w:pPr>
                    <w:pStyle w:val="null3"/>
                  </w:pPr>
                  <w:r>
                    <w:rPr>
                      <w:rFonts w:ascii="仿宋_GB2312" w:hAnsi="仿宋_GB2312" w:cs="仿宋_GB2312" w:eastAsia="仿宋_GB2312"/>
                    </w:rPr>
                    <w:t>Double</w:t>
                  </w:r>
                </w:p>
              </w:tc>
              <w:tc>
                <w:tcPr>
                  <w:tcW w:type="dxa" w:w="365"/>
                </w:tcPr>
                <w:p>
                  <w:pPr>
                    <w:pStyle w:val="null3"/>
                  </w:pPr>
                  <w:r>
                    <w:rPr>
                      <w:rFonts w:ascii="仿宋_GB2312" w:hAnsi="仿宋_GB2312" w:cs="仿宋_GB2312" w:eastAsia="仿宋_GB2312"/>
                    </w:rPr>
                    <w:t>15</w:t>
                  </w:r>
                </w:p>
              </w:tc>
              <w:tc>
                <w:tcPr>
                  <w:tcW w:type="dxa" w:w="365"/>
                </w:tcPr>
                <w:p>
                  <w:pPr>
                    <w:pStyle w:val="null3"/>
                  </w:pPr>
                  <w:r>
                    <w:rPr>
                      <w:rFonts w:ascii="仿宋_GB2312" w:hAnsi="仿宋_GB2312" w:cs="仿宋_GB2312" w:eastAsia="仿宋_GB2312"/>
                    </w:rPr>
                    <w:t>1</w:t>
                  </w:r>
                </w:p>
              </w:tc>
              <w:tc>
                <w:tcPr>
                  <w:tcW w:type="dxa" w:w="365"/>
                </w:tcPr>
                <w:p>
                  <w:pPr>
                    <w:pStyle w:val="null3"/>
                  </w:pPr>
                  <w:r>
                    <w:rPr>
                      <w:rFonts w:ascii="仿宋_GB2312" w:hAnsi="仿宋_GB2312" w:cs="仿宋_GB2312" w:eastAsia="仿宋_GB2312"/>
                    </w:rPr>
                    <w:t>单位：亩</w:t>
                  </w:r>
                </w:p>
              </w:tc>
            </w:tr>
            <w:tr>
              <w:tc>
                <w:tcPr>
                  <w:tcW w:type="dxa" w:w="365"/>
                </w:tcPr>
                <w:p>
                  <w:pPr>
                    <w:pStyle w:val="null3"/>
                  </w:pPr>
                  <w:r>
                    <w:rPr>
                      <w:rFonts w:ascii="仿宋_GB2312" w:hAnsi="仿宋_GB2312" w:cs="仿宋_GB2312" w:eastAsia="仿宋_GB2312"/>
                    </w:rPr>
                    <w:t>10</w:t>
                  </w:r>
                </w:p>
              </w:tc>
              <w:tc>
                <w:tcPr>
                  <w:tcW w:type="dxa" w:w="365"/>
                </w:tcPr>
                <w:p>
                  <w:pPr>
                    <w:pStyle w:val="null3"/>
                  </w:pPr>
                  <w:r>
                    <w:rPr>
                      <w:rFonts w:ascii="仿宋_GB2312" w:hAnsi="仿宋_GB2312" w:cs="仿宋_GB2312" w:eastAsia="仿宋_GB2312"/>
                    </w:rPr>
                    <w:t>备注</w:t>
                  </w:r>
                </w:p>
              </w:tc>
              <w:tc>
                <w:tcPr>
                  <w:tcW w:type="dxa" w:w="365"/>
                </w:tcPr>
                <w:p>
                  <w:pPr>
                    <w:pStyle w:val="null3"/>
                  </w:pPr>
                  <w:r>
                    <w:rPr>
                      <w:rFonts w:ascii="仿宋_GB2312" w:hAnsi="仿宋_GB2312" w:cs="仿宋_GB2312" w:eastAsia="仿宋_GB2312"/>
                    </w:rPr>
                    <w:t>BZ</w:t>
                  </w:r>
                </w:p>
              </w:tc>
              <w:tc>
                <w:tcPr>
                  <w:tcW w:type="dxa" w:w="365"/>
                </w:tcPr>
                <w:p>
                  <w:pPr>
                    <w:pStyle w:val="null3"/>
                  </w:pPr>
                  <w:r>
                    <w:rPr>
                      <w:rFonts w:ascii="仿宋_GB2312" w:hAnsi="仿宋_GB2312" w:cs="仿宋_GB2312" w:eastAsia="仿宋_GB2312"/>
                    </w:rPr>
                    <w:t>Char</w:t>
                  </w:r>
                </w:p>
              </w:tc>
              <w:tc>
                <w:tcPr>
                  <w:tcW w:type="dxa" w:w="365"/>
                </w:tcPr>
                <w:p>
                  <w:pPr>
                    <w:pStyle w:val="null3"/>
                  </w:pPr>
                  <w:r>
                    <w:rPr>
                      <w:rFonts w:ascii="仿宋_GB2312" w:hAnsi="仿宋_GB2312" w:cs="仿宋_GB2312" w:eastAsia="仿宋_GB2312"/>
                    </w:rPr>
                    <w:t>100</w:t>
                  </w:r>
                </w:p>
              </w:tc>
              <w:tc>
                <w:tcPr>
                  <w:tcW w:type="dxa" w:w="365"/>
                </w:tcPr>
                <w:p>
                  <w:pPr>
                    <w:pStyle w:val="null3"/>
                  </w:pPr>
                  <w:r>
                    <w:rPr>
                      <w:rFonts w:ascii="仿宋_GB2312" w:hAnsi="仿宋_GB2312" w:cs="仿宋_GB2312" w:eastAsia="仿宋_GB2312"/>
                    </w:rPr>
                    <w:t xml:space="preserve"> </w:t>
                  </w:r>
                </w:p>
              </w:tc>
              <w:tc>
                <w:tcPr>
                  <w:tcW w:type="dxa" w:w="365"/>
                </w:tcPr>
                <w:p>
                  <w:pPr>
                    <w:pStyle w:val="null3"/>
                  </w:pPr>
                  <w:r>
                    <w:rPr>
                      <w:rFonts w:ascii="仿宋_GB2312" w:hAnsi="仿宋_GB2312" w:cs="仿宋_GB2312" w:eastAsia="仿宋_GB2312"/>
                    </w:rPr>
                    <w:t xml:space="preserve"> </w:t>
                  </w:r>
                </w:p>
              </w:tc>
            </w:tr>
            <w:tr>
              <w:tc>
                <w:tcPr>
                  <w:tcW w:type="dxa" w:w="2555"/>
                  <w:gridSpan w:val="7"/>
                </w:tcPr>
                <w:p>
                  <w:pPr>
                    <w:pStyle w:val="null3"/>
                  </w:pPr>
                  <w:r>
                    <w:rPr>
                      <w:rFonts w:ascii="仿宋_GB2312" w:hAnsi="仿宋_GB2312" w:cs="仿宋_GB2312" w:eastAsia="仿宋_GB2312"/>
                    </w:rPr>
                    <w:t>说明：</w:t>
                  </w:r>
                </w:p>
                <w:p>
                  <w:pPr>
                    <w:pStyle w:val="null3"/>
                  </w:pPr>
                  <w:r>
                    <w:rPr>
                      <w:rFonts w:ascii="仿宋_GB2312" w:hAnsi="仿宋_GB2312" w:cs="仿宋_GB2312" w:eastAsia="仿宋_GB2312"/>
                    </w:rPr>
                    <w:t>注1：务必严格按照图斑编号原则编号。</w:t>
                  </w:r>
                </w:p>
                <w:p>
                  <w:pPr>
                    <w:pStyle w:val="null3"/>
                  </w:pPr>
                  <w:r>
                    <w:rPr>
                      <w:rFonts w:ascii="仿宋_GB2312" w:hAnsi="仿宋_GB2312" w:cs="仿宋_GB2312" w:eastAsia="仿宋_GB2312"/>
                    </w:rPr>
                    <w:t>注2：根据影像和数据库情况，分别填写相应数字或代码，详见表1。</w:t>
                  </w:r>
                </w:p>
                <w:p>
                  <w:pPr>
                    <w:pStyle w:val="null3"/>
                  </w:pPr>
                  <w:r>
                    <w:rPr>
                      <w:rFonts w:ascii="仿宋_GB2312" w:hAnsi="仿宋_GB2312" w:cs="仿宋_GB2312" w:eastAsia="仿宋_GB2312"/>
                    </w:rPr>
                    <w:t>注3：根据各类型图斑标注要求，标注相应的代码。例如疑似建/构筑物图斑中的居民点标注“JMD”；新增道路标注宽度，如“10”；行政范围外的围填海图斑标注“W”。</w:t>
                  </w:r>
                </w:p>
                <w:p>
                  <w:pPr>
                    <w:pStyle w:val="null3"/>
                  </w:pPr>
                  <w:r>
                    <w:rPr>
                      <w:rFonts w:ascii="仿宋_GB2312" w:hAnsi="仿宋_GB2312" w:cs="仿宋_GB2312" w:eastAsia="仿宋_GB2312"/>
                    </w:rPr>
                    <w:t>注4：依据监测图斑所在原始影像时相填写，填写至日，如“20210406”。</w:t>
                  </w:r>
                </w:p>
              </w:tc>
            </w:tr>
          </w:tbl>
          <w:p>
            <w:pPr>
              <w:pStyle w:val="null3"/>
            </w:pPr>
            <w:r>
              <w:rPr>
                <w:rFonts w:ascii="仿宋_GB2312" w:hAnsi="仿宋_GB2312" w:cs="仿宋_GB2312" w:eastAsia="仿宋_GB2312"/>
              </w:rPr>
              <w:t>3.新技术研究</w:t>
            </w:r>
          </w:p>
          <w:p>
            <w:pPr>
              <w:pStyle w:val="null3"/>
            </w:pPr>
            <w:r>
              <w:rPr>
                <w:rFonts w:ascii="仿宋_GB2312" w:hAnsi="仿宋_GB2312" w:cs="仿宋_GB2312" w:eastAsia="仿宋_GB2312"/>
              </w:rPr>
              <w:t>充分依托现有数据基础和技术基础，技术途径合理可行，具有一定的创新性。</w:t>
            </w:r>
          </w:p>
          <w:p>
            <w:pPr>
              <w:pStyle w:val="null3"/>
            </w:pPr>
            <w:r>
              <w:rPr>
                <w:rFonts w:ascii="仿宋_GB2312" w:hAnsi="仿宋_GB2312" w:cs="仿宋_GB2312" w:eastAsia="仿宋_GB2312"/>
              </w:rPr>
              <w:t>（四）预期成果</w:t>
            </w:r>
          </w:p>
          <w:p>
            <w:pPr>
              <w:pStyle w:val="null3"/>
            </w:pPr>
            <w:r>
              <w:rPr>
                <w:rFonts w:ascii="仿宋_GB2312" w:hAnsi="仿宋_GB2312" w:cs="仿宋_GB2312" w:eastAsia="仿宋_GB2312"/>
              </w:rPr>
              <w:t>（1）文字成果。实施方案、工作报告、技术报告、成果分析报告、新技术研究报告等。</w:t>
            </w:r>
          </w:p>
          <w:p>
            <w:pPr>
              <w:pStyle w:val="null3"/>
            </w:pPr>
            <w:r>
              <w:rPr>
                <w:rFonts w:ascii="仿宋_GB2312" w:hAnsi="仿宋_GB2312" w:cs="仿宋_GB2312" w:eastAsia="仿宋_GB2312"/>
              </w:rPr>
              <w:t>（2）影像成果。完整覆盖陕西省全域的四波段捆绑分辨率不低于0.5米的卫星遥感影像、正射影像各一套；6个县级区域分辨率不低于0.5米的立体影像原始数据以及立体模型数据各一套；完整覆盖全省的1:500000卫星遥感影像图一幅。</w:t>
            </w:r>
          </w:p>
          <w:p>
            <w:pPr>
              <w:pStyle w:val="null3"/>
            </w:pPr>
            <w:r>
              <w:rPr>
                <w:rFonts w:ascii="仿宋_GB2312" w:hAnsi="仿宋_GB2312" w:cs="仿宋_GB2312" w:eastAsia="仿宋_GB2312"/>
              </w:rPr>
              <w:t>（3）监测成果。全地类及光伏板图斑，相应的监测情况统计表等。</w:t>
            </w:r>
          </w:p>
          <w:p>
            <w:pPr>
              <w:pStyle w:val="null3"/>
            </w:pPr>
            <w:r>
              <w:rPr>
                <w:rFonts w:ascii="仿宋_GB2312" w:hAnsi="仿宋_GB2312" w:cs="仿宋_GB2312" w:eastAsia="仿宋_GB2312"/>
              </w:rPr>
              <w:t>（五）进度安排</w:t>
            </w:r>
          </w:p>
          <w:p>
            <w:pPr>
              <w:pStyle w:val="null3"/>
            </w:pPr>
            <w:r>
              <w:rPr>
                <w:rFonts w:ascii="仿宋_GB2312" w:hAnsi="仿宋_GB2312" w:cs="仿宋_GB2312" w:eastAsia="仿宋_GB2312"/>
              </w:rPr>
              <w:t>合同签订后10个工作日内，完成项目实施方案设计评审。</w:t>
            </w:r>
          </w:p>
          <w:p>
            <w:pPr>
              <w:pStyle w:val="null3"/>
            </w:pPr>
            <w:r>
              <w:rPr>
                <w:rFonts w:ascii="仿宋_GB2312" w:hAnsi="仿宋_GB2312" w:cs="仿宋_GB2312" w:eastAsia="仿宋_GB2312"/>
              </w:rPr>
              <w:t>2025年7月31日前，完成遥感影像采集及正射影像制作。</w:t>
            </w:r>
          </w:p>
          <w:p>
            <w:pPr>
              <w:pStyle w:val="null3"/>
            </w:pPr>
            <w:r>
              <w:rPr>
                <w:rFonts w:ascii="仿宋_GB2312" w:hAnsi="仿宋_GB2312" w:cs="仿宋_GB2312" w:eastAsia="仿宋_GB2312"/>
              </w:rPr>
              <w:t>2025年8月15日前，完成遥感监测及变化图斑提取。</w:t>
            </w:r>
          </w:p>
          <w:p>
            <w:pPr>
              <w:pStyle w:val="null3"/>
            </w:pPr>
            <w:r>
              <w:rPr>
                <w:rFonts w:ascii="仿宋_GB2312" w:hAnsi="仿宋_GB2312" w:cs="仿宋_GB2312" w:eastAsia="仿宋_GB2312"/>
              </w:rPr>
              <w:t>2025年9月30日前，完成立体模型制作。</w:t>
            </w:r>
          </w:p>
          <w:p>
            <w:pPr>
              <w:pStyle w:val="null3"/>
            </w:pPr>
            <w:r>
              <w:rPr>
                <w:rFonts w:ascii="仿宋_GB2312" w:hAnsi="仿宋_GB2312" w:cs="仿宋_GB2312" w:eastAsia="仿宋_GB2312"/>
              </w:rPr>
              <w:t>2025年10月31日前，完成项目验收。</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按项目需求配置</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质保期：项目通过采购人终验并向采购人移交全部资料之日起365日历天。</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自合同签订之日起至2025年10月31日。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陕西省自然资源厅指定地点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根据招标文件、投标文件、合同及国家行业相关标准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合同生效且项目实施方案通过采购人组织的专家评审后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项目成果通过采购人组织的专家初验后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项目成果通过采购人组织的专家终验并向采购人移交全部项目成果后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违反本合同约定，违约方应当按照《中华人民共和国民法典》及相关法律法规的规定，承担违约责任。具体以后续采购项目签订合同为准。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3.4.1联合体投标注意事项 （1）联合体投标，应由牵头单位通过项目电子化交易系统下载招标文件、上传投标文件，投标保证金需通过牵头单位账户缴纳。 （2）联合体各方成员应当共同盖章签署《联合体协议》（明确约定各方拟承担的工作和职责），其他投标文件中需要签字盖章的内容由联合体的牵头单位执行。 （3）本项目资格要求，除法定代表人授权委托书外，其余资格投标文件中均应提供相应的联合体各方成员的资格证明文件，否则资格审查不予通过。 （4）联合体中有同类资质的投标人按照联合体分工承担相同工作的，应当按照资质等级较低的投标人确定资质等级。 （5）联合体各方不得再单独或与其他投标人组成新的联合体参加同一项目的采购活动。 （6）两个以上的自然人、法人或者其他组织组成一个联合体，以一个投标人的身份共同参加政府采购活动的，应当对所有联合体成员进行信用记录查询，联合体成员存在不良信用记录的，视同联合体存在不良信用记录。 3.4.2投标保证金注意事项 （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 （2）投标保证金的提交金额、时间不满足招标文件要求的，投标无效； （3）投标保证金以采购代理机构到账凭证为准，投标人无需更换交纳凭证； （4）未按指定账户提交的，我公司将退回，投标人须在文件递交截止时间前按照指定账户再次提交。 3.4.3 合同价款 （1）投标报价包含完成本项目所需的所有费用，包括但不限于完成本项目所需的设备费、材料费、试验费、燃料动力费、技术服务费、管理费、验收、质保期服务、利润、培训、售后服务、招标代理服务费等所有的含税费用及全部明示和暗示的风险。如有遗漏，投标人应予补充，否则，一旦中标将认为中标人认同遗漏部分并免费提供。 （2）根据项目总体进度变化，采购人可能会延长相关内容建设的工期或调整进度计划，投标人应在投标总价中充分考虑工期风险，在实施过程中不得借此要求增加任何费用。 （3）合同总价一次性包死，不受市场价格变化因素的影响。除本合同总金额外，采购人不再支付任何其他费用。 3.4.3纸质投标文件 为顺利推进政府采购电子化交易平台应用工作，投标人需要在线提交所有通过电子化交易平台实施的政府采购项目的投标文件，同时，线下提交纸质版投标文件贰份。若线上电子投标文件与纸质投标文件不一致的，以线上电子投标文件为准。线下递交文件时间：详见本项目招标公告提交投标文件截止时间；线下递交文件地点：西安市莲湖区环城西路南段元晟合中心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至少一个月的纳税证明或完税证明，纳税证明或完税证明上应有代收机构或税务机关的公章或业务专用章；其他组织和自然人提供自2024年5月1日以来至少一个月缴纳税收的凭据；依法免税的或者依法不需缴税的投标人应提供相关文件证明； ③社会保障资金缴纳证明：提供自2024年5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rFonts w:ascii="仿宋_GB2312" w:hAnsi="仿宋_GB2312" w:cs="仿宋_GB2312" w:eastAsia="仿宋_GB2312"/>
              </w:rPr>
              <w:t>投标函 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的有效的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 此项资格提供“陕西省政府采购供应商信用承诺书”的，可不再提供其他证明文件。</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控股管理关系：提供直接控股和直接管理关系清单。若与其他投标人存在单位负责人为同一人或者存在直接控股、管理关系的，则投标无效。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投标函 3资格证明文件.docx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法定代表人参加投标的，须提供法定代表人身份证复印件；法定代表人授权本单位他人参加投标的，须提供法定代表人授权委托书。</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投标人若为联合体投标，须提供联合体协议（联合体各方成员应当共同盖章签署）。</w:t>
            </w:r>
          </w:p>
        </w:tc>
        <w:tc>
          <w:tcPr>
            <w:tcW w:type="dxa" w:w="1661"/>
          </w:tcPr>
          <w:p>
            <w:pPr>
              <w:pStyle w:val="null3"/>
            </w:pPr>
            <w:r>
              <w:rPr>
                <w:rFonts w:ascii="仿宋_GB2312" w:hAnsi="仿宋_GB2312" w:cs="仿宋_GB2312" w:eastAsia="仿宋_GB2312"/>
              </w:rPr>
              <w:t>3资格证明文件.docx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测绘资质</w:t>
            </w:r>
          </w:p>
        </w:tc>
        <w:tc>
          <w:tcPr>
            <w:tcW w:type="dxa" w:w="3322"/>
          </w:tcPr>
          <w:p>
            <w:pPr>
              <w:pStyle w:val="null3"/>
            </w:pPr>
            <w:r>
              <w:rPr>
                <w:rFonts w:ascii="仿宋_GB2312" w:hAnsi="仿宋_GB2312" w:cs="仿宋_GB2312" w:eastAsia="仿宋_GB2312"/>
              </w:rPr>
              <w:t>投标人具备测绘乙级以上（含乙级）资质。</w:t>
            </w:r>
          </w:p>
        </w:tc>
        <w:tc>
          <w:tcPr>
            <w:tcW w:type="dxa" w:w="1661"/>
          </w:tcPr>
          <w:p>
            <w:pPr>
              <w:pStyle w:val="null3"/>
            </w:pPr>
            <w:r>
              <w:rPr>
                <w:rFonts w:ascii="仿宋_GB2312" w:hAnsi="仿宋_GB2312" w:cs="仿宋_GB2312" w:eastAsia="仿宋_GB2312"/>
              </w:rPr>
              <w:t>3资格证明文件.docx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满足招标文件中的实质性条款（3.3.1服务期限、3.3.2服务地点、3.3.5.支付约定、3.2.5其他要求）要求的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5服务响应偏离表.docx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w:t>
            </w:r>
          </w:p>
        </w:tc>
        <w:tc>
          <w:tcPr>
            <w:tcW w:type="dxa" w:w="2492"/>
          </w:tcPr>
          <w:p>
            <w:pPr>
              <w:pStyle w:val="null3"/>
            </w:pPr>
            <w:r>
              <w:rPr>
                <w:rFonts w:ascii="仿宋_GB2312" w:hAnsi="仿宋_GB2312" w:cs="仿宋_GB2312" w:eastAsia="仿宋_GB2312"/>
              </w:rPr>
              <w:t>一、评审内容 提出适用于本项目的总体服务方案，方案内容包含：①项目背景②目标任务③技术要求④服务理念及特色⑤服务计划。 二、评审标准 1、完整性：内容全面，表述清晰，无明显遗漏； 2、准确性：相关内容表述专业清晰准确无歧义； 3、可实施性：方法科学、技术途径可行、步骤清晰； 4、针对性：特色鲜明、符合实际。 三、赋分标准（满分12分） ①项目背景：每完全满足一个评审标准得0.5分，满分2.0分； ②目标任务：每完全满足一个评审标准得1.0，满分4.0分； ③技术要求：每完全满足一个评审标准得0.5分，满分2.0分； ④服务理念及特色：每完全满足一个评审标准得0.5分，满分2.0分； ⑤服务计划：每完全满足一个评审标准得0.5分，满分2.0分。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6总体服务.docx</w:t>
            </w:r>
          </w:p>
        </w:tc>
      </w:tr>
      <w:tr>
        <w:tc>
          <w:tcPr>
            <w:tcW w:type="dxa" w:w="831"/>
            <w:vMerge/>
          </w:tcPr>
          <w:p/>
        </w:tc>
        <w:tc>
          <w:tcPr>
            <w:tcW w:type="dxa" w:w="1661"/>
          </w:tcPr>
          <w:p>
            <w:pPr>
              <w:pStyle w:val="null3"/>
            </w:pPr>
            <w:r>
              <w:rPr>
                <w:rFonts w:ascii="仿宋_GB2312" w:hAnsi="仿宋_GB2312" w:cs="仿宋_GB2312" w:eastAsia="仿宋_GB2312"/>
              </w:rPr>
              <w:t>主要任务</w:t>
            </w:r>
          </w:p>
        </w:tc>
        <w:tc>
          <w:tcPr>
            <w:tcW w:type="dxa" w:w="2492"/>
          </w:tcPr>
          <w:p>
            <w:pPr>
              <w:pStyle w:val="null3"/>
            </w:pPr>
            <w:r>
              <w:rPr>
                <w:rFonts w:ascii="仿宋_GB2312" w:hAnsi="仿宋_GB2312" w:cs="仿宋_GB2312" w:eastAsia="仿宋_GB2312"/>
              </w:rPr>
              <w:t>一、评审内容 提出适用于本项目的主要任务解决方案，方案内容包含：①需求分析②遥感影像获取③立体影像获取④正射影像制作⑤立体模型制作⑥全地类监测⑦特定要素监测⑧特定区域监测⑨应急监测⑩新技术研究。 二、评审标准 1、完整性：内容全面，表述清晰，无明显遗漏； 2、准确性：相关内容表述专业清晰准确无歧义； 3、可实施性：方法科学、技术途径可行、操作步骤清晰； 4、针对性：特色鲜明、符合实际。 三、赋分标准（满分32分） ①需求分析：每完全满足一个评审标准得0.5分，满分2.0分； ②遥感影像获取：每完全满足一个评审标准得1.0分，满分4.0分； ③立体影像获取：每完全满足一个评审标准得0.5分，满分2.0分； ④正射影像制作：每完全满足一个评审标准得1.0分，满分4.0分； ⑤立体模型制作：每完全满足一个评审标准得0.5分，满分2.0分； ⑥全地类监测：每完全满足一个评审标准得1.5分，满分6.0分； ⑦特定要素监测：每完全满足一个评审标准得1.0分，满分4.0分； ⑧特定区域监测：每完全满足一个评审标准得0.5分，满分2.0分； ⑨应急监测：每完全满足一个评审标准得0.5分，满分2.0分； ⑩新技术研究：每完全满足一个评审标准得1.0分，满分4.0分。</w:t>
            </w:r>
          </w:p>
        </w:tc>
        <w:tc>
          <w:tcPr>
            <w:tcW w:type="dxa" w:w="831"/>
          </w:tcPr>
          <w:p>
            <w:pPr>
              <w:pStyle w:val="null3"/>
              <w:jc w:val="right"/>
            </w:pPr>
            <w:r>
              <w:rPr>
                <w:rFonts w:ascii="仿宋_GB2312" w:hAnsi="仿宋_GB2312" w:cs="仿宋_GB2312" w:eastAsia="仿宋_GB2312"/>
              </w:rPr>
              <w:t>32.0000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7主要任务.docx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投标人现有的管理制度与本项目的适配程度。制度内容包含：①管理体系②质量体系③安全体系。 二、评审标准 1、完整性：内容全面，表述清晰，无明显遗漏； 2、可实施性：方法科学、技术途径可行、操作步骤清晰； 3、针对性：特色鲜明、符合实际。 三、赋分标准（满分6分） ①管理体系：每完全满足一个评审标准得0.5分，满分1.5分； ②质量体系：每完全满足一个评审标准得1.0分，满分3.0分； ③安全体系：每完全满足一个评审标准得0.5分，满分1.5分。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8管理制度.docx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一、评审内容 提出适用于本项目的质量保障方案，控制各工作环节质量，确保提交成果质量满足要求，方案内容包括：①重难点分析②风险管控③质量控制④质量验收。 二、评审标准 1、完整性：内容全面，表述清晰，无明显遗漏； 2、可实施性：方法科学、技术途径可行、操作步骤清晰； 3、针对性：特色鲜明、符合实际。 三、赋分标准（满分6分） ①重难点分析：每完全满足一个评审标准得0.5分，满分1.5分； ②风险管控：每完全满足一个评审标准得0.5分，满分1.5分； ③质量控制：每完全满足一个评审标准得0.5分，满分1.5分； ④质量验收：每完全满足一个评审标准得0.5分，满分1.5分。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9质量保障.docx</w:t>
            </w:r>
          </w:p>
        </w:tc>
      </w:tr>
      <w:tr>
        <w:tc>
          <w:tcPr>
            <w:tcW w:type="dxa" w:w="831"/>
            <w:vMerge/>
          </w:tcPr>
          <w:p/>
        </w:tc>
        <w:tc>
          <w:tcPr>
            <w:tcW w:type="dxa" w:w="1661"/>
          </w:tcPr>
          <w:p>
            <w:pPr>
              <w:pStyle w:val="null3"/>
            </w:pPr>
            <w:r>
              <w:rPr>
                <w:rFonts w:ascii="仿宋_GB2312" w:hAnsi="仿宋_GB2312" w:cs="仿宋_GB2312" w:eastAsia="仿宋_GB2312"/>
              </w:rPr>
              <w:t>安全保密</w:t>
            </w:r>
          </w:p>
        </w:tc>
        <w:tc>
          <w:tcPr>
            <w:tcW w:type="dxa" w:w="2492"/>
          </w:tcPr>
          <w:p>
            <w:pPr>
              <w:pStyle w:val="null3"/>
            </w:pPr>
            <w:r>
              <w:rPr>
                <w:rFonts w:ascii="仿宋_GB2312" w:hAnsi="仿宋_GB2312" w:cs="仿宋_GB2312" w:eastAsia="仿宋_GB2312"/>
              </w:rPr>
              <w:t>一、评审内容 提出适用本项目的安全保密方案，方案内容包含①制度建设②人员管理③设备管理。 二、评审标准 1、完整性：方案须全面，对评审内容中的各项要求有详细描述； 2、可实施性：切合本项目实际情况，实施步骤清晰、合理； 3、针对性：特色鲜明、符合实际。 三、赋分标准（满分6分） ①制度建设：每完全满足一个评审标准得1.0分，满分3.0分； ②人员管理：每完全满足一个评审标准得0.5分，满分1.5分； ③设备管理：每完全满足一个评审标准得0.5分，满分1.5分。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10安全保密.docx</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一、评审内容 提出适用于本项目的进度管理方案，方案内容包括：①实施进度②隐患处置。 二、评审标准 1、完整性：内容全面，表述清晰，无明显遗漏； 2、可实施性：方法科学、技术途径可行、操作步骤清晰； 3、针对性：方案能够紧扣项目实际情况，内容科学合理。 三、赋分标准（满分3分） ①实施进度：每完全满足一个评审标准得0.5分，满分1.5分； ②隐患处置：每完全满足一个评审标准得0.5分，满分1.5分。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11进度管理.docx</w:t>
            </w:r>
          </w:p>
        </w:tc>
      </w:tr>
      <w:tr>
        <w:tc>
          <w:tcPr>
            <w:tcW w:type="dxa" w:w="831"/>
            <w:vMerge/>
          </w:tcPr>
          <w:p/>
        </w:tc>
        <w:tc>
          <w:tcPr>
            <w:tcW w:type="dxa" w:w="1661"/>
          </w:tcPr>
          <w:p>
            <w:pPr>
              <w:pStyle w:val="null3"/>
            </w:pPr>
            <w:r>
              <w:rPr>
                <w:rFonts w:ascii="仿宋_GB2312" w:hAnsi="仿宋_GB2312" w:cs="仿宋_GB2312" w:eastAsia="仿宋_GB2312"/>
              </w:rPr>
              <w:t>资金管理</w:t>
            </w:r>
          </w:p>
        </w:tc>
        <w:tc>
          <w:tcPr>
            <w:tcW w:type="dxa" w:w="2492"/>
          </w:tcPr>
          <w:p>
            <w:pPr>
              <w:pStyle w:val="null3"/>
            </w:pPr>
            <w:r>
              <w:rPr>
                <w:rFonts w:ascii="仿宋_GB2312" w:hAnsi="仿宋_GB2312" w:cs="仿宋_GB2312" w:eastAsia="仿宋_GB2312"/>
              </w:rPr>
              <w:t>一、评审内容 提出适用本项目的资金管理方案，方案内容包括：①资金管理制度②资金保障制度。 二、评审标准 1、完整性：内容全面，表述清晰，无明显遗漏； 2、可实施性：方法科学、技术途径可行、操作步骤清晰； 3、针对性：特色鲜明、符合实际。 三、赋分标准（满分3分） ①资金管理制度：每完全满足一个评审标准得0.5分，满分1.5分； ②资金保障制度：每完全满足一个评审标准得0.5分，满分1.5分。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12资金管理.docx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1、提供2022年1月1日以来类似项目业绩（以合同签订日期为准），每份合格业绩合同计1.0分，满分5.0分； 备注：须提供完整合同业绩（至少包含封面页、服务内容关键页、双方签署盖章页）及对应发票复印件（发票可提供服务期内任意一张），并加盖投标人公章，以上两种证明材料同时提供方可得分，否则不得分。 2、每提供一份对应合格业绩的服务好评（以被服务单位加盖公章的好评证明材料为计分依据，格式自拟），得1.0分，满分5.0分。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13业绩.docx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1、学历或职称（共1分） 派驻本项目的项目经理具有测绘类本科以上学历（含本科，取最高学历）或者测绘类高级技术职称得1.0分。 赋分依据：需提供项目经理身份证、学历证明或职称证书、投标人为其缴纳的在提交投标文件截止日期前6个月内至少1个月的社保缴纳证明材料或有效劳动合同，未提供或提供不全均不得分。学历证明需提供项目经理毕业证书，2013年以后毕业的需提供学信网经查证的《教育部学历证书电子注册备案表》。 2、工作经验（共1分） 派驻本项目的项目经理具有3年类似项目管理经验得0.5分，每增加一年类似项目管理经验额外增加0.1分，最多增加0.5分。满分1分。 赋分依据：需提供由被服务单位出具的含有项目经理身份信息（姓名和身份证号）且加盖被服务单位公章的证明材料，不提供不得分。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14项目经理.docx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参与本项目的相关人员（不含项目经理）应具备完成本项目相关任务的能力（具有不少于1年类似项目工作经验，或测绘类、计算机类专业本科或以上学历），每有1人得0.2分，最多10.0分。 赋分依据：需提供相关人员身份证、学历证明或工作经验证明、投标人为相关人员缴纳的在提交投标文件截止日期前6个月内至少1个月的社保缴纳证明材料或有效劳动合同，未提供或提供不全均不得分。其中，学历证明需提供与身份证对应的毕业证书，2013年以后毕业的需提供学信网经查证的《教育部学历证书电子注册备案表》；工作经验需提供由被服务单位出具的含有相关人员身份信息（姓名和身份证号）且加盖被服务单位公章的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15服务团队.docx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投标文件，其投标报价为有效投标报价。满足招标文件要求且投标价格最低的投标报价为评标基准价，其价格分为满分。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接受大中型企业与小微企业组成联合体，联合协议约定小微企业的合同份额占到合同总金额30%以上的，报价给予4%的扣除，用扣除后的价格参加评审。即：评标价=最后报价×（1-4%）;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残疾人福利性单位声明函 标的清单 中小企业声明函（联合体投标）.docx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详见附件：5服务响应偏离表.docx</w:t>
      </w:r>
    </w:p>
    <w:p>
      <w:pPr>
        <w:pStyle w:val="null3"/>
        <w:ind w:firstLine="960"/>
      </w:pPr>
      <w:r>
        <w:rPr>
          <w:rFonts w:ascii="仿宋_GB2312" w:hAnsi="仿宋_GB2312" w:cs="仿宋_GB2312" w:eastAsia="仿宋_GB2312"/>
        </w:rPr>
        <w:t>详见附件：6总体服务.docx</w:t>
      </w:r>
    </w:p>
    <w:p>
      <w:pPr>
        <w:pStyle w:val="null3"/>
        <w:ind w:firstLine="960"/>
      </w:pPr>
      <w:r>
        <w:rPr>
          <w:rFonts w:ascii="仿宋_GB2312" w:hAnsi="仿宋_GB2312" w:cs="仿宋_GB2312" w:eastAsia="仿宋_GB2312"/>
        </w:rPr>
        <w:t>详见附件：7主要任务.docx</w:t>
      </w:r>
    </w:p>
    <w:p>
      <w:pPr>
        <w:pStyle w:val="null3"/>
        <w:ind w:firstLine="960"/>
      </w:pPr>
      <w:r>
        <w:rPr>
          <w:rFonts w:ascii="仿宋_GB2312" w:hAnsi="仿宋_GB2312" w:cs="仿宋_GB2312" w:eastAsia="仿宋_GB2312"/>
        </w:rPr>
        <w:t>详见附件：8管理制度.docx</w:t>
      </w:r>
    </w:p>
    <w:p>
      <w:pPr>
        <w:pStyle w:val="null3"/>
        <w:ind w:firstLine="960"/>
      </w:pPr>
      <w:r>
        <w:rPr>
          <w:rFonts w:ascii="仿宋_GB2312" w:hAnsi="仿宋_GB2312" w:cs="仿宋_GB2312" w:eastAsia="仿宋_GB2312"/>
        </w:rPr>
        <w:t>详见附件：9质量保障.docx</w:t>
      </w:r>
    </w:p>
    <w:p>
      <w:pPr>
        <w:pStyle w:val="null3"/>
        <w:ind w:firstLine="960"/>
      </w:pPr>
      <w:r>
        <w:rPr>
          <w:rFonts w:ascii="仿宋_GB2312" w:hAnsi="仿宋_GB2312" w:cs="仿宋_GB2312" w:eastAsia="仿宋_GB2312"/>
        </w:rPr>
        <w:t>详见附件：10安全保密.docx</w:t>
      </w:r>
    </w:p>
    <w:p>
      <w:pPr>
        <w:pStyle w:val="null3"/>
        <w:ind w:firstLine="960"/>
      </w:pPr>
      <w:r>
        <w:rPr>
          <w:rFonts w:ascii="仿宋_GB2312" w:hAnsi="仿宋_GB2312" w:cs="仿宋_GB2312" w:eastAsia="仿宋_GB2312"/>
        </w:rPr>
        <w:t>详见附件：11进度管理.docx</w:t>
      </w:r>
    </w:p>
    <w:p>
      <w:pPr>
        <w:pStyle w:val="null3"/>
        <w:ind w:firstLine="960"/>
      </w:pPr>
      <w:r>
        <w:rPr>
          <w:rFonts w:ascii="仿宋_GB2312" w:hAnsi="仿宋_GB2312" w:cs="仿宋_GB2312" w:eastAsia="仿宋_GB2312"/>
        </w:rPr>
        <w:t>详见附件：12资金管理.docx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详见附件：14项目经理.docx</w:t>
      </w:r>
    </w:p>
    <w:p>
      <w:pPr>
        <w:pStyle w:val="null3"/>
        <w:ind w:firstLine="960"/>
      </w:pPr>
      <w:r>
        <w:rPr>
          <w:rFonts w:ascii="仿宋_GB2312" w:hAnsi="仿宋_GB2312" w:cs="仿宋_GB2312" w:eastAsia="仿宋_GB2312"/>
        </w:rPr>
        <w:t>详见附件：15服务团队.docx</w:t>
      </w:r>
    </w:p>
    <w:p>
      <w:pPr>
        <w:pStyle w:val="null3"/>
        <w:ind w:firstLine="960"/>
      </w:pPr>
      <w:r>
        <w:rPr>
          <w:rFonts w:ascii="仿宋_GB2312" w:hAnsi="仿宋_GB2312" w:cs="仿宋_GB2312" w:eastAsia="仿宋_GB2312"/>
        </w:rPr>
        <w:t>详见附件：中小企业声明函（联合体投标）.docx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