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B5568">
      <w:pPr>
        <w:jc w:val="center"/>
        <w:outlineLvl w:val="9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/>
        </w:rPr>
        <w:t>联合体投标的，</w:t>
      </w: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</w:rPr>
        <w:t>联合体所有成员按照自身实际情况分别填写</w:t>
      </w:r>
    </w:p>
    <w:p w14:paraId="7374DAA9">
      <w:pPr>
        <w:jc w:val="center"/>
        <w:outlineLvl w:val="9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</w:rPr>
        <w:t>《中小企业声明函》，并加盖各自公章</w:t>
      </w:r>
      <w:r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eastAsia="zh-CN"/>
        </w:rPr>
        <w:t>。</w:t>
      </w:r>
    </w:p>
    <w:p w14:paraId="4A1E15B7">
      <w:pPr>
        <w:rPr>
          <w:rFonts w:hint="eastAsia" w:ascii="宋体" w:hAnsi="宋体" w:eastAsia="宋体" w:cs="宋体"/>
          <w:bCs/>
          <w:kern w:val="2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  <w:highlight w:val="none"/>
        </w:rPr>
        <w:br w:type="page"/>
      </w:r>
      <w:bookmarkStart w:id="0" w:name="_GoBack"/>
      <w:bookmarkEnd w:id="0"/>
    </w:p>
    <w:p w14:paraId="7D882732">
      <w:pPr>
        <w:jc w:val="center"/>
        <w:outlineLvl w:val="9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Cs/>
          <w:kern w:val="2"/>
          <w:sz w:val="28"/>
          <w:szCs w:val="28"/>
          <w:highlight w:val="none"/>
        </w:rPr>
        <w:t>中小企业声明函（服务）</w:t>
      </w:r>
    </w:p>
    <w:p w14:paraId="69B4138D">
      <w:pPr>
        <w:pStyle w:val="3"/>
        <w:spacing w:before="5"/>
        <w:rPr>
          <w:rFonts w:hint="eastAsia" w:ascii="宋体" w:hAnsi="宋体" w:eastAsia="宋体" w:cs="宋体"/>
          <w:b/>
          <w:sz w:val="28"/>
          <w:szCs w:val="28"/>
          <w:highlight w:val="none"/>
        </w:rPr>
      </w:pPr>
    </w:p>
    <w:p w14:paraId="59F5F7CE">
      <w:pPr>
        <w:pStyle w:val="4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本公司（联合体）郑重声明，根据《政府采购促进中小企业发展管理办法》（财库﹝2020﹞46 号）的规定，本公司（联合体）参加（单位名称）的（项目名称）采购活动，服务全部由符合政策要求的中小企业承接。相关企业（含联合体中的中小企业、签订分包意向协议的中小企业）的具体情况如下：</w:t>
      </w:r>
    </w:p>
    <w:p w14:paraId="5E918BED">
      <w:pPr>
        <w:pStyle w:val="4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1、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（标的名称）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，属于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（采购文件中明确的所属行业）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；承建（承接）企业为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（企业名称）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，从业人员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ab/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万元，属于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；</w:t>
      </w:r>
    </w:p>
    <w:p w14:paraId="7CED21F3">
      <w:pPr>
        <w:pStyle w:val="4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……</w:t>
      </w:r>
    </w:p>
    <w:p w14:paraId="35FBA92D">
      <w:pPr>
        <w:pStyle w:val="4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以上企业，不属于大企业的分支机构，不存在控股股东为大企业的情形，也不存在与大企业的负责人为同一人的情形。</w:t>
      </w:r>
    </w:p>
    <w:p w14:paraId="357473F7">
      <w:pPr>
        <w:pStyle w:val="4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本企业对上述声明内容的真实性负责。如有虚假，将依法承担相应责任。</w:t>
      </w:r>
    </w:p>
    <w:p w14:paraId="4E0F7775">
      <w:pPr>
        <w:pStyle w:val="4"/>
        <w:spacing w:line="336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企业名称（盖章）：</w:t>
      </w:r>
    </w:p>
    <w:p w14:paraId="0529E583">
      <w:pPr>
        <w:pStyle w:val="4"/>
        <w:spacing w:line="336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日期：</w:t>
      </w:r>
    </w:p>
    <w:p w14:paraId="36F681DF">
      <w:pPr>
        <w:pStyle w:val="4"/>
        <w:spacing w:line="336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5E3613AE">
      <w:pPr>
        <w:pStyle w:val="4"/>
        <w:spacing w:line="336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备注：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1.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填写前请认真阅读《工业和信息化部　国家统计局　国家发展和改革委员会　财政部关于印发中小企业划型标准规定的通知》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(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工信部联企业〔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2011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〕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300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)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和《财政部、工业和信息化部关于印发〈政府采购促进中小企业发展管理办法〉的通知》（财库﹝2020﹞46 号）相关规定。</w:t>
      </w:r>
    </w:p>
    <w:p w14:paraId="25DD5539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授权用投标专用章的，与公章具有相同法律效力。</w:t>
      </w:r>
    </w:p>
    <w:p w14:paraId="62A593E3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3.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从业人员、营业收入、资产总额填报上一年度数据</w:t>
      </w:r>
      <w:r>
        <w:rPr>
          <w:rFonts w:hint="eastAsia" w:ascii="宋体" w:hAnsi="宋体" w:eastAsia="宋体" w:cs="宋体"/>
          <w:sz w:val="28"/>
          <w:szCs w:val="28"/>
          <w:highlight w:val="none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无上一年度数据的新成立企业可不填报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相关数据，参照国务院批准的中小企业划分标准，根据企业自身情况如实判断。</w:t>
      </w:r>
    </w:p>
    <w:p w14:paraId="66A6BC75">
      <w:pPr>
        <w:pStyle w:val="4"/>
        <w:numPr>
          <w:ilvl w:val="0"/>
          <w:numId w:val="0"/>
        </w:numPr>
        <w:spacing w:line="336" w:lineRule="auto"/>
        <w:rPr>
          <w:rFonts w:hint="eastAsia" w:ascii="宋体" w:hAnsi="宋体" w:eastAsia="宋体" w:cs="宋体"/>
          <w:sz w:val="28"/>
          <w:szCs w:val="28"/>
          <w:highlight w:val="none"/>
        </w:rPr>
      </w:pPr>
    </w:p>
    <w:p w14:paraId="641CDDD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8B5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2025-05-21T10:39:47Z</dcterms:created>
  <dc:creator>admin</dc:creator>
  <cp:lastModifiedBy>puppet</cp:lastModifiedBy>
  <dcterms:modified xsi:type="dcterms:W3CDTF">2025-05-21T10:45:11Z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581BAAFA861C41E99919DE0E457DD814_12</vt:lpwstr>
  </property>
</Properties>
</file>