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D7401">
      <w:pPr>
        <w:pStyle w:val="2"/>
        <w:ind w:firstLine="422"/>
        <w:jc w:val="center"/>
        <w:rPr>
          <w:rFonts w:ascii="宋体"/>
          <w:color w:val="auto"/>
          <w:szCs w:val="24"/>
          <w:highlight w:val="none"/>
        </w:rPr>
      </w:pPr>
      <w:r>
        <w:rPr>
          <w:rFonts w:hint="eastAsia"/>
          <w:color w:val="auto"/>
          <w:szCs w:val="28"/>
          <w:highlight w:val="none"/>
        </w:rPr>
        <w:t>法定代表人身份证明</w:t>
      </w:r>
    </w:p>
    <w:p w14:paraId="61D867F1">
      <w:pPr>
        <w:ind w:firstLine="420"/>
        <w:rPr>
          <w:rFonts w:cs="宋体"/>
          <w:color w:val="auto"/>
          <w:szCs w:val="21"/>
          <w:highlight w:val="none"/>
        </w:rPr>
      </w:pPr>
    </w:p>
    <w:p w14:paraId="35B5F2EC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投标</w:t>
      </w:r>
      <w:r>
        <w:rPr>
          <w:rFonts w:hint="eastAsia" w:cs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cs="宋体"/>
          <w:color w:val="auto"/>
          <w:szCs w:val="21"/>
          <w:highlight w:val="none"/>
        </w:rPr>
        <w:t>名称：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                    </w:t>
      </w:r>
    </w:p>
    <w:p w14:paraId="2B3DF344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单位性质：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                      </w:t>
      </w:r>
      <w:r>
        <w:rPr>
          <w:rFonts w:hint="eastAsia" w:cs="宋体"/>
          <w:color w:val="auto"/>
          <w:szCs w:val="21"/>
          <w:highlight w:val="none"/>
        </w:rPr>
        <w:t xml:space="preserve"> </w:t>
      </w:r>
    </w:p>
    <w:p w14:paraId="4E4663E2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地址：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                          </w:t>
      </w:r>
    </w:p>
    <w:p w14:paraId="0AAECC47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成立时间：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cs="宋体"/>
          <w:color w:val="auto"/>
          <w:szCs w:val="21"/>
          <w:highlight w:val="none"/>
        </w:rPr>
        <w:t>年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cs="宋体"/>
          <w:color w:val="auto"/>
          <w:szCs w:val="21"/>
          <w:highlight w:val="none"/>
        </w:rPr>
        <w:t>月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cs="宋体"/>
          <w:color w:val="auto"/>
          <w:szCs w:val="21"/>
          <w:highlight w:val="none"/>
        </w:rPr>
        <w:t>日</w:t>
      </w:r>
    </w:p>
    <w:p w14:paraId="748FE0B4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经营期限：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0D059B04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姓名：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cs="宋体"/>
          <w:color w:val="auto"/>
          <w:szCs w:val="21"/>
          <w:highlight w:val="none"/>
        </w:rPr>
        <w:t xml:space="preserve"> 性别：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cs="宋体"/>
          <w:color w:val="auto"/>
          <w:szCs w:val="21"/>
          <w:highlight w:val="none"/>
        </w:rPr>
        <w:t xml:space="preserve"> 年龄：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cs="宋体"/>
          <w:color w:val="auto"/>
          <w:szCs w:val="21"/>
          <w:highlight w:val="none"/>
        </w:rPr>
        <w:t>职务：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</w:t>
      </w:r>
    </w:p>
    <w:p w14:paraId="647E8842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系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                    </w:t>
      </w:r>
      <w:r>
        <w:rPr>
          <w:rFonts w:hint="eastAsia" w:cs="宋体"/>
          <w:color w:val="auto"/>
          <w:szCs w:val="21"/>
          <w:highlight w:val="none"/>
        </w:rPr>
        <w:t xml:space="preserve"> （投标人名称）的法定代表人。</w:t>
      </w:r>
    </w:p>
    <w:p w14:paraId="1A3D8432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特此证明。</w:t>
      </w:r>
    </w:p>
    <w:p w14:paraId="6C1A2532">
      <w:pPr>
        <w:ind w:firstLine="420"/>
        <w:rPr>
          <w:rFonts w:cs="宋体"/>
          <w:color w:val="auto"/>
          <w:szCs w:val="21"/>
          <w:highlight w:val="none"/>
        </w:rPr>
      </w:pPr>
    </w:p>
    <w:p w14:paraId="684BD494">
      <w:pPr>
        <w:ind w:firstLine="420"/>
        <w:rPr>
          <w:rFonts w:cs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/>
          <w:snapToGrid w:val="0"/>
          <w:color w:val="auto"/>
          <w:kern w:val="0"/>
          <w:szCs w:val="21"/>
          <w:highlight w:val="none"/>
        </w:rPr>
        <w:t>附：法定代表人身份证复印件。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0"/>
        <w:gridCol w:w="4230"/>
      </w:tblGrid>
      <w:tr w14:paraId="62A03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8" w:hRule="atLeast"/>
          <w:jc w:val="center"/>
        </w:trPr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23C65">
            <w:pPr>
              <w:ind w:firstLine="420"/>
              <w:jc w:val="center"/>
              <w:rPr>
                <w:rFonts w:cs="宋体"/>
                <w:snapToGrid w:val="0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/>
                <w:snapToGrid w:val="0"/>
                <w:color w:val="auto"/>
                <w:kern w:val="0"/>
                <w:szCs w:val="21"/>
                <w:highlight w:val="none"/>
              </w:rPr>
              <w:t>法定代表人身份证复印件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07D65">
            <w:pPr>
              <w:ind w:firstLine="420"/>
              <w:jc w:val="center"/>
              <w:rPr>
                <w:rFonts w:cs="宋体"/>
                <w:snapToGrid w:val="0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/>
                <w:snapToGrid w:val="0"/>
                <w:color w:val="auto"/>
                <w:kern w:val="0"/>
                <w:szCs w:val="21"/>
                <w:highlight w:val="none"/>
              </w:rPr>
              <w:t>法定代表人身份证复印件</w:t>
            </w:r>
          </w:p>
        </w:tc>
      </w:tr>
    </w:tbl>
    <w:p w14:paraId="0CE8775C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 xml:space="preserve">                          </w:t>
      </w:r>
    </w:p>
    <w:p w14:paraId="64A4260B">
      <w:pPr>
        <w:ind w:firstLine="420"/>
        <w:rPr>
          <w:rFonts w:cs="宋体"/>
          <w:color w:val="auto"/>
          <w:szCs w:val="21"/>
          <w:highlight w:val="none"/>
        </w:rPr>
      </w:pPr>
    </w:p>
    <w:p w14:paraId="7D95D9E7">
      <w:pPr>
        <w:ind w:firstLine="420"/>
        <w:rPr>
          <w:rFonts w:cs="宋体"/>
          <w:color w:val="auto"/>
          <w:szCs w:val="21"/>
          <w:highlight w:val="none"/>
        </w:rPr>
      </w:pPr>
    </w:p>
    <w:p w14:paraId="77F25AB4">
      <w:pPr>
        <w:ind w:firstLine="420"/>
        <w:rPr>
          <w:rFonts w:cs="宋体"/>
          <w:color w:val="auto"/>
          <w:szCs w:val="21"/>
          <w:highlight w:val="none"/>
        </w:rPr>
      </w:pPr>
    </w:p>
    <w:p w14:paraId="1710C306">
      <w:pPr>
        <w:ind w:firstLine="3255" w:firstLineChars="155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投标</w:t>
      </w:r>
      <w:r>
        <w:rPr>
          <w:rFonts w:hint="eastAsia" w:cs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cs="宋体"/>
          <w:color w:val="auto"/>
          <w:szCs w:val="21"/>
          <w:highlight w:val="none"/>
        </w:rPr>
        <w:t>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        </w:t>
      </w:r>
      <w:r>
        <w:rPr>
          <w:rFonts w:hint="eastAsia" w:cs="宋体"/>
          <w:color w:val="auto"/>
          <w:szCs w:val="21"/>
          <w:highlight w:val="none"/>
        </w:rPr>
        <w:t>（盖单位章）</w:t>
      </w:r>
    </w:p>
    <w:p w14:paraId="100E150B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 xml:space="preserve">                                  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cs="宋体"/>
          <w:color w:val="auto"/>
          <w:szCs w:val="21"/>
          <w:highlight w:val="none"/>
        </w:rPr>
        <w:t>年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cs="宋体"/>
          <w:color w:val="auto"/>
          <w:szCs w:val="21"/>
          <w:highlight w:val="none"/>
        </w:rPr>
        <w:t>月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cs="宋体"/>
          <w:color w:val="auto"/>
          <w:szCs w:val="21"/>
          <w:highlight w:val="none"/>
        </w:rPr>
        <w:t xml:space="preserve"> 日      </w:t>
      </w:r>
    </w:p>
    <w:p w14:paraId="6C9B3161">
      <w:pPr>
        <w:ind w:firstLine="422"/>
        <w:rPr>
          <w:rFonts w:cs="宋体"/>
          <w:b/>
          <w:color w:val="auto"/>
          <w:szCs w:val="21"/>
          <w:highlight w:val="none"/>
        </w:rPr>
      </w:pPr>
      <w:r>
        <w:rPr>
          <w:rFonts w:hint="eastAsia" w:cs="宋体"/>
          <w:b/>
          <w:color w:val="auto"/>
          <w:szCs w:val="21"/>
          <w:highlight w:val="none"/>
        </w:rPr>
        <w:t>注：以联合体形式投标的，法定代表人身份证明仅由联合体牵头人出具，盖章只加盖牵头单位公章即可。</w:t>
      </w:r>
    </w:p>
    <w:p w14:paraId="384AF1E7">
      <w:pPr>
        <w:ind w:left="0" w:leftChars="0" w:firstLine="0" w:firstLineChars="0"/>
      </w:pPr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F66A3"/>
    <w:rsid w:val="3C3232B3"/>
    <w:rsid w:val="59DF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ind w:firstLine="0" w:firstLineChars="0"/>
      <w:jc w:val="left"/>
      <w:outlineLvl w:val="1"/>
    </w:pPr>
    <w:rPr>
      <w:rFonts w:ascii="Arial" w:hAnsi="Arial"/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1.1.1.1A"/>
    <w:basedOn w:val="1"/>
    <w:qFormat/>
    <w:uiPriority w:val="0"/>
    <w:pPr>
      <w:tabs>
        <w:tab w:val="left" w:pos="1843"/>
      </w:tabs>
      <w:adjustRightInd w:val="0"/>
      <w:spacing w:before="60" w:after="60" w:line="400" w:lineRule="atLeast"/>
      <w:ind w:left="1560" w:right="200" w:hanging="426"/>
      <w:textAlignment w:val="baseline"/>
    </w:pPr>
    <w:rPr>
      <w:rFonts w:ascii="Arial" w:hAnsi="Arial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2025-01-16T11:30:00Z</dcterms:created>
  <dc:creator>贾旭鸣</dc:creator>
  <cp:lastModifiedBy>贾旭鸣</cp:lastModifiedBy>
  <dcterms:modified xsi:type="dcterms:W3CDTF">2025-01-16T11:33:04Z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A476629E44AB4FF78ED658D5009714BD_11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