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F3A4C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center"/>
        <w:textAlignment w:val="baseline"/>
        <w:outlineLvl w:val="1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highlight w:val="none"/>
        </w:rPr>
        <w:t>产品技术偏离表</w:t>
      </w:r>
    </w:p>
    <w:bookmarkEnd w:id="0"/>
    <w:p w14:paraId="093AF68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textAlignment w:val="baseline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highlight w:val="none"/>
        </w:rPr>
        <w:t>采购项目名称：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30"/>
          <w:szCs w:val="30"/>
          <w:highlight w:val="none"/>
        </w:rPr>
        <w:t>{请填写采购项目名称}</w:t>
      </w:r>
    </w:p>
    <w:p w14:paraId="21FB7FA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textAlignment w:val="baseline"/>
        <w:rPr>
          <w:rFonts w:hint="eastAsia" w:ascii="宋体" w:hAnsi="宋体" w:eastAsia="宋体" w:cs="宋体"/>
          <w:b w:val="0"/>
          <w:bCs w:val="0"/>
          <w:spacing w:val="0"/>
          <w:position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highlight w:val="none"/>
        </w:rPr>
        <w:t>采购项目编号：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30"/>
          <w:szCs w:val="30"/>
          <w:highlight w:val="none"/>
        </w:rPr>
        <w:t>{请填写采购项目编号}</w:t>
      </w:r>
    </w:p>
    <w:p w14:paraId="73CEB5F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textAlignment w:val="baseline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highlight w:val="none"/>
        </w:rPr>
        <w:t>采购包号：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30"/>
          <w:szCs w:val="30"/>
          <w:highlight w:val="none"/>
        </w:rPr>
        <w:t>{请填写采购包编号}</w:t>
      </w:r>
    </w:p>
    <w:tbl>
      <w:tblPr>
        <w:tblStyle w:val="5"/>
        <w:tblW w:w="4998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97"/>
        <w:gridCol w:w="1829"/>
        <w:gridCol w:w="2149"/>
        <w:gridCol w:w="2215"/>
        <w:gridCol w:w="1409"/>
        <w:gridCol w:w="1253"/>
      </w:tblGrid>
      <w:tr w14:paraId="54F826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2C53EDB">
            <w:pPr>
              <w:pStyle w:val="7"/>
              <w:spacing w:before="190"/>
              <w:ind w:left="196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42AE99E">
            <w:pPr>
              <w:pStyle w:val="7"/>
              <w:spacing w:before="190"/>
              <w:ind w:left="417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产品名称</w:t>
            </w: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9E22625">
            <w:pPr>
              <w:pStyle w:val="7"/>
              <w:spacing w:before="190"/>
              <w:ind w:left="97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招标文件技术要求</w:t>
            </w: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6BDDF27">
            <w:pPr>
              <w:pStyle w:val="7"/>
              <w:spacing w:before="190"/>
              <w:ind w:left="129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投标文件技术响应</w:t>
            </w: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A5989F7">
            <w:pPr>
              <w:pStyle w:val="7"/>
              <w:spacing w:before="190"/>
              <w:ind w:left="210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45558E2">
            <w:pPr>
              <w:pStyle w:val="7"/>
              <w:spacing w:before="190"/>
              <w:ind w:left="372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说明</w:t>
            </w:r>
          </w:p>
        </w:tc>
      </w:tr>
      <w:tr w14:paraId="4E476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25132A2">
            <w:pPr>
              <w:rPr>
                <w:highlight w:val="none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C5C047E">
            <w:pPr>
              <w:rPr>
                <w:highlight w:val="none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DE39393">
            <w:pPr>
              <w:rPr>
                <w:highlight w:val="none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ACE9203">
            <w:pPr>
              <w:rPr>
                <w:highlight w:val="none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9FC7B17">
            <w:pPr>
              <w:rPr>
                <w:highlight w:val="none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7917491">
            <w:pPr>
              <w:rPr>
                <w:highlight w:val="none"/>
              </w:rPr>
            </w:pPr>
          </w:p>
        </w:tc>
      </w:tr>
      <w:tr w14:paraId="0DCD6E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21DD8DD">
            <w:pPr>
              <w:rPr>
                <w:highlight w:val="none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96DD6AB">
            <w:pPr>
              <w:rPr>
                <w:highlight w:val="none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03FEFC4">
            <w:pPr>
              <w:rPr>
                <w:highlight w:val="none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1FA9CE1">
            <w:pPr>
              <w:rPr>
                <w:highlight w:val="none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71708C8">
            <w:pPr>
              <w:rPr>
                <w:highlight w:val="none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3746725">
            <w:pPr>
              <w:rPr>
                <w:highlight w:val="none"/>
              </w:rPr>
            </w:pPr>
          </w:p>
        </w:tc>
      </w:tr>
      <w:tr w14:paraId="04822D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D8E67CD">
            <w:pPr>
              <w:rPr>
                <w:highlight w:val="none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B270AF0">
            <w:pPr>
              <w:rPr>
                <w:highlight w:val="none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11628A4">
            <w:pPr>
              <w:rPr>
                <w:highlight w:val="none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EAEA64D">
            <w:pPr>
              <w:rPr>
                <w:highlight w:val="none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21298AA">
            <w:pPr>
              <w:rPr>
                <w:highlight w:val="none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600D69A">
            <w:pPr>
              <w:rPr>
                <w:highlight w:val="none"/>
              </w:rPr>
            </w:pPr>
          </w:p>
        </w:tc>
      </w:tr>
      <w:tr w14:paraId="6D7BB4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8C17343">
            <w:pPr>
              <w:rPr>
                <w:highlight w:val="none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C70774A">
            <w:pPr>
              <w:rPr>
                <w:highlight w:val="none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548C686">
            <w:pPr>
              <w:rPr>
                <w:highlight w:val="none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79BED2D">
            <w:pPr>
              <w:rPr>
                <w:highlight w:val="none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FDC3F00">
            <w:pPr>
              <w:rPr>
                <w:highlight w:val="none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8AFBD33">
            <w:pPr>
              <w:rPr>
                <w:highlight w:val="none"/>
              </w:rPr>
            </w:pPr>
          </w:p>
        </w:tc>
      </w:tr>
      <w:tr w14:paraId="481B43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3241C7B">
            <w:pPr>
              <w:rPr>
                <w:highlight w:val="none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6240EFF">
            <w:pPr>
              <w:rPr>
                <w:highlight w:val="none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BC8A377">
            <w:pPr>
              <w:rPr>
                <w:highlight w:val="none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77D2400">
            <w:pPr>
              <w:rPr>
                <w:highlight w:val="none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159219D">
            <w:pPr>
              <w:rPr>
                <w:highlight w:val="none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AB87C65">
            <w:pPr>
              <w:rPr>
                <w:highlight w:val="none"/>
              </w:rPr>
            </w:pPr>
          </w:p>
        </w:tc>
      </w:tr>
      <w:tr w14:paraId="219FBC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C89834B">
            <w:pPr>
              <w:rPr>
                <w:highlight w:val="none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9055DB8">
            <w:pPr>
              <w:rPr>
                <w:highlight w:val="none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2771A1D">
            <w:pPr>
              <w:rPr>
                <w:highlight w:val="none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2B3EFEC">
            <w:pPr>
              <w:rPr>
                <w:highlight w:val="none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B33396A">
            <w:pPr>
              <w:rPr>
                <w:highlight w:val="none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FEF7870">
            <w:pPr>
              <w:rPr>
                <w:highlight w:val="none"/>
              </w:rPr>
            </w:pPr>
          </w:p>
        </w:tc>
      </w:tr>
      <w:tr w14:paraId="5B885D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E58441F">
            <w:pPr>
              <w:rPr>
                <w:highlight w:val="none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7B910E3">
            <w:pPr>
              <w:rPr>
                <w:highlight w:val="none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688C141">
            <w:pPr>
              <w:rPr>
                <w:highlight w:val="none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FB32482">
            <w:pPr>
              <w:rPr>
                <w:highlight w:val="none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999729A">
            <w:pPr>
              <w:rPr>
                <w:highlight w:val="none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CBE1706">
            <w:pPr>
              <w:rPr>
                <w:highlight w:val="none"/>
              </w:rPr>
            </w:pPr>
          </w:p>
        </w:tc>
      </w:tr>
      <w:tr w14:paraId="7016A7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F500860">
            <w:pPr>
              <w:rPr>
                <w:highlight w:val="none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5C26466">
            <w:pPr>
              <w:rPr>
                <w:highlight w:val="none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3F9C3FD">
            <w:pPr>
              <w:rPr>
                <w:highlight w:val="none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BBF8642">
            <w:pPr>
              <w:rPr>
                <w:highlight w:val="none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83E4229">
            <w:pPr>
              <w:rPr>
                <w:highlight w:val="none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456E322">
            <w:pPr>
              <w:rPr>
                <w:highlight w:val="none"/>
              </w:rPr>
            </w:pPr>
          </w:p>
        </w:tc>
      </w:tr>
    </w:tbl>
    <w:p w14:paraId="47C4A8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" w:line="360" w:lineRule="auto"/>
        <w:jc w:val="left"/>
        <w:textAlignment w:val="auto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highlight w:val="none"/>
          <w:lang w:eastAsia="zh-CN"/>
        </w:rPr>
        <w:t>备注：</w:t>
      </w:r>
    </w:p>
    <w:p w14:paraId="1147CF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highlight w:val="none"/>
          <w:lang w:eastAsia="zh-CN"/>
        </w:rPr>
        <w:t>1.本表应按照招标文件“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1"/>
          <w:highlight w:val="none"/>
          <w:lang w:eastAsia="zh-CN"/>
        </w:rPr>
        <w:t>第三章 招标项目技术、服务、商务及其他要求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1"/>
          <w:highlight w:val="none"/>
          <w:lang w:eastAsia="zh-CN"/>
        </w:rPr>
        <w:t>中的3.3技术要求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highlight w:val="none"/>
          <w:lang w:eastAsia="zh-CN"/>
        </w:rPr>
        <w:t>所有内容相比较且一一对应真实逐条填列，如有漏项视为没有实质性响应招标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highlight w:val="none"/>
          <w:lang w:val="en-US" w:eastAsia="zh-CN"/>
        </w:rPr>
        <w:t>文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highlight w:val="none"/>
          <w:lang w:eastAsia="zh-CN"/>
        </w:rPr>
        <w:t>件。</w:t>
      </w:r>
    </w:p>
    <w:p w14:paraId="1F66D1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highlight w:val="none"/>
          <w:lang w:eastAsia="zh-CN"/>
        </w:rPr>
        <w:t>2.投标人可根据项目情况自行增加内容项完善表格，表格不够用，可按此表复制。</w:t>
      </w:r>
    </w:p>
    <w:p w14:paraId="13151B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highlight w:val="none"/>
          <w:lang w:eastAsia="zh-CN"/>
        </w:rPr>
        <w:t>3.投标人须如实填写该表，如有隐瞒，后果由投标人自负。</w:t>
      </w:r>
    </w:p>
    <w:p w14:paraId="78CAC4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1"/>
          <w:highlight w:val="none"/>
          <w:lang w:eastAsia="zh-CN"/>
        </w:rPr>
        <w:t>4.即使微小的偏差也须写出，偏离填写：优于、相同、低于（标明相关证明材料页码）。</w:t>
      </w:r>
    </w:p>
    <w:p w14:paraId="3C9EC149">
      <w:pPr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</w:p>
    <w:p w14:paraId="383F3A9D">
      <w:pPr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</w:p>
    <w:p w14:paraId="23C7A439">
      <w:pPr>
        <w:spacing w:line="480" w:lineRule="auto"/>
        <w:ind w:firstLine="3840" w:firstLineChars="1600"/>
        <w:rPr>
          <w:rFonts w:ascii="宋体" w:hAnsi="宋体" w:eastAsia="宋体" w:cs="宋体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投标人名称（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公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             </w:t>
      </w:r>
    </w:p>
    <w:p w14:paraId="46C1F948">
      <w:pPr>
        <w:spacing w:line="480" w:lineRule="auto"/>
        <w:ind w:firstLine="3840" w:firstLineChars="1600"/>
        <w:rPr>
          <w:rFonts w:ascii="宋体" w:hAnsi="宋体" w:eastAsia="宋体" w:cs="宋体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</w:t>
      </w:r>
    </w:p>
    <w:p w14:paraId="79C914D1">
      <w:pPr>
        <w:spacing w:line="480" w:lineRule="auto"/>
        <w:ind w:firstLine="3840" w:firstLineChars="1600"/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日          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             </w:t>
      </w:r>
    </w:p>
    <w:p w14:paraId="02137F75"/>
    <w:sectPr>
      <w:pgSz w:w="11906" w:h="16838"/>
      <w:pgMar w:top="1134" w:right="1083" w:bottom="1134" w:left="108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E31D3D"/>
    <w:rsid w:val="52E31D3D"/>
    <w:rsid w:val="56EC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Plain Text"/>
    <w:basedOn w:val="1"/>
    <w:next w:val="1"/>
    <w:qFormat/>
    <w:uiPriority w:val="0"/>
    <w:rPr>
      <w:rFonts w:ascii="宋体"/>
      <w:szCs w:val="20"/>
    </w:rPr>
  </w:style>
  <w:style w:type="paragraph" w:styleId="4">
    <w:name w:val="Body Text 2"/>
    <w:basedOn w:val="1"/>
    <w:qFormat/>
    <w:uiPriority w:val="0"/>
    <w:pPr>
      <w:spacing w:after="120" w:line="480" w:lineRule="auto"/>
    </w:pPr>
    <w:rPr>
      <w:rFonts w:ascii="黑体" w:hAnsi="黑体" w:eastAsia="黑体"/>
      <w:kern w:val="2"/>
      <w:sz w:val="21"/>
      <w:szCs w:val="24"/>
    </w:rPr>
  </w:style>
  <w:style w:type="paragraph" w:customStyle="1" w:styleId="7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2025-05-20T07:21:00Z</dcterms:created>
  <dc:creator>YIN</dc:creator>
  <cp:lastModifiedBy>YIN</cp:lastModifiedBy>
  <dcterms:modified xsi:type="dcterms:W3CDTF">2025-05-20T07:23:05Z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3B89A33484E740D49969F4FAA5111DFE_13</vt:lpwstr>
  </property>
  <property fmtid="{D5CDD505-2E9C-101B-9397-08002B2CF9AE}" pid="4" name="KSOTemplateDocerSaveRecord">
    <vt:lpwstr>eyJoZGlkIjoiZjVmMDA1NTM1N2VlYTBlZDI4ZWZkYmQ2Zjg1NzU5NDQiLCJ1c2VySWQiOiIyODQ1NzA0OTAifQ==</vt:lpwstr>
  </property>
</Properties>
</file>