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BFCAD2">
      <w:pPr>
        <w:widowControl w:val="0"/>
        <w:kinsoku/>
        <w:overflowPunct w:val="0"/>
        <w:autoSpaceDE/>
        <w:autoSpaceDN/>
        <w:spacing w:before="71" w:line="321" w:lineRule="auto"/>
        <w:ind w:left="5" w:right="110" w:firstLine="444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ascii="仿宋" w:hAnsi="仿宋" w:eastAsia="仿宋" w:cs="仿宋"/>
          <w:spacing w:val="-1"/>
          <w:sz w:val="24"/>
          <w:szCs w:val="24"/>
          <w:lang w:eastAsia="zh-CN"/>
        </w:rPr>
        <w:t>1）具有独立承担民事责任能力的法人、其他组织或自然人，提供合法有效的统一社会信用</w:t>
      </w:r>
      <w:r>
        <w:rPr>
          <w:rFonts w:ascii="仿宋" w:hAnsi="仿宋" w:eastAsia="仿宋" w:cs="仿宋"/>
          <w:spacing w:val="-3"/>
          <w:sz w:val="24"/>
          <w:szCs w:val="24"/>
          <w:lang w:eastAsia="zh-CN"/>
        </w:rPr>
        <w:t>代码营业执照；</w:t>
      </w:r>
    </w:p>
    <w:p w14:paraId="30D251CE">
      <w:pPr>
        <w:widowControl w:val="0"/>
        <w:kinsoku/>
        <w:overflowPunct w:val="0"/>
        <w:autoSpaceDE/>
        <w:autoSpaceDN/>
        <w:spacing w:before="234" w:line="354" w:lineRule="auto"/>
        <w:ind w:left="4" w:firstLine="431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ascii="仿宋" w:hAnsi="仿宋" w:eastAsia="仿宋" w:cs="仿宋"/>
          <w:sz w:val="24"/>
          <w:szCs w:val="24"/>
          <w:lang w:eastAsia="zh-CN"/>
        </w:rPr>
        <w:t>2）供应商应授权合法的人员参加招标全过程，其中法定代表人直</w:t>
      </w:r>
      <w:r>
        <w:rPr>
          <w:rFonts w:ascii="仿宋" w:hAnsi="仿宋" w:eastAsia="仿宋" w:cs="仿宋"/>
          <w:spacing w:val="-1"/>
          <w:sz w:val="24"/>
          <w:szCs w:val="24"/>
          <w:lang w:eastAsia="zh-CN"/>
        </w:rPr>
        <w:t>接参加招标的，须出具法</w:t>
      </w:r>
      <w:r>
        <w:rPr>
          <w:rFonts w:ascii="仿宋" w:hAnsi="仿宋" w:eastAsia="仿宋" w:cs="仿宋"/>
          <w:sz w:val="24"/>
          <w:szCs w:val="24"/>
          <w:lang w:eastAsia="zh-CN"/>
        </w:rPr>
        <w:t>定代表人身份证，并与营业执照上信息一致。法定代</w:t>
      </w:r>
      <w:r>
        <w:rPr>
          <w:rFonts w:ascii="仿宋" w:hAnsi="仿宋" w:eastAsia="仿宋" w:cs="仿宋"/>
          <w:spacing w:val="-1"/>
          <w:sz w:val="24"/>
          <w:szCs w:val="24"/>
          <w:lang w:eastAsia="zh-CN"/>
        </w:rPr>
        <w:t>表人授权代表参加招标的，须出具法定代表</w:t>
      </w:r>
      <w:r>
        <w:rPr>
          <w:rFonts w:ascii="仿宋" w:hAnsi="仿宋" w:eastAsia="仿宋" w:cs="仿宋"/>
          <w:spacing w:val="-2"/>
          <w:sz w:val="24"/>
          <w:szCs w:val="24"/>
          <w:lang w:eastAsia="zh-CN"/>
        </w:rPr>
        <w:t>人授权书及授权代表身份证；</w:t>
      </w:r>
    </w:p>
    <w:p w14:paraId="6D8A89B1">
      <w:pPr>
        <w:widowControl w:val="0"/>
        <w:kinsoku/>
        <w:overflowPunct w:val="0"/>
        <w:autoSpaceDE/>
        <w:autoSpaceDN/>
        <w:spacing w:before="233" w:line="223" w:lineRule="auto"/>
        <w:ind w:left="437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ascii="仿宋" w:hAnsi="仿宋" w:eastAsia="仿宋" w:cs="仿宋"/>
          <w:spacing w:val="-1"/>
          <w:sz w:val="24"/>
          <w:szCs w:val="24"/>
          <w:lang w:eastAsia="zh-CN"/>
        </w:rPr>
        <w:t>3）供应商须具备合法有效的《食品经营许可证》；</w:t>
      </w:r>
    </w:p>
    <w:p w14:paraId="3C60ADAC">
      <w:pPr>
        <w:widowControl w:val="0"/>
        <w:kinsoku/>
        <w:overflowPunct w:val="0"/>
        <w:autoSpaceDE/>
        <w:autoSpaceDN/>
        <w:spacing w:before="221" w:line="335" w:lineRule="auto"/>
        <w:ind w:right="139" w:firstLine="431"/>
        <w:rPr>
          <w:rFonts w:hint="eastAsia"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4）投标供应商在“中国裁判文书网”网站（https://wenshu.court.gov.cn/)中查</w:t>
      </w:r>
      <w:r>
        <w:rPr>
          <w:rFonts w:ascii="仿宋" w:hAnsi="仿宋" w:eastAsia="仿宋" w:cs="仿宋"/>
          <w:sz w:val="24"/>
          <w:szCs w:val="24"/>
        </w:rPr>
        <w:t>询的投标供应商及法定代表人</w:t>
      </w:r>
      <w:r>
        <w:rPr>
          <w:rFonts w:ascii="仿宋" w:hAnsi="仿宋" w:eastAsia="仿宋" w:cs="仿宋"/>
          <w:spacing w:val="-1"/>
          <w:sz w:val="24"/>
          <w:szCs w:val="24"/>
        </w:rPr>
        <w:t>均无行贿犯罪行为的查询记录，供</w:t>
      </w:r>
      <w:r>
        <w:rPr>
          <w:rFonts w:ascii="仿宋" w:hAnsi="仿宋" w:eastAsia="仿宋" w:cs="仿宋"/>
          <w:spacing w:val="-2"/>
          <w:sz w:val="24"/>
          <w:szCs w:val="24"/>
        </w:rPr>
        <w:t>应商不得为“中国执行信息公开网”网站（zxgk.court.gov.cn/shixin/）中列入失信被执行</w:t>
      </w:r>
      <w:r>
        <w:rPr>
          <w:rFonts w:ascii="仿宋" w:hAnsi="仿宋" w:eastAsia="仿宋" w:cs="仿宋"/>
          <w:spacing w:val="-1"/>
          <w:sz w:val="24"/>
          <w:szCs w:val="24"/>
        </w:rPr>
        <w:t>人，不得为“信用中国”网站（www.creditchina.gov.cn/）中列入重大税收违法失信主体，不</w:t>
      </w:r>
      <w:r>
        <w:rPr>
          <w:rFonts w:ascii="仿宋" w:hAnsi="仿宋" w:eastAsia="仿宋" w:cs="仿宋"/>
          <w:sz w:val="24"/>
          <w:szCs w:val="24"/>
        </w:rPr>
        <w:t>得为中国政府采购网（www.ccgp.gov.cn）政府采购严重违</w:t>
      </w:r>
      <w:r>
        <w:rPr>
          <w:rFonts w:ascii="仿宋" w:hAnsi="仿宋" w:eastAsia="仿宋" w:cs="仿宋"/>
          <w:spacing w:val="-1"/>
          <w:sz w:val="24"/>
          <w:szCs w:val="24"/>
        </w:rPr>
        <w:t>法失信行为记录名单中被财政部门禁止参加政府采购活动的当事人；</w:t>
      </w:r>
    </w:p>
    <w:p w14:paraId="32A461B6">
      <w:pPr>
        <w:widowControl w:val="0"/>
        <w:kinsoku/>
        <w:overflowPunct w:val="0"/>
        <w:autoSpaceDE/>
        <w:autoSpaceDN/>
        <w:spacing w:before="235" w:line="321" w:lineRule="auto"/>
        <w:ind w:left="1" w:right="108" w:firstLine="433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ascii="仿宋" w:hAnsi="仿宋" w:eastAsia="仿宋" w:cs="仿宋"/>
          <w:sz w:val="24"/>
          <w:szCs w:val="24"/>
          <w:lang w:eastAsia="zh-CN"/>
        </w:rPr>
        <w:t>6）单位负责人为同一人或者存在直接控股、管理关系的供应商，不得参</w:t>
      </w:r>
      <w:r>
        <w:rPr>
          <w:rFonts w:ascii="仿宋" w:hAnsi="仿宋" w:eastAsia="仿宋" w:cs="仿宋"/>
          <w:spacing w:val="-1"/>
          <w:sz w:val="24"/>
          <w:szCs w:val="24"/>
          <w:lang w:eastAsia="zh-CN"/>
        </w:rPr>
        <w:t>加同一合同下的政</w:t>
      </w:r>
      <w:r>
        <w:rPr>
          <w:rFonts w:ascii="仿宋" w:hAnsi="仿宋" w:eastAsia="仿宋" w:cs="仿宋"/>
          <w:spacing w:val="-3"/>
          <w:sz w:val="24"/>
          <w:szCs w:val="24"/>
          <w:lang w:eastAsia="zh-CN"/>
        </w:rPr>
        <w:t>府采购活动。</w:t>
      </w:r>
    </w:p>
    <w:p w14:paraId="55717E6F">
      <w:pPr>
        <w:widowControl w:val="0"/>
        <w:kinsoku/>
        <w:overflowPunct w:val="0"/>
        <w:autoSpaceDE/>
        <w:autoSpaceDN/>
        <w:spacing w:before="235" w:line="223" w:lineRule="auto"/>
        <w:ind w:left="438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ascii="仿宋" w:hAnsi="仿宋" w:eastAsia="仿宋" w:cs="仿宋"/>
          <w:sz w:val="24"/>
          <w:szCs w:val="24"/>
          <w:lang w:eastAsia="zh-CN"/>
        </w:rPr>
        <w:t>7）供应商参与招标提供基本资格条件承诺函（见附件二</w:t>
      </w:r>
      <w:r>
        <w:rPr>
          <w:rFonts w:ascii="仿宋" w:hAnsi="仿宋" w:eastAsia="仿宋" w:cs="仿宋"/>
          <w:spacing w:val="-7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spacing w:val="-7"/>
          <w:sz w:val="24"/>
          <w:szCs w:val="24"/>
          <w:lang w:eastAsia="zh-CN"/>
        </w:rPr>
        <w:t>。</w:t>
      </w:r>
    </w:p>
    <w:p w14:paraId="581698F1">
      <w:pPr>
        <w:widowControl w:val="0"/>
        <w:kinsoku/>
        <w:overflowPunct w:val="0"/>
        <w:autoSpaceDE/>
        <w:autoSpaceDN/>
        <w:spacing w:line="223" w:lineRule="auto"/>
        <w:rPr>
          <w:rFonts w:hint="eastAsia" w:ascii="仿宋" w:hAnsi="仿宋" w:eastAsia="仿宋" w:cs="仿宋"/>
          <w:sz w:val="22"/>
          <w:szCs w:val="22"/>
          <w:lang w:eastAsia="zh-CN"/>
        </w:rPr>
        <w:sectPr>
          <w:pgSz w:w="11911" w:h="16840"/>
          <w:pgMar w:top="1401" w:right="1259" w:bottom="1446" w:left="1545" w:header="0" w:footer="567" w:gutter="0"/>
          <w:cols w:space="720" w:num="1"/>
          <w:docGrid w:linePitch="286" w:charSpace="0"/>
        </w:sectPr>
      </w:pPr>
      <w:bookmarkStart w:id="0" w:name="_GoBack"/>
      <w:bookmarkEnd w:id="0"/>
    </w:p>
    <w:p w14:paraId="3BC735BA">
      <w:pPr>
        <w:widowControl w:val="0"/>
        <w:kinsoku/>
        <w:overflowPunct w:val="0"/>
        <w:autoSpaceDE/>
        <w:autoSpaceDN/>
        <w:spacing w:before="45" w:line="223" w:lineRule="auto"/>
        <w:ind w:left="486"/>
        <w:rPr>
          <w:rFonts w:hint="eastAsia" w:ascii="仿宋" w:hAnsi="仿宋" w:eastAsia="仿宋" w:cs="仿宋"/>
          <w:sz w:val="22"/>
          <w:szCs w:val="22"/>
          <w:lang w:eastAsia="zh-CN"/>
        </w:rPr>
      </w:pPr>
      <w:r>
        <w:rPr>
          <w:rFonts w:ascii="仿宋" w:hAnsi="仿宋" w:eastAsia="仿宋" w:cs="仿宋"/>
          <w:spacing w:val="-6"/>
          <w:sz w:val="22"/>
          <w:szCs w:val="22"/>
          <w:lang w:eastAsia="zh-CN"/>
        </w:rPr>
        <w:t>附件一：</w:t>
      </w:r>
    </w:p>
    <w:p w14:paraId="6562AE10">
      <w:pPr>
        <w:widowControl w:val="0"/>
        <w:kinsoku/>
        <w:overflowPunct w:val="0"/>
        <w:autoSpaceDE/>
        <w:autoSpaceDN/>
        <w:spacing w:before="166" w:line="222" w:lineRule="auto"/>
        <w:ind w:left="3445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ascii="仿宋" w:hAnsi="仿宋" w:eastAsia="仿宋" w:cs="仿宋"/>
          <w:b/>
          <w:bCs/>
          <w:spacing w:val="-5"/>
          <w:sz w:val="24"/>
          <w:szCs w:val="24"/>
          <w:lang w:eastAsia="zh-CN"/>
        </w:rPr>
        <w:t>1、法定代表人身份证明</w:t>
      </w:r>
    </w:p>
    <w:p w14:paraId="1D4478F9">
      <w:pPr>
        <w:widowControl w:val="0"/>
        <w:kinsoku/>
        <w:overflowPunct w:val="0"/>
        <w:autoSpaceDE/>
        <w:autoSpaceDN/>
        <w:spacing w:line="142" w:lineRule="exact"/>
        <w:rPr>
          <w:lang w:eastAsia="zh-CN"/>
        </w:rPr>
      </w:pPr>
    </w:p>
    <w:tbl>
      <w:tblPr>
        <w:tblStyle w:val="6"/>
        <w:tblW w:w="936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3"/>
        <w:gridCol w:w="2165"/>
        <w:gridCol w:w="2162"/>
        <w:gridCol w:w="184"/>
        <w:gridCol w:w="2161"/>
        <w:gridCol w:w="2119"/>
      </w:tblGrid>
      <w:tr w14:paraId="33B4D4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9364" w:type="dxa"/>
            <w:gridSpan w:val="6"/>
          </w:tcPr>
          <w:p w14:paraId="0A2C81DF">
            <w:pPr>
              <w:pStyle w:val="5"/>
              <w:widowControl w:val="0"/>
              <w:kinsoku/>
              <w:overflowPunct w:val="0"/>
              <w:autoSpaceDE/>
              <w:autoSpaceDN/>
              <w:spacing w:before="259" w:line="223" w:lineRule="auto"/>
              <w:ind w:left="124"/>
              <w:rPr>
                <w:rFonts w:hint="eastAsia"/>
              </w:rPr>
            </w:pPr>
            <w:r>
              <w:rPr>
                <w:spacing w:val="9"/>
              </w:rPr>
              <w:t>致</w:t>
            </w:r>
            <w:r>
              <w:rPr>
                <w:spacing w:val="-31"/>
              </w:rPr>
              <w:t>：（</w:t>
            </w:r>
            <w:r>
              <w:rPr>
                <w:rFonts w:hint="eastAsia"/>
                <w:spacing w:val="9"/>
                <w:lang w:eastAsia="zh-CN"/>
              </w:rPr>
              <w:t>采购</w:t>
            </w:r>
            <w:r>
              <w:rPr>
                <w:spacing w:val="9"/>
              </w:rPr>
              <w:t>人）</w:t>
            </w:r>
          </w:p>
        </w:tc>
      </w:tr>
      <w:tr w14:paraId="4995C1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73" w:type="dxa"/>
            <w:vMerge w:val="restart"/>
            <w:tcBorders>
              <w:bottom w:val="nil"/>
            </w:tcBorders>
            <w:textDirection w:val="tbRlV"/>
          </w:tcPr>
          <w:p w14:paraId="6B03AB9A">
            <w:pPr>
              <w:pStyle w:val="5"/>
              <w:widowControl w:val="0"/>
              <w:kinsoku/>
              <w:overflowPunct w:val="0"/>
              <w:autoSpaceDE/>
              <w:autoSpaceDN/>
              <w:spacing w:before="171" w:line="207" w:lineRule="auto"/>
              <w:ind w:left="998"/>
              <w:rPr>
                <w:rFonts w:hint="eastAsia"/>
              </w:rPr>
            </w:pPr>
            <w:r>
              <w:rPr>
                <w:spacing w:val="6"/>
              </w:rPr>
              <w:t>企业法人</w:t>
            </w:r>
          </w:p>
        </w:tc>
        <w:tc>
          <w:tcPr>
            <w:tcW w:w="2165" w:type="dxa"/>
          </w:tcPr>
          <w:p w14:paraId="39309228">
            <w:pPr>
              <w:pStyle w:val="5"/>
              <w:widowControl w:val="0"/>
              <w:kinsoku/>
              <w:overflowPunct w:val="0"/>
              <w:autoSpaceDE/>
              <w:autoSpaceDN/>
              <w:spacing w:before="244" w:line="222" w:lineRule="auto"/>
              <w:ind w:left="653"/>
              <w:rPr>
                <w:rFonts w:hint="eastAsia"/>
              </w:rPr>
            </w:pPr>
            <w:r>
              <w:rPr>
                <w:spacing w:val="-4"/>
              </w:rPr>
              <w:t>企业名称</w:t>
            </w:r>
          </w:p>
        </w:tc>
        <w:tc>
          <w:tcPr>
            <w:tcW w:w="6626" w:type="dxa"/>
            <w:gridSpan w:val="4"/>
          </w:tcPr>
          <w:p w14:paraId="158DCB49">
            <w:pPr>
              <w:widowControl w:val="0"/>
              <w:kinsoku/>
              <w:overflowPunct w:val="0"/>
              <w:autoSpaceDE/>
              <w:autoSpaceDN/>
            </w:pPr>
          </w:p>
        </w:tc>
      </w:tr>
      <w:tr w14:paraId="14A18A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73" w:type="dxa"/>
            <w:vMerge w:val="continue"/>
            <w:tcBorders>
              <w:top w:val="nil"/>
              <w:bottom w:val="nil"/>
            </w:tcBorders>
            <w:textDirection w:val="tbRlV"/>
          </w:tcPr>
          <w:p w14:paraId="6B200735">
            <w:pPr>
              <w:widowControl w:val="0"/>
              <w:kinsoku/>
              <w:overflowPunct w:val="0"/>
              <w:autoSpaceDE/>
              <w:autoSpaceDN/>
            </w:pPr>
          </w:p>
        </w:tc>
        <w:tc>
          <w:tcPr>
            <w:tcW w:w="2165" w:type="dxa"/>
          </w:tcPr>
          <w:p w14:paraId="4601472D">
            <w:pPr>
              <w:pStyle w:val="5"/>
              <w:widowControl w:val="0"/>
              <w:kinsoku/>
              <w:overflowPunct w:val="0"/>
              <w:autoSpaceDE/>
              <w:autoSpaceDN/>
              <w:spacing w:before="243" w:line="228" w:lineRule="auto"/>
              <w:ind w:left="660"/>
              <w:rPr>
                <w:rFonts w:hint="eastAsia"/>
              </w:rPr>
            </w:pPr>
            <w:r>
              <w:rPr>
                <w:spacing w:val="-6"/>
              </w:rPr>
              <w:t>法定地址</w:t>
            </w:r>
          </w:p>
        </w:tc>
        <w:tc>
          <w:tcPr>
            <w:tcW w:w="6626" w:type="dxa"/>
            <w:gridSpan w:val="4"/>
          </w:tcPr>
          <w:p w14:paraId="116D2624">
            <w:pPr>
              <w:widowControl w:val="0"/>
              <w:kinsoku/>
              <w:overflowPunct w:val="0"/>
              <w:autoSpaceDE/>
              <w:autoSpaceDN/>
            </w:pPr>
          </w:p>
        </w:tc>
      </w:tr>
      <w:tr w14:paraId="0AC69B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73" w:type="dxa"/>
            <w:vMerge w:val="continue"/>
            <w:tcBorders>
              <w:top w:val="nil"/>
              <w:bottom w:val="nil"/>
            </w:tcBorders>
            <w:textDirection w:val="tbRlV"/>
          </w:tcPr>
          <w:p w14:paraId="13282F3A">
            <w:pPr>
              <w:widowControl w:val="0"/>
              <w:kinsoku/>
              <w:overflowPunct w:val="0"/>
              <w:autoSpaceDE/>
              <w:autoSpaceDN/>
            </w:pPr>
          </w:p>
        </w:tc>
        <w:tc>
          <w:tcPr>
            <w:tcW w:w="2165" w:type="dxa"/>
          </w:tcPr>
          <w:p w14:paraId="70E89EAE">
            <w:pPr>
              <w:pStyle w:val="5"/>
              <w:widowControl w:val="0"/>
              <w:kinsoku/>
              <w:overflowPunct w:val="0"/>
              <w:autoSpaceDE/>
              <w:autoSpaceDN/>
              <w:spacing w:before="243" w:line="222" w:lineRule="auto"/>
              <w:ind w:left="669"/>
              <w:rPr>
                <w:rFonts w:hint="eastAsia"/>
              </w:rPr>
            </w:pPr>
            <w:r>
              <w:rPr>
                <w:spacing w:val="-8"/>
              </w:rPr>
              <w:t>邮政编码</w:t>
            </w:r>
          </w:p>
        </w:tc>
        <w:tc>
          <w:tcPr>
            <w:tcW w:w="6626" w:type="dxa"/>
            <w:gridSpan w:val="4"/>
          </w:tcPr>
          <w:p w14:paraId="1FB35995">
            <w:pPr>
              <w:widowControl w:val="0"/>
              <w:kinsoku/>
              <w:overflowPunct w:val="0"/>
              <w:autoSpaceDE/>
              <w:autoSpaceDN/>
            </w:pPr>
          </w:p>
        </w:tc>
      </w:tr>
      <w:tr w14:paraId="059DAB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73" w:type="dxa"/>
            <w:vMerge w:val="continue"/>
            <w:tcBorders>
              <w:top w:val="nil"/>
              <w:bottom w:val="nil"/>
            </w:tcBorders>
            <w:textDirection w:val="tbRlV"/>
          </w:tcPr>
          <w:p w14:paraId="4E16C6AB">
            <w:pPr>
              <w:widowControl w:val="0"/>
              <w:kinsoku/>
              <w:overflowPunct w:val="0"/>
              <w:autoSpaceDE/>
              <w:autoSpaceDN/>
            </w:pPr>
          </w:p>
        </w:tc>
        <w:tc>
          <w:tcPr>
            <w:tcW w:w="2165" w:type="dxa"/>
          </w:tcPr>
          <w:p w14:paraId="1DEAF41A">
            <w:pPr>
              <w:pStyle w:val="5"/>
              <w:widowControl w:val="0"/>
              <w:kinsoku/>
              <w:overflowPunct w:val="0"/>
              <w:autoSpaceDE/>
              <w:autoSpaceDN/>
              <w:spacing w:before="244" w:line="223" w:lineRule="auto"/>
              <w:ind w:left="437"/>
              <w:rPr>
                <w:rFonts w:hint="eastAsia"/>
              </w:rPr>
            </w:pPr>
            <w:r>
              <w:rPr>
                <w:spacing w:val="-4"/>
              </w:rPr>
              <w:t>工商登记机关</w:t>
            </w:r>
          </w:p>
        </w:tc>
        <w:tc>
          <w:tcPr>
            <w:tcW w:w="6626" w:type="dxa"/>
            <w:gridSpan w:val="4"/>
          </w:tcPr>
          <w:p w14:paraId="73F392F1">
            <w:pPr>
              <w:widowControl w:val="0"/>
              <w:kinsoku/>
              <w:overflowPunct w:val="0"/>
              <w:autoSpaceDE/>
              <w:autoSpaceDN/>
            </w:pPr>
          </w:p>
        </w:tc>
      </w:tr>
      <w:tr w14:paraId="14DD8B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73" w:type="dxa"/>
            <w:vMerge w:val="continue"/>
            <w:tcBorders>
              <w:top w:val="nil"/>
              <w:bottom w:val="nil"/>
            </w:tcBorders>
            <w:textDirection w:val="tbRlV"/>
          </w:tcPr>
          <w:p w14:paraId="74945293">
            <w:pPr>
              <w:widowControl w:val="0"/>
              <w:kinsoku/>
              <w:overflowPunct w:val="0"/>
              <w:autoSpaceDE/>
              <w:autoSpaceDN/>
            </w:pPr>
          </w:p>
        </w:tc>
        <w:tc>
          <w:tcPr>
            <w:tcW w:w="2165" w:type="dxa"/>
          </w:tcPr>
          <w:p w14:paraId="0D73F1D0">
            <w:pPr>
              <w:pStyle w:val="5"/>
              <w:widowControl w:val="0"/>
              <w:kinsoku/>
              <w:overflowPunct w:val="0"/>
              <w:autoSpaceDE/>
              <w:autoSpaceDN/>
              <w:spacing w:before="245" w:line="223" w:lineRule="auto"/>
              <w:ind w:left="432"/>
              <w:rPr>
                <w:rFonts w:hint="eastAsia"/>
              </w:rPr>
            </w:pPr>
            <w:r>
              <w:rPr>
                <w:spacing w:val="-3"/>
              </w:rPr>
              <w:t>税务登记机关</w:t>
            </w:r>
          </w:p>
        </w:tc>
        <w:tc>
          <w:tcPr>
            <w:tcW w:w="6626" w:type="dxa"/>
            <w:gridSpan w:val="4"/>
          </w:tcPr>
          <w:p w14:paraId="6A2CC955">
            <w:pPr>
              <w:widowControl w:val="0"/>
              <w:kinsoku/>
              <w:overflowPunct w:val="0"/>
              <w:autoSpaceDE/>
              <w:autoSpaceDN/>
            </w:pPr>
          </w:p>
        </w:tc>
      </w:tr>
      <w:tr w14:paraId="2278EE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573" w:type="dxa"/>
            <w:vMerge w:val="continue"/>
            <w:tcBorders>
              <w:top w:val="nil"/>
            </w:tcBorders>
            <w:textDirection w:val="tbRlV"/>
          </w:tcPr>
          <w:p w14:paraId="63091139">
            <w:pPr>
              <w:widowControl w:val="0"/>
              <w:kinsoku/>
              <w:overflowPunct w:val="0"/>
              <w:autoSpaceDE/>
              <w:autoSpaceDN/>
            </w:pPr>
          </w:p>
        </w:tc>
        <w:tc>
          <w:tcPr>
            <w:tcW w:w="2165" w:type="dxa"/>
          </w:tcPr>
          <w:p w14:paraId="75391EA1">
            <w:pPr>
              <w:pStyle w:val="5"/>
              <w:widowControl w:val="0"/>
              <w:kinsoku/>
              <w:overflowPunct w:val="0"/>
              <w:autoSpaceDE/>
              <w:autoSpaceDN/>
              <w:spacing w:before="247" w:line="223" w:lineRule="auto"/>
              <w:ind w:left="432"/>
              <w:rPr>
                <w:rFonts w:hint="eastAsia"/>
              </w:rPr>
            </w:pPr>
            <w:r>
              <w:rPr>
                <w:spacing w:val="-3"/>
              </w:rPr>
              <w:t>机构代码证号</w:t>
            </w:r>
          </w:p>
        </w:tc>
        <w:tc>
          <w:tcPr>
            <w:tcW w:w="6626" w:type="dxa"/>
            <w:gridSpan w:val="4"/>
          </w:tcPr>
          <w:p w14:paraId="77608F12">
            <w:pPr>
              <w:widowControl w:val="0"/>
              <w:kinsoku/>
              <w:overflowPunct w:val="0"/>
              <w:autoSpaceDE/>
              <w:autoSpaceDN/>
            </w:pPr>
          </w:p>
        </w:tc>
      </w:tr>
      <w:tr w14:paraId="11919B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73" w:type="dxa"/>
            <w:vMerge w:val="restart"/>
            <w:tcBorders>
              <w:bottom w:val="nil"/>
            </w:tcBorders>
            <w:textDirection w:val="tbRlV"/>
          </w:tcPr>
          <w:p w14:paraId="1ADC44D3">
            <w:pPr>
              <w:pStyle w:val="5"/>
              <w:widowControl w:val="0"/>
              <w:kinsoku/>
              <w:overflowPunct w:val="0"/>
              <w:autoSpaceDE/>
              <w:autoSpaceDN/>
              <w:spacing w:before="171" w:line="202" w:lineRule="auto"/>
              <w:ind w:left="293"/>
              <w:rPr>
                <w:rFonts w:hint="eastAsia"/>
              </w:rPr>
            </w:pPr>
            <w:r>
              <w:rPr>
                <w:spacing w:val="6"/>
              </w:rPr>
              <w:t>法定代表人</w:t>
            </w:r>
          </w:p>
        </w:tc>
        <w:tc>
          <w:tcPr>
            <w:tcW w:w="2165" w:type="dxa"/>
          </w:tcPr>
          <w:p w14:paraId="5F9DD776">
            <w:pPr>
              <w:pStyle w:val="5"/>
              <w:widowControl w:val="0"/>
              <w:kinsoku/>
              <w:overflowPunct w:val="0"/>
              <w:autoSpaceDE/>
              <w:autoSpaceDN/>
              <w:spacing w:before="245" w:line="225" w:lineRule="auto"/>
              <w:ind w:left="873"/>
              <w:rPr>
                <w:rFonts w:hint="eastAsia"/>
              </w:rPr>
            </w:pPr>
            <w:r>
              <w:rPr>
                <w:spacing w:val="-7"/>
              </w:rPr>
              <w:t>姓名</w:t>
            </w:r>
          </w:p>
        </w:tc>
        <w:tc>
          <w:tcPr>
            <w:tcW w:w="2346" w:type="dxa"/>
            <w:gridSpan w:val="2"/>
          </w:tcPr>
          <w:p w14:paraId="67A10A53">
            <w:pPr>
              <w:widowControl w:val="0"/>
              <w:kinsoku/>
              <w:overflowPunct w:val="0"/>
              <w:autoSpaceDE/>
              <w:autoSpaceDN/>
            </w:pPr>
          </w:p>
        </w:tc>
        <w:tc>
          <w:tcPr>
            <w:tcW w:w="2161" w:type="dxa"/>
          </w:tcPr>
          <w:p w14:paraId="5436133E">
            <w:pPr>
              <w:pStyle w:val="5"/>
              <w:widowControl w:val="0"/>
              <w:kinsoku/>
              <w:overflowPunct w:val="0"/>
              <w:autoSpaceDE/>
              <w:autoSpaceDN/>
              <w:spacing w:before="245" w:line="221" w:lineRule="auto"/>
              <w:ind w:left="875"/>
              <w:rPr>
                <w:rFonts w:hint="eastAsia"/>
              </w:rPr>
            </w:pPr>
            <w:r>
              <w:rPr>
                <w:spacing w:val="-9"/>
              </w:rPr>
              <w:t>性别</w:t>
            </w:r>
          </w:p>
        </w:tc>
        <w:tc>
          <w:tcPr>
            <w:tcW w:w="2119" w:type="dxa"/>
          </w:tcPr>
          <w:p w14:paraId="504346CC">
            <w:pPr>
              <w:widowControl w:val="0"/>
              <w:kinsoku/>
              <w:overflowPunct w:val="0"/>
              <w:autoSpaceDE/>
              <w:autoSpaceDN/>
            </w:pPr>
          </w:p>
        </w:tc>
      </w:tr>
      <w:tr w14:paraId="1F98D0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73" w:type="dxa"/>
            <w:vMerge w:val="continue"/>
            <w:tcBorders>
              <w:top w:val="nil"/>
              <w:bottom w:val="nil"/>
            </w:tcBorders>
            <w:textDirection w:val="tbRlV"/>
          </w:tcPr>
          <w:p w14:paraId="2811455D">
            <w:pPr>
              <w:widowControl w:val="0"/>
              <w:kinsoku/>
              <w:overflowPunct w:val="0"/>
              <w:autoSpaceDE/>
              <w:autoSpaceDN/>
            </w:pPr>
          </w:p>
        </w:tc>
        <w:tc>
          <w:tcPr>
            <w:tcW w:w="2165" w:type="dxa"/>
          </w:tcPr>
          <w:p w14:paraId="6587C82F">
            <w:pPr>
              <w:pStyle w:val="5"/>
              <w:widowControl w:val="0"/>
              <w:kinsoku/>
              <w:overflowPunct w:val="0"/>
              <w:autoSpaceDE/>
              <w:autoSpaceDN/>
              <w:spacing w:before="246" w:line="224" w:lineRule="auto"/>
              <w:ind w:left="873"/>
              <w:rPr>
                <w:rFonts w:hint="eastAsia"/>
              </w:rPr>
            </w:pPr>
            <w:r>
              <w:rPr>
                <w:spacing w:val="-7"/>
              </w:rPr>
              <w:t>职务</w:t>
            </w:r>
          </w:p>
        </w:tc>
        <w:tc>
          <w:tcPr>
            <w:tcW w:w="2346" w:type="dxa"/>
            <w:gridSpan w:val="2"/>
          </w:tcPr>
          <w:p w14:paraId="64E0DC3C">
            <w:pPr>
              <w:widowControl w:val="0"/>
              <w:kinsoku/>
              <w:overflowPunct w:val="0"/>
              <w:autoSpaceDE/>
              <w:autoSpaceDN/>
            </w:pPr>
          </w:p>
        </w:tc>
        <w:tc>
          <w:tcPr>
            <w:tcW w:w="2161" w:type="dxa"/>
          </w:tcPr>
          <w:p w14:paraId="55BBC7A6">
            <w:pPr>
              <w:pStyle w:val="5"/>
              <w:widowControl w:val="0"/>
              <w:kinsoku/>
              <w:overflowPunct w:val="0"/>
              <w:autoSpaceDE/>
              <w:autoSpaceDN/>
              <w:spacing w:before="246" w:line="224" w:lineRule="auto"/>
              <w:ind w:left="651"/>
              <w:rPr>
                <w:rFonts w:hint="eastAsia"/>
              </w:rPr>
            </w:pPr>
            <w:r>
              <w:rPr>
                <w:spacing w:val="-3"/>
              </w:rPr>
              <w:t>联系电话</w:t>
            </w:r>
          </w:p>
        </w:tc>
        <w:tc>
          <w:tcPr>
            <w:tcW w:w="2119" w:type="dxa"/>
          </w:tcPr>
          <w:p w14:paraId="7C7B4383">
            <w:pPr>
              <w:widowControl w:val="0"/>
              <w:kinsoku/>
              <w:overflowPunct w:val="0"/>
              <w:autoSpaceDE/>
              <w:autoSpaceDN/>
            </w:pPr>
          </w:p>
        </w:tc>
      </w:tr>
      <w:tr w14:paraId="2B39F2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73" w:type="dxa"/>
            <w:vMerge w:val="continue"/>
            <w:tcBorders>
              <w:top w:val="nil"/>
            </w:tcBorders>
            <w:textDirection w:val="tbRlV"/>
          </w:tcPr>
          <w:p w14:paraId="31110B36">
            <w:pPr>
              <w:widowControl w:val="0"/>
              <w:kinsoku/>
              <w:overflowPunct w:val="0"/>
              <w:autoSpaceDE/>
              <w:autoSpaceDN/>
            </w:pPr>
          </w:p>
        </w:tc>
        <w:tc>
          <w:tcPr>
            <w:tcW w:w="2165" w:type="dxa"/>
          </w:tcPr>
          <w:p w14:paraId="5A0EDA5B">
            <w:pPr>
              <w:pStyle w:val="5"/>
              <w:widowControl w:val="0"/>
              <w:kinsoku/>
              <w:overflowPunct w:val="0"/>
              <w:autoSpaceDE/>
              <w:autoSpaceDN/>
              <w:spacing w:before="247" w:line="224" w:lineRule="auto"/>
              <w:ind w:left="876"/>
              <w:rPr>
                <w:rFonts w:hint="eastAsia"/>
              </w:rPr>
            </w:pPr>
            <w:r>
              <w:rPr>
                <w:spacing w:val="-8"/>
              </w:rPr>
              <w:t>传真</w:t>
            </w:r>
          </w:p>
        </w:tc>
        <w:tc>
          <w:tcPr>
            <w:tcW w:w="6626" w:type="dxa"/>
            <w:gridSpan w:val="4"/>
          </w:tcPr>
          <w:p w14:paraId="28F7577A">
            <w:pPr>
              <w:widowControl w:val="0"/>
              <w:kinsoku/>
              <w:overflowPunct w:val="0"/>
              <w:autoSpaceDE/>
              <w:autoSpaceDN/>
            </w:pPr>
          </w:p>
        </w:tc>
      </w:tr>
      <w:tr w14:paraId="663C30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3" w:hRule="atLeast"/>
        </w:trPr>
        <w:tc>
          <w:tcPr>
            <w:tcW w:w="573" w:type="dxa"/>
            <w:vMerge w:val="restart"/>
            <w:tcBorders>
              <w:bottom w:val="nil"/>
            </w:tcBorders>
            <w:textDirection w:val="tbRlV"/>
          </w:tcPr>
          <w:p w14:paraId="2EAA792F">
            <w:pPr>
              <w:pStyle w:val="5"/>
              <w:widowControl w:val="0"/>
              <w:kinsoku/>
              <w:overflowPunct w:val="0"/>
              <w:autoSpaceDE/>
              <w:autoSpaceDN/>
              <w:spacing w:before="172" w:line="202" w:lineRule="auto"/>
              <w:ind w:left="750"/>
              <w:rPr>
                <w:rFonts w:hint="eastAsia"/>
                <w:lang w:eastAsia="zh-CN"/>
              </w:rPr>
            </w:pPr>
            <w:r>
              <w:rPr>
                <w:spacing w:val="4"/>
                <w:lang w:eastAsia="zh-CN"/>
              </w:rPr>
              <w:t>法定 代表人身份证复印件</w:t>
            </w:r>
          </w:p>
        </w:tc>
        <w:tc>
          <w:tcPr>
            <w:tcW w:w="4327" w:type="dxa"/>
            <w:gridSpan w:val="2"/>
            <w:vMerge w:val="restart"/>
            <w:tcBorders>
              <w:bottom w:val="nil"/>
            </w:tcBorders>
          </w:tcPr>
          <w:p w14:paraId="6DC00CEC">
            <w:pPr>
              <w:widowControl w:val="0"/>
              <w:kinsoku/>
              <w:overflowPunct w:val="0"/>
              <w:autoSpaceDE/>
              <w:autoSpaceDN/>
              <w:spacing w:line="251" w:lineRule="auto"/>
              <w:rPr>
                <w:lang w:eastAsia="zh-CN"/>
              </w:rPr>
            </w:pPr>
          </w:p>
          <w:p w14:paraId="7E0EE35C">
            <w:pPr>
              <w:widowControl w:val="0"/>
              <w:kinsoku/>
              <w:overflowPunct w:val="0"/>
              <w:autoSpaceDE/>
              <w:autoSpaceDN/>
              <w:spacing w:line="251" w:lineRule="auto"/>
              <w:rPr>
                <w:lang w:eastAsia="zh-CN"/>
              </w:rPr>
            </w:pPr>
          </w:p>
          <w:p w14:paraId="6BE9BC28">
            <w:pPr>
              <w:widowControl w:val="0"/>
              <w:kinsoku/>
              <w:overflowPunct w:val="0"/>
              <w:autoSpaceDE/>
              <w:autoSpaceDN/>
              <w:spacing w:line="252" w:lineRule="auto"/>
              <w:rPr>
                <w:lang w:eastAsia="zh-CN"/>
              </w:rPr>
            </w:pPr>
          </w:p>
          <w:p w14:paraId="30EC171A">
            <w:pPr>
              <w:widowControl w:val="0"/>
              <w:kinsoku/>
              <w:overflowPunct w:val="0"/>
              <w:autoSpaceDE/>
              <w:autoSpaceDN/>
              <w:spacing w:line="252" w:lineRule="auto"/>
              <w:rPr>
                <w:lang w:eastAsia="zh-CN"/>
              </w:rPr>
            </w:pPr>
          </w:p>
          <w:p w14:paraId="4F2F73AA">
            <w:pPr>
              <w:widowControl w:val="0"/>
              <w:kinsoku/>
              <w:overflowPunct w:val="0"/>
              <w:autoSpaceDE/>
              <w:autoSpaceDN/>
              <w:spacing w:line="252" w:lineRule="auto"/>
              <w:rPr>
                <w:lang w:eastAsia="zh-CN"/>
              </w:rPr>
            </w:pPr>
          </w:p>
          <w:p w14:paraId="2E11E2CB">
            <w:pPr>
              <w:widowControl w:val="0"/>
              <w:kinsoku/>
              <w:overflowPunct w:val="0"/>
              <w:autoSpaceDE/>
              <w:autoSpaceDN/>
              <w:spacing w:line="252" w:lineRule="auto"/>
              <w:rPr>
                <w:lang w:eastAsia="zh-CN"/>
              </w:rPr>
            </w:pPr>
          </w:p>
          <w:p w14:paraId="71F62924">
            <w:pPr>
              <w:widowControl w:val="0"/>
              <w:kinsoku/>
              <w:overflowPunct w:val="0"/>
              <w:autoSpaceDE/>
              <w:autoSpaceDN/>
              <w:spacing w:line="252" w:lineRule="auto"/>
              <w:rPr>
                <w:lang w:eastAsia="zh-CN"/>
              </w:rPr>
            </w:pPr>
          </w:p>
          <w:p w14:paraId="3C21ED90">
            <w:pPr>
              <w:widowControl w:val="0"/>
              <w:kinsoku/>
              <w:overflowPunct w:val="0"/>
              <w:autoSpaceDE/>
              <w:autoSpaceDN/>
              <w:spacing w:line="252" w:lineRule="auto"/>
              <w:rPr>
                <w:lang w:eastAsia="zh-CN"/>
              </w:rPr>
            </w:pPr>
          </w:p>
          <w:p w14:paraId="7B151CC9">
            <w:pPr>
              <w:widowControl w:val="0"/>
              <w:kinsoku/>
              <w:overflowPunct w:val="0"/>
              <w:autoSpaceDE/>
              <w:autoSpaceDN/>
              <w:spacing w:line="252" w:lineRule="auto"/>
              <w:rPr>
                <w:lang w:eastAsia="zh-CN"/>
              </w:rPr>
            </w:pPr>
          </w:p>
          <w:p w14:paraId="62DA489F">
            <w:pPr>
              <w:pStyle w:val="5"/>
              <w:widowControl w:val="0"/>
              <w:kinsoku/>
              <w:overflowPunct w:val="0"/>
              <w:autoSpaceDE/>
              <w:autoSpaceDN/>
              <w:spacing w:before="72" w:line="222" w:lineRule="auto"/>
              <w:ind w:left="1625"/>
              <w:rPr>
                <w:rFonts w:hint="eastAsia"/>
              </w:rPr>
            </w:pPr>
            <w:r>
              <w:rPr>
                <w:spacing w:val="-3"/>
              </w:rPr>
              <w:t>（粘贴处）</w:t>
            </w:r>
          </w:p>
        </w:tc>
        <w:tc>
          <w:tcPr>
            <w:tcW w:w="4464" w:type="dxa"/>
            <w:gridSpan w:val="3"/>
          </w:tcPr>
          <w:p w14:paraId="303288A6">
            <w:pPr>
              <w:widowControl w:val="0"/>
              <w:kinsoku/>
              <w:overflowPunct w:val="0"/>
              <w:autoSpaceDE/>
              <w:autoSpaceDN/>
              <w:spacing w:line="269" w:lineRule="auto"/>
              <w:rPr>
                <w:lang w:eastAsia="zh-CN"/>
              </w:rPr>
            </w:pPr>
          </w:p>
          <w:p w14:paraId="01189BBC">
            <w:pPr>
              <w:widowControl w:val="0"/>
              <w:kinsoku/>
              <w:overflowPunct w:val="0"/>
              <w:autoSpaceDE/>
              <w:autoSpaceDN/>
              <w:spacing w:line="269" w:lineRule="auto"/>
              <w:rPr>
                <w:lang w:eastAsia="zh-CN"/>
              </w:rPr>
            </w:pPr>
          </w:p>
          <w:p w14:paraId="075E60DA">
            <w:pPr>
              <w:widowControl w:val="0"/>
              <w:kinsoku/>
              <w:overflowPunct w:val="0"/>
              <w:autoSpaceDE/>
              <w:autoSpaceDN/>
              <w:spacing w:line="269" w:lineRule="auto"/>
              <w:rPr>
                <w:lang w:eastAsia="zh-CN"/>
              </w:rPr>
            </w:pPr>
          </w:p>
          <w:p w14:paraId="0A5FBF1B">
            <w:pPr>
              <w:widowControl w:val="0"/>
              <w:kinsoku/>
              <w:overflowPunct w:val="0"/>
              <w:autoSpaceDE/>
              <w:autoSpaceDN/>
              <w:spacing w:line="269" w:lineRule="auto"/>
              <w:rPr>
                <w:lang w:eastAsia="zh-CN"/>
              </w:rPr>
            </w:pPr>
          </w:p>
          <w:p w14:paraId="66400068">
            <w:pPr>
              <w:pStyle w:val="5"/>
              <w:widowControl w:val="0"/>
              <w:kinsoku/>
              <w:overflowPunct w:val="0"/>
              <w:autoSpaceDE/>
              <w:autoSpaceDN/>
              <w:spacing w:before="71" w:line="223" w:lineRule="auto"/>
              <w:ind w:left="1149"/>
              <w:rPr>
                <w:rFonts w:hint="eastAsia"/>
                <w:lang w:eastAsia="zh-CN"/>
              </w:rPr>
            </w:pPr>
            <w:r>
              <w:rPr>
                <w:spacing w:val="-2"/>
                <w:lang w:eastAsia="zh-CN"/>
              </w:rPr>
              <w:t>法定代表人签字或盖章</w:t>
            </w:r>
          </w:p>
        </w:tc>
      </w:tr>
      <w:tr w14:paraId="386348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2" w:hRule="atLeast"/>
        </w:trPr>
        <w:tc>
          <w:tcPr>
            <w:tcW w:w="573" w:type="dxa"/>
            <w:vMerge w:val="continue"/>
            <w:tcBorders>
              <w:top w:val="nil"/>
            </w:tcBorders>
            <w:textDirection w:val="tbRlV"/>
          </w:tcPr>
          <w:p w14:paraId="5640DB75">
            <w:pPr>
              <w:widowControl w:val="0"/>
              <w:kinsoku/>
              <w:overflowPunct w:val="0"/>
              <w:autoSpaceDE/>
              <w:autoSpaceDN/>
              <w:rPr>
                <w:lang w:eastAsia="zh-CN"/>
              </w:rPr>
            </w:pPr>
          </w:p>
        </w:tc>
        <w:tc>
          <w:tcPr>
            <w:tcW w:w="4327" w:type="dxa"/>
            <w:gridSpan w:val="2"/>
            <w:vMerge w:val="continue"/>
            <w:tcBorders>
              <w:top w:val="nil"/>
            </w:tcBorders>
          </w:tcPr>
          <w:p w14:paraId="015A0685">
            <w:pPr>
              <w:widowControl w:val="0"/>
              <w:kinsoku/>
              <w:overflowPunct w:val="0"/>
              <w:autoSpaceDE/>
              <w:autoSpaceDN/>
              <w:rPr>
                <w:lang w:eastAsia="zh-CN"/>
              </w:rPr>
            </w:pPr>
          </w:p>
        </w:tc>
        <w:tc>
          <w:tcPr>
            <w:tcW w:w="4464" w:type="dxa"/>
            <w:gridSpan w:val="3"/>
          </w:tcPr>
          <w:p w14:paraId="3D160B3F">
            <w:pPr>
              <w:widowControl w:val="0"/>
              <w:kinsoku/>
              <w:overflowPunct w:val="0"/>
              <w:autoSpaceDE/>
              <w:autoSpaceDN/>
              <w:spacing w:line="259" w:lineRule="auto"/>
              <w:rPr>
                <w:lang w:eastAsia="zh-CN"/>
              </w:rPr>
            </w:pPr>
          </w:p>
          <w:p w14:paraId="111763A2">
            <w:pPr>
              <w:widowControl w:val="0"/>
              <w:kinsoku/>
              <w:overflowPunct w:val="0"/>
              <w:autoSpaceDE/>
              <w:autoSpaceDN/>
              <w:spacing w:line="259" w:lineRule="auto"/>
              <w:rPr>
                <w:lang w:eastAsia="zh-CN"/>
              </w:rPr>
            </w:pPr>
          </w:p>
          <w:p w14:paraId="38A6057F">
            <w:pPr>
              <w:widowControl w:val="0"/>
              <w:kinsoku/>
              <w:overflowPunct w:val="0"/>
              <w:autoSpaceDE/>
              <w:autoSpaceDN/>
              <w:spacing w:line="259" w:lineRule="auto"/>
              <w:rPr>
                <w:lang w:eastAsia="zh-CN"/>
              </w:rPr>
            </w:pPr>
          </w:p>
          <w:p w14:paraId="5016BEFD">
            <w:pPr>
              <w:pStyle w:val="5"/>
              <w:widowControl w:val="0"/>
              <w:kinsoku/>
              <w:overflowPunct w:val="0"/>
              <w:autoSpaceDE/>
              <w:autoSpaceDN/>
              <w:spacing w:before="72" w:line="222" w:lineRule="auto"/>
              <w:ind w:left="1142"/>
              <w:rPr>
                <w:rFonts w:hint="eastAsia"/>
                <w:spacing w:val="-2"/>
                <w:lang w:eastAsia="zh-CN"/>
              </w:rPr>
            </w:pPr>
          </w:p>
          <w:p w14:paraId="6552A7B1">
            <w:pPr>
              <w:pStyle w:val="5"/>
              <w:widowControl w:val="0"/>
              <w:kinsoku/>
              <w:overflowPunct w:val="0"/>
              <w:autoSpaceDE/>
              <w:autoSpaceDN/>
              <w:spacing w:before="72" w:line="222" w:lineRule="auto"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spacing w:val="-2"/>
                <w:lang w:eastAsia="zh-CN"/>
              </w:rPr>
              <w:t>供应商</w:t>
            </w:r>
            <w:r>
              <w:rPr>
                <w:spacing w:val="-2"/>
                <w:lang w:eastAsia="zh-CN"/>
              </w:rPr>
              <w:t>（加盖公章）</w:t>
            </w:r>
          </w:p>
          <w:p w14:paraId="0718E79F">
            <w:pPr>
              <w:widowControl w:val="0"/>
              <w:kinsoku/>
              <w:overflowPunct w:val="0"/>
              <w:autoSpaceDE/>
              <w:autoSpaceDN/>
              <w:spacing w:line="312" w:lineRule="auto"/>
              <w:rPr>
                <w:lang w:eastAsia="zh-CN"/>
              </w:rPr>
            </w:pPr>
          </w:p>
          <w:p w14:paraId="7B5DCAA0">
            <w:pPr>
              <w:widowControl w:val="0"/>
              <w:kinsoku/>
              <w:overflowPunct w:val="0"/>
              <w:autoSpaceDE/>
              <w:autoSpaceDN/>
              <w:spacing w:line="313" w:lineRule="auto"/>
              <w:rPr>
                <w:lang w:eastAsia="zh-CN"/>
              </w:rPr>
            </w:pPr>
          </w:p>
          <w:p w14:paraId="1E4791A7">
            <w:pPr>
              <w:widowControl w:val="0"/>
              <w:kinsoku/>
              <w:overflowPunct w:val="0"/>
              <w:autoSpaceDE/>
              <w:autoSpaceDN/>
              <w:spacing w:line="313" w:lineRule="auto"/>
              <w:rPr>
                <w:lang w:eastAsia="zh-CN"/>
              </w:rPr>
            </w:pPr>
          </w:p>
          <w:p w14:paraId="74C07337">
            <w:pPr>
              <w:pStyle w:val="5"/>
              <w:widowControl w:val="0"/>
              <w:kinsoku/>
              <w:overflowPunct w:val="0"/>
              <w:autoSpaceDE/>
              <w:autoSpaceDN/>
              <w:spacing w:before="71" w:line="208" w:lineRule="auto"/>
              <w:ind w:left="3271"/>
              <w:rPr>
                <w:rFonts w:hint="eastAsia"/>
                <w:lang w:eastAsia="zh-CN"/>
              </w:rPr>
            </w:pPr>
            <w:r>
              <w:rPr>
                <w:spacing w:val="-14"/>
                <w:lang w:eastAsia="zh-CN"/>
              </w:rPr>
              <w:t>年月日</w:t>
            </w:r>
          </w:p>
        </w:tc>
      </w:tr>
    </w:tbl>
    <w:p w14:paraId="51845424">
      <w:pPr>
        <w:widowControl w:val="0"/>
        <w:kinsoku/>
        <w:overflowPunct w:val="0"/>
        <w:autoSpaceDE/>
        <w:autoSpaceDN/>
        <w:spacing w:before="315" w:line="222" w:lineRule="auto"/>
        <w:ind w:left="112"/>
        <w:outlineLvl w:val="1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ascii="仿宋" w:hAnsi="仿宋" w:eastAsia="仿宋" w:cs="仿宋"/>
          <w:b/>
          <w:bCs/>
          <w:spacing w:val="-5"/>
          <w:sz w:val="24"/>
          <w:szCs w:val="24"/>
          <w:lang w:eastAsia="zh-CN"/>
        </w:rPr>
        <w:t>(注：仅限法定代表人直接参与</w:t>
      </w:r>
      <w:r>
        <w:rPr>
          <w:rFonts w:hint="eastAsia" w:ascii="仿宋" w:hAnsi="仿宋" w:eastAsia="仿宋" w:cs="仿宋"/>
          <w:b/>
          <w:bCs/>
          <w:spacing w:val="-5"/>
          <w:sz w:val="24"/>
          <w:szCs w:val="24"/>
          <w:lang w:eastAsia="zh-CN"/>
        </w:rPr>
        <w:t>投标</w:t>
      </w:r>
      <w:r>
        <w:rPr>
          <w:rFonts w:ascii="仿宋" w:hAnsi="仿宋" w:eastAsia="仿宋" w:cs="仿宋"/>
          <w:b/>
          <w:bCs/>
          <w:spacing w:val="-5"/>
          <w:sz w:val="24"/>
          <w:szCs w:val="24"/>
          <w:lang w:eastAsia="zh-CN"/>
        </w:rPr>
        <w:t>时使用)</w:t>
      </w:r>
    </w:p>
    <w:p w14:paraId="488FE4B3">
      <w:pPr>
        <w:widowControl w:val="0"/>
        <w:kinsoku/>
        <w:overflowPunct w:val="0"/>
        <w:autoSpaceDE/>
        <w:autoSpaceDN/>
        <w:spacing w:line="222" w:lineRule="auto"/>
        <w:rPr>
          <w:rFonts w:hint="eastAsia" w:ascii="仿宋" w:hAnsi="仿宋" w:eastAsia="仿宋" w:cs="仿宋"/>
          <w:sz w:val="24"/>
          <w:szCs w:val="24"/>
          <w:lang w:eastAsia="zh-CN"/>
        </w:rPr>
        <w:sectPr>
          <w:pgSz w:w="11911" w:h="16840"/>
          <w:pgMar w:top="1402" w:right="1259" w:bottom="1446" w:left="1548" w:header="0" w:footer="567" w:gutter="0"/>
          <w:cols w:space="720" w:num="1"/>
          <w:docGrid w:linePitch="286" w:charSpace="0"/>
        </w:sectPr>
      </w:pPr>
    </w:p>
    <w:p w14:paraId="31834600">
      <w:pPr>
        <w:pStyle w:val="2"/>
        <w:widowControl w:val="0"/>
        <w:kinsoku/>
        <w:overflowPunct w:val="0"/>
        <w:autoSpaceDE/>
        <w:autoSpaceDN/>
        <w:spacing w:line="243" w:lineRule="auto"/>
        <w:rPr>
          <w:lang w:eastAsia="zh-CN"/>
        </w:rPr>
      </w:pPr>
    </w:p>
    <w:p w14:paraId="226498B0">
      <w:pPr>
        <w:widowControl w:val="0"/>
        <w:kinsoku/>
        <w:overflowPunct w:val="0"/>
        <w:autoSpaceDE/>
        <w:autoSpaceDN/>
        <w:spacing w:before="91" w:line="374" w:lineRule="auto"/>
        <w:ind w:left="3" w:right="3205" w:firstLine="3281"/>
        <w:rPr>
          <w:rFonts w:hint="eastAsia" w:ascii="仿宋" w:hAnsi="仿宋" w:eastAsia="仿宋" w:cs="仿宋"/>
          <w:sz w:val="22"/>
          <w:szCs w:val="22"/>
          <w:lang w:eastAsia="zh-CN"/>
        </w:rPr>
      </w:pPr>
      <w:r>
        <w:rPr>
          <w:rFonts w:ascii="仿宋" w:hAnsi="仿宋" w:eastAsia="仿宋" w:cs="仿宋"/>
          <w:b/>
          <w:bCs/>
          <w:spacing w:val="-4"/>
          <w:sz w:val="28"/>
          <w:szCs w:val="28"/>
          <w:lang w:eastAsia="zh-CN"/>
        </w:rPr>
        <w:t>2、法定代表人授权书</w:t>
      </w:r>
      <w:r>
        <w:rPr>
          <w:rFonts w:ascii="仿宋" w:hAnsi="仿宋" w:eastAsia="仿宋" w:cs="仿宋"/>
          <w:b/>
          <w:bCs/>
          <w:spacing w:val="-8"/>
          <w:sz w:val="22"/>
          <w:szCs w:val="22"/>
          <w:lang w:eastAsia="zh-CN"/>
        </w:rPr>
        <w:t>致：</w:t>
      </w:r>
      <w:r>
        <w:rPr>
          <w:rFonts w:ascii="仿宋" w:hAnsi="仿宋" w:eastAsia="仿宋" w:cs="仿宋"/>
          <w:b/>
          <w:bCs/>
          <w:spacing w:val="-8"/>
          <w:sz w:val="22"/>
          <w:szCs w:val="22"/>
          <w:u w:val="single"/>
          <w:lang w:eastAsia="zh-CN"/>
        </w:rPr>
        <w:t>(</w:t>
      </w:r>
      <w:r>
        <w:rPr>
          <w:rFonts w:hint="eastAsia" w:ascii="仿宋" w:hAnsi="仿宋" w:eastAsia="仿宋" w:cs="仿宋"/>
          <w:b/>
          <w:bCs/>
          <w:spacing w:val="-8"/>
          <w:sz w:val="22"/>
          <w:szCs w:val="22"/>
          <w:u w:val="single"/>
          <w:lang w:eastAsia="zh-CN"/>
        </w:rPr>
        <w:t>采购人</w:t>
      </w:r>
      <w:r>
        <w:rPr>
          <w:rFonts w:ascii="仿宋" w:hAnsi="仿宋" w:eastAsia="仿宋" w:cs="仿宋"/>
          <w:b/>
          <w:bCs/>
          <w:spacing w:val="-8"/>
          <w:sz w:val="22"/>
          <w:szCs w:val="22"/>
          <w:u w:val="single"/>
          <w:lang w:eastAsia="zh-CN"/>
        </w:rPr>
        <w:t>)</w:t>
      </w:r>
    </w:p>
    <w:p w14:paraId="5F72BA54">
      <w:pPr>
        <w:widowControl w:val="0"/>
        <w:kinsoku/>
        <w:overflowPunct w:val="0"/>
        <w:autoSpaceDE/>
        <w:autoSpaceDN/>
        <w:spacing w:before="128" w:line="456" w:lineRule="auto"/>
        <w:ind w:left="1" w:right="76" w:firstLine="487"/>
        <w:rPr>
          <w:rFonts w:hint="eastAsia" w:ascii="仿宋" w:hAnsi="仿宋" w:eastAsia="仿宋" w:cs="仿宋"/>
          <w:sz w:val="22"/>
          <w:szCs w:val="22"/>
          <w:lang w:eastAsia="zh-CN"/>
        </w:rPr>
      </w:pPr>
      <w:r>
        <w:rPr>
          <w:rFonts w:ascii="仿宋" w:hAnsi="仿宋" w:eastAsia="仿宋" w:cs="仿宋"/>
          <w:spacing w:val="-4"/>
          <w:sz w:val="22"/>
          <w:szCs w:val="22"/>
          <w:u w:val="single"/>
          <w:lang w:eastAsia="zh-CN"/>
        </w:rPr>
        <w:t>(</w:t>
      </w:r>
      <w:r>
        <w:rPr>
          <w:rFonts w:hint="eastAsia" w:ascii="仿宋" w:hAnsi="仿宋" w:eastAsia="仿宋" w:cs="仿宋"/>
          <w:spacing w:val="-4"/>
          <w:sz w:val="22"/>
          <w:szCs w:val="22"/>
          <w:u w:val="single"/>
          <w:lang w:eastAsia="zh-CN"/>
        </w:rPr>
        <w:t>供应商</w:t>
      </w:r>
      <w:r>
        <w:rPr>
          <w:rFonts w:ascii="仿宋" w:hAnsi="仿宋" w:eastAsia="仿宋" w:cs="仿宋"/>
          <w:spacing w:val="-4"/>
          <w:sz w:val="22"/>
          <w:szCs w:val="22"/>
          <w:u w:val="single"/>
          <w:lang w:eastAsia="zh-CN"/>
        </w:rPr>
        <w:t xml:space="preserve">名称)   </w:t>
      </w:r>
      <w:r>
        <w:rPr>
          <w:rFonts w:ascii="仿宋" w:hAnsi="仿宋" w:eastAsia="仿宋" w:cs="仿宋"/>
          <w:spacing w:val="-4"/>
          <w:sz w:val="22"/>
          <w:szCs w:val="22"/>
          <w:lang w:eastAsia="zh-CN"/>
        </w:rPr>
        <w:t>按中华人民共和国法律于</w:t>
      </w:r>
      <w:r>
        <w:rPr>
          <w:rFonts w:ascii="仿宋" w:hAnsi="仿宋" w:eastAsia="仿宋" w:cs="仿宋"/>
          <w:spacing w:val="-4"/>
          <w:sz w:val="22"/>
          <w:szCs w:val="22"/>
          <w:u w:val="single"/>
          <w:lang w:eastAsia="zh-CN"/>
        </w:rPr>
        <w:t xml:space="preserve">（年  月   日）  </w:t>
      </w:r>
      <w:r>
        <w:rPr>
          <w:rFonts w:ascii="仿宋" w:hAnsi="仿宋" w:eastAsia="仿宋" w:cs="仿宋"/>
          <w:spacing w:val="-4"/>
          <w:sz w:val="22"/>
          <w:szCs w:val="22"/>
          <w:lang w:eastAsia="zh-CN"/>
        </w:rPr>
        <w:t>成立。</w:t>
      </w:r>
      <w:r>
        <w:rPr>
          <w:rFonts w:ascii="仿宋" w:hAnsi="仿宋" w:eastAsia="仿宋" w:cs="仿宋"/>
          <w:spacing w:val="-4"/>
          <w:sz w:val="22"/>
          <w:szCs w:val="22"/>
          <w:u w:val="single"/>
          <w:lang w:eastAsia="zh-CN"/>
        </w:rPr>
        <w:t>(法</w:t>
      </w:r>
      <w:r>
        <w:rPr>
          <w:rFonts w:ascii="仿宋" w:hAnsi="仿宋" w:eastAsia="仿宋" w:cs="仿宋"/>
          <w:spacing w:val="-5"/>
          <w:sz w:val="22"/>
          <w:szCs w:val="22"/>
          <w:u w:val="single"/>
          <w:lang w:eastAsia="zh-CN"/>
        </w:rPr>
        <w:t>定代表人姓</w:t>
      </w:r>
      <w:r>
        <w:rPr>
          <w:rFonts w:ascii="仿宋" w:hAnsi="仿宋" w:eastAsia="仿宋" w:cs="仿宋"/>
          <w:spacing w:val="1"/>
          <w:sz w:val="22"/>
          <w:szCs w:val="22"/>
          <w:u w:val="single"/>
          <w:lang w:eastAsia="zh-CN"/>
        </w:rPr>
        <w:t>名)</w:t>
      </w:r>
      <w:r>
        <w:rPr>
          <w:rFonts w:ascii="仿宋" w:hAnsi="仿宋" w:eastAsia="仿宋" w:cs="仿宋"/>
          <w:spacing w:val="1"/>
          <w:sz w:val="22"/>
          <w:szCs w:val="22"/>
          <w:lang w:eastAsia="zh-CN"/>
        </w:rPr>
        <w:t>特授权</w:t>
      </w:r>
      <w:r>
        <w:rPr>
          <w:rFonts w:ascii="仿宋" w:hAnsi="仿宋" w:eastAsia="仿宋" w:cs="仿宋"/>
          <w:spacing w:val="1"/>
          <w:sz w:val="22"/>
          <w:szCs w:val="22"/>
          <w:u w:val="single"/>
          <w:lang w:eastAsia="zh-CN"/>
        </w:rPr>
        <w:t>（被授权人姓名）</w:t>
      </w:r>
      <w:r>
        <w:rPr>
          <w:rFonts w:ascii="仿宋" w:hAnsi="仿宋" w:eastAsia="仿宋" w:cs="仿宋"/>
          <w:spacing w:val="1"/>
          <w:sz w:val="22"/>
          <w:szCs w:val="22"/>
          <w:lang w:eastAsia="zh-CN"/>
        </w:rPr>
        <w:t xml:space="preserve">代表我公司全权办理针对本次 </w:t>
      </w:r>
      <w:r>
        <w:rPr>
          <w:rFonts w:ascii="仿宋" w:hAnsi="仿宋" w:eastAsia="仿宋" w:cs="仿宋"/>
          <w:spacing w:val="1"/>
          <w:sz w:val="22"/>
          <w:szCs w:val="22"/>
          <w:u w:val="single"/>
          <w:lang w:eastAsia="zh-CN"/>
        </w:rPr>
        <w:t xml:space="preserve">（项目名称、项目编号） </w:t>
      </w:r>
      <w:r>
        <w:rPr>
          <w:rFonts w:ascii="仿宋" w:hAnsi="仿宋" w:eastAsia="仿宋" w:cs="仿宋"/>
          <w:spacing w:val="1"/>
          <w:sz w:val="22"/>
          <w:szCs w:val="22"/>
          <w:lang w:eastAsia="zh-CN"/>
        </w:rPr>
        <w:t>投</w:t>
      </w:r>
    </w:p>
    <w:p w14:paraId="5BFCA3FF">
      <w:pPr>
        <w:widowControl w:val="0"/>
        <w:kinsoku/>
        <w:overflowPunct w:val="0"/>
        <w:autoSpaceDE/>
        <w:autoSpaceDN/>
        <w:spacing w:before="34" w:line="221" w:lineRule="auto"/>
        <w:rPr>
          <w:rFonts w:hint="eastAsia" w:ascii="仿宋" w:hAnsi="仿宋" w:eastAsia="仿宋" w:cs="仿宋"/>
          <w:sz w:val="22"/>
          <w:szCs w:val="22"/>
          <w:lang w:eastAsia="zh-CN"/>
        </w:rPr>
      </w:pPr>
      <w:r>
        <w:rPr>
          <w:rFonts w:ascii="仿宋" w:hAnsi="仿宋" w:eastAsia="仿宋" w:cs="仿宋"/>
          <w:spacing w:val="3"/>
          <w:sz w:val="22"/>
          <w:szCs w:val="22"/>
          <w:lang w:eastAsia="zh-CN"/>
        </w:rPr>
        <w:t>标、签约等具体工作，并签署全部有关的文件、协议及合同。</w:t>
      </w:r>
    </w:p>
    <w:p w14:paraId="5E96C78F">
      <w:pPr>
        <w:widowControl w:val="0"/>
        <w:kinsoku/>
        <w:overflowPunct w:val="0"/>
        <w:autoSpaceDE/>
        <w:autoSpaceDN/>
        <w:spacing w:before="296" w:line="361" w:lineRule="auto"/>
        <w:ind w:left="439" w:right="4873" w:firstLine="25"/>
        <w:rPr>
          <w:rFonts w:hint="eastAsia"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4"/>
          <w:sz w:val="22"/>
          <w:szCs w:val="22"/>
          <w:lang w:eastAsia="zh-CN"/>
        </w:rPr>
        <w:t>我公司对被授权人的签名负全部责任。</w:t>
      </w:r>
      <w:r>
        <w:rPr>
          <w:rFonts w:ascii="仿宋" w:hAnsi="仿宋" w:eastAsia="仿宋" w:cs="仿宋"/>
          <w:spacing w:val="-3"/>
          <w:sz w:val="22"/>
          <w:szCs w:val="22"/>
        </w:rPr>
        <w:t>投标有效期：</w:t>
      </w:r>
    </w:p>
    <w:tbl>
      <w:tblPr>
        <w:tblStyle w:val="6"/>
        <w:tblW w:w="9032" w:type="dxa"/>
        <w:tblInd w:w="9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39"/>
        <w:gridCol w:w="4393"/>
      </w:tblGrid>
      <w:tr w14:paraId="6B4ABB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</w:trPr>
        <w:tc>
          <w:tcPr>
            <w:tcW w:w="4639" w:type="dxa"/>
          </w:tcPr>
          <w:p w14:paraId="218682C2">
            <w:pPr>
              <w:pStyle w:val="5"/>
              <w:widowControl w:val="0"/>
              <w:kinsoku/>
              <w:overflowPunct w:val="0"/>
              <w:autoSpaceDE/>
              <w:autoSpaceDN/>
              <w:spacing w:before="232" w:line="223" w:lineRule="auto"/>
              <w:ind w:left="122"/>
              <w:rPr>
                <w:rFonts w:hint="eastAsia"/>
              </w:rPr>
            </w:pPr>
            <w:r>
              <w:rPr>
                <w:spacing w:val="1"/>
              </w:rPr>
              <w:t>被授权人签字：</w:t>
            </w:r>
          </w:p>
        </w:tc>
        <w:tc>
          <w:tcPr>
            <w:tcW w:w="4393" w:type="dxa"/>
          </w:tcPr>
          <w:p w14:paraId="6924C5F8">
            <w:pPr>
              <w:pStyle w:val="5"/>
              <w:widowControl w:val="0"/>
              <w:kinsoku/>
              <w:overflowPunct w:val="0"/>
              <w:autoSpaceDE/>
              <w:autoSpaceDN/>
              <w:spacing w:before="232" w:line="223" w:lineRule="auto"/>
              <w:ind w:left="127"/>
              <w:rPr>
                <w:rFonts w:hint="eastAsia"/>
                <w:lang w:eastAsia="zh-CN"/>
              </w:rPr>
            </w:pPr>
            <w:r>
              <w:rPr>
                <w:spacing w:val="-1"/>
                <w:lang w:eastAsia="zh-CN"/>
              </w:rPr>
              <w:t>法定代表人签字或盖章：</w:t>
            </w:r>
          </w:p>
        </w:tc>
      </w:tr>
      <w:tr w14:paraId="0DC3AA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4639" w:type="dxa"/>
          </w:tcPr>
          <w:p w14:paraId="19CF3D6A">
            <w:pPr>
              <w:pStyle w:val="5"/>
              <w:widowControl w:val="0"/>
              <w:kinsoku/>
              <w:overflowPunct w:val="0"/>
              <w:autoSpaceDE/>
              <w:autoSpaceDN/>
              <w:spacing w:before="229" w:line="224" w:lineRule="auto"/>
              <w:ind w:left="121"/>
              <w:rPr>
                <w:rFonts w:hint="eastAsia"/>
              </w:rPr>
            </w:pPr>
            <w:r>
              <w:rPr>
                <w:spacing w:val="-4"/>
              </w:rPr>
              <w:t>职务：</w:t>
            </w:r>
          </w:p>
        </w:tc>
        <w:tc>
          <w:tcPr>
            <w:tcW w:w="4393" w:type="dxa"/>
          </w:tcPr>
          <w:p w14:paraId="466504C4">
            <w:pPr>
              <w:pStyle w:val="5"/>
              <w:widowControl w:val="0"/>
              <w:kinsoku/>
              <w:overflowPunct w:val="0"/>
              <w:autoSpaceDE/>
              <w:autoSpaceDN/>
              <w:spacing w:before="229" w:line="224" w:lineRule="auto"/>
              <w:ind w:left="119"/>
              <w:rPr>
                <w:rFonts w:hint="eastAsia"/>
              </w:rPr>
            </w:pPr>
            <w:r>
              <w:rPr>
                <w:spacing w:val="-4"/>
              </w:rPr>
              <w:t>职务：</w:t>
            </w:r>
          </w:p>
        </w:tc>
      </w:tr>
      <w:tr w14:paraId="07A7EC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4639" w:type="dxa"/>
          </w:tcPr>
          <w:p w14:paraId="377CED23">
            <w:pPr>
              <w:pStyle w:val="5"/>
              <w:widowControl w:val="0"/>
              <w:kinsoku/>
              <w:overflowPunct w:val="0"/>
              <w:autoSpaceDE/>
              <w:autoSpaceDN/>
              <w:spacing w:before="230" w:line="223" w:lineRule="auto"/>
              <w:ind w:left="122"/>
              <w:rPr>
                <w:rFonts w:hint="eastAsia"/>
              </w:rPr>
            </w:pPr>
            <w:r>
              <w:rPr>
                <w:spacing w:val="-1"/>
              </w:rPr>
              <w:t>身份证号：</w:t>
            </w:r>
          </w:p>
        </w:tc>
        <w:tc>
          <w:tcPr>
            <w:tcW w:w="4393" w:type="dxa"/>
          </w:tcPr>
          <w:p w14:paraId="1463A7A5">
            <w:pPr>
              <w:pStyle w:val="5"/>
              <w:widowControl w:val="0"/>
              <w:kinsoku/>
              <w:overflowPunct w:val="0"/>
              <w:autoSpaceDE/>
              <w:autoSpaceDN/>
              <w:spacing w:before="230" w:line="223" w:lineRule="auto"/>
              <w:ind w:left="120"/>
              <w:rPr>
                <w:rFonts w:hint="eastAsia"/>
              </w:rPr>
            </w:pPr>
            <w:r>
              <w:rPr>
                <w:spacing w:val="-1"/>
              </w:rPr>
              <w:t>身份证号：</w:t>
            </w:r>
          </w:p>
        </w:tc>
      </w:tr>
      <w:tr w14:paraId="3AA063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</w:trPr>
        <w:tc>
          <w:tcPr>
            <w:tcW w:w="4639" w:type="dxa"/>
          </w:tcPr>
          <w:p w14:paraId="5F3223B1">
            <w:pPr>
              <w:pStyle w:val="5"/>
              <w:widowControl w:val="0"/>
              <w:kinsoku/>
              <w:overflowPunct w:val="0"/>
              <w:autoSpaceDE/>
              <w:autoSpaceDN/>
              <w:spacing w:before="230" w:line="220" w:lineRule="auto"/>
              <w:ind w:left="123"/>
              <w:rPr>
                <w:rFonts w:hint="eastAsia"/>
              </w:rPr>
            </w:pPr>
            <w:r>
              <w:rPr>
                <w:spacing w:val="-1"/>
              </w:rPr>
              <w:t>所在部门：</w:t>
            </w:r>
          </w:p>
        </w:tc>
        <w:tc>
          <w:tcPr>
            <w:tcW w:w="4393" w:type="dxa"/>
          </w:tcPr>
          <w:p w14:paraId="4B68535B">
            <w:pPr>
              <w:widowControl w:val="0"/>
              <w:kinsoku/>
              <w:overflowPunct w:val="0"/>
              <w:autoSpaceDE/>
              <w:autoSpaceDN/>
            </w:pPr>
          </w:p>
        </w:tc>
      </w:tr>
    </w:tbl>
    <w:p w14:paraId="450D82DA">
      <w:pPr>
        <w:widowControl w:val="0"/>
        <w:kinsoku/>
        <w:overflowPunct w:val="0"/>
        <w:autoSpaceDE/>
        <w:autoSpaceDN/>
        <w:spacing w:before="273" w:line="222" w:lineRule="auto"/>
        <w:ind w:left="338"/>
        <w:rPr>
          <w:rFonts w:hint="eastAsia" w:ascii="仿宋" w:hAnsi="仿宋" w:eastAsia="仿宋" w:cs="仿宋"/>
          <w:sz w:val="22"/>
          <w:szCs w:val="22"/>
          <w:lang w:eastAsia="zh-CN"/>
        </w:rPr>
      </w:pPr>
      <w:r>
        <w:rPr>
          <w:rFonts w:ascii="仿宋" w:hAnsi="仿宋" w:eastAsia="仿宋" w:cs="仿宋"/>
          <w:spacing w:val="-2"/>
          <w:sz w:val="22"/>
          <w:szCs w:val="22"/>
          <w:lang w:eastAsia="zh-CN"/>
        </w:rPr>
        <w:t>附法定代表人、授权代表身份证复印件</w:t>
      </w:r>
    </w:p>
    <w:p w14:paraId="3FA0DC17">
      <w:pPr>
        <w:widowControl w:val="0"/>
        <w:kinsoku/>
        <w:overflowPunct w:val="0"/>
        <w:autoSpaceDE/>
        <w:autoSpaceDN/>
        <w:spacing w:line="131" w:lineRule="exact"/>
        <w:rPr>
          <w:lang w:eastAsia="zh-CN"/>
        </w:rPr>
      </w:pPr>
    </w:p>
    <w:tbl>
      <w:tblPr>
        <w:tblStyle w:val="6"/>
        <w:tblW w:w="9074" w:type="dxa"/>
        <w:tblInd w:w="7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80"/>
        <w:gridCol w:w="4394"/>
      </w:tblGrid>
      <w:tr w14:paraId="7A33FF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0" w:hRule="atLeast"/>
        </w:trPr>
        <w:tc>
          <w:tcPr>
            <w:tcW w:w="4680" w:type="dxa"/>
          </w:tcPr>
          <w:p w14:paraId="1F168182">
            <w:pPr>
              <w:widowControl w:val="0"/>
              <w:kinsoku/>
              <w:overflowPunct w:val="0"/>
              <w:autoSpaceDE/>
              <w:autoSpaceDN/>
              <w:spacing w:line="310" w:lineRule="auto"/>
              <w:rPr>
                <w:lang w:eastAsia="zh-CN"/>
              </w:rPr>
            </w:pPr>
          </w:p>
          <w:p w14:paraId="1DDD942C">
            <w:pPr>
              <w:widowControl w:val="0"/>
              <w:kinsoku/>
              <w:overflowPunct w:val="0"/>
              <w:autoSpaceDE/>
              <w:autoSpaceDN/>
              <w:spacing w:line="310" w:lineRule="auto"/>
              <w:rPr>
                <w:lang w:eastAsia="zh-CN"/>
              </w:rPr>
            </w:pPr>
          </w:p>
          <w:p w14:paraId="34CAE69F">
            <w:pPr>
              <w:pStyle w:val="5"/>
              <w:widowControl w:val="0"/>
              <w:kinsoku/>
              <w:overflowPunct w:val="0"/>
              <w:autoSpaceDE/>
              <w:autoSpaceDN/>
              <w:spacing w:before="72" w:line="222" w:lineRule="auto"/>
              <w:ind w:left="689"/>
              <w:rPr>
                <w:rFonts w:hint="eastAsia"/>
                <w:lang w:eastAsia="zh-CN"/>
              </w:rPr>
            </w:pPr>
            <w:r>
              <w:rPr>
                <w:spacing w:val="1"/>
                <w:lang w:eastAsia="zh-CN"/>
              </w:rPr>
              <w:t>法定代表人身份证（正面）复印件</w:t>
            </w:r>
          </w:p>
          <w:p w14:paraId="2F88E9B6">
            <w:pPr>
              <w:pStyle w:val="5"/>
              <w:widowControl w:val="0"/>
              <w:kinsoku/>
              <w:overflowPunct w:val="0"/>
              <w:autoSpaceDE/>
              <w:autoSpaceDN/>
              <w:spacing w:before="21" w:line="222" w:lineRule="auto"/>
              <w:ind w:left="1794"/>
              <w:rPr>
                <w:rFonts w:hint="eastAsia"/>
              </w:rPr>
            </w:pPr>
            <w:r>
              <w:rPr>
                <w:spacing w:val="-1"/>
              </w:rPr>
              <w:t>（粘贴处）</w:t>
            </w:r>
          </w:p>
        </w:tc>
        <w:tc>
          <w:tcPr>
            <w:tcW w:w="4394" w:type="dxa"/>
          </w:tcPr>
          <w:p w14:paraId="5637535F">
            <w:pPr>
              <w:widowControl w:val="0"/>
              <w:kinsoku/>
              <w:overflowPunct w:val="0"/>
              <w:autoSpaceDE/>
              <w:autoSpaceDN/>
              <w:spacing w:line="346" w:lineRule="auto"/>
              <w:rPr>
                <w:lang w:eastAsia="zh-CN"/>
              </w:rPr>
            </w:pPr>
          </w:p>
          <w:p w14:paraId="32B317B2">
            <w:pPr>
              <w:widowControl w:val="0"/>
              <w:kinsoku/>
              <w:overflowPunct w:val="0"/>
              <w:autoSpaceDE/>
              <w:autoSpaceDN/>
              <w:spacing w:line="346" w:lineRule="auto"/>
              <w:rPr>
                <w:lang w:eastAsia="zh-CN"/>
              </w:rPr>
            </w:pPr>
          </w:p>
          <w:p w14:paraId="1E1528BE">
            <w:pPr>
              <w:pStyle w:val="5"/>
              <w:widowControl w:val="0"/>
              <w:kinsoku/>
              <w:overflowPunct w:val="0"/>
              <w:autoSpaceDE/>
              <w:autoSpaceDN/>
              <w:spacing w:before="71" w:line="222" w:lineRule="auto"/>
              <w:ind w:left="639"/>
              <w:rPr>
                <w:rFonts w:hint="eastAsia"/>
                <w:lang w:eastAsia="zh-CN"/>
              </w:rPr>
            </w:pPr>
            <w:r>
              <w:rPr>
                <w:spacing w:val="2"/>
                <w:lang w:eastAsia="zh-CN"/>
              </w:rPr>
              <w:t>被授权人身份证（正面）复印件</w:t>
            </w:r>
          </w:p>
          <w:p w14:paraId="6E91D36F">
            <w:pPr>
              <w:pStyle w:val="5"/>
              <w:widowControl w:val="0"/>
              <w:kinsoku/>
              <w:overflowPunct w:val="0"/>
              <w:autoSpaceDE/>
              <w:autoSpaceDN/>
              <w:spacing w:before="21" w:line="222" w:lineRule="auto"/>
              <w:ind w:left="1647"/>
              <w:rPr>
                <w:rFonts w:hint="eastAsia"/>
              </w:rPr>
            </w:pPr>
            <w:r>
              <w:rPr>
                <w:spacing w:val="-1"/>
              </w:rPr>
              <w:t>（粘贴处）</w:t>
            </w:r>
          </w:p>
        </w:tc>
      </w:tr>
      <w:tr w14:paraId="531140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3" w:hRule="atLeast"/>
        </w:trPr>
        <w:tc>
          <w:tcPr>
            <w:tcW w:w="4680" w:type="dxa"/>
          </w:tcPr>
          <w:p w14:paraId="1022C66E">
            <w:pPr>
              <w:widowControl w:val="0"/>
              <w:kinsoku/>
              <w:overflowPunct w:val="0"/>
              <w:autoSpaceDE/>
              <w:autoSpaceDN/>
              <w:spacing w:line="282" w:lineRule="auto"/>
              <w:rPr>
                <w:lang w:eastAsia="zh-CN"/>
              </w:rPr>
            </w:pPr>
          </w:p>
          <w:p w14:paraId="3607F4A2">
            <w:pPr>
              <w:widowControl w:val="0"/>
              <w:kinsoku/>
              <w:overflowPunct w:val="0"/>
              <w:autoSpaceDE/>
              <w:autoSpaceDN/>
              <w:spacing w:line="283" w:lineRule="auto"/>
              <w:rPr>
                <w:lang w:eastAsia="zh-CN"/>
              </w:rPr>
            </w:pPr>
          </w:p>
          <w:p w14:paraId="112D37F8">
            <w:pPr>
              <w:pStyle w:val="5"/>
              <w:widowControl w:val="0"/>
              <w:kinsoku/>
              <w:overflowPunct w:val="0"/>
              <w:autoSpaceDE/>
              <w:autoSpaceDN/>
              <w:spacing w:before="72" w:line="222" w:lineRule="auto"/>
              <w:ind w:left="689"/>
              <w:rPr>
                <w:rFonts w:hint="eastAsia"/>
                <w:lang w:eastAsia="zh-CN"/>
              </w:rPr>
            </w:pPr>
            <w:r>
              <w:rPr>
                <w:spacing w:val="1"/>
                <w:lang w:eastAsia="zh-CN"/>
              </w:rPr>
              <w:t>法定代表人身份证（反面）复印件</w:t>
            </w:r>
          </w:p>
          <w:p w14:paraId="3196A13E">
            <w:pPr>
              <w:pStyle w:val="5"/>
              <w:widowControl w:val="0"/>
              <w:kinsoku/>
              <w:overflowPunct w:val="0"/>
              <w:autoSpaceDE/>
              <w:autoSpaceDN/>
              <w:spacing w:before="21" w:line="222" w:lineRule="auto"/>
              <w:ind w:left="1794"/>
              <w:rPr>
                <w:rFonts w:hint="eastAsia"/>
              </w:rPr>
            </w:pPr>
            <w:r>
              <w:rPr>
                <w:spacing w:val="-1"/>
              </w:rPr>
              <w:t>（粘贴处）</w:t>
            </w:r>
          </w:p>
        </w:tc>
        <w:tc>
          <w:tcPr>
            <w:tcW w:w="4394" w:type="dxa"/>
          </w:tcPr>
          <w:p w14:paraId="3F73988E">
            <w:pPr>
              <w:widowControl w:val="0"/>
              <w:kinsoku/>
              <w:overflowPunct w:val="0"/>
              <w:autoSpaceDE/>
              <w:autoSpaceDN/>
              <w:spacing w:line="318" w:lineRule="auto"/>
              <w:rPr>
                <w:lang w:eastAsia="zh-CN"/>
              </w:rPr>
            </w:pPr>
          </w:p>
          <w:p w14:paraId="660D427E">
            <w:pPr>
              <w:widowControl w:val="0"/>
              <w:kinsoku/>
              <w:overflowPunct w:val="0"/>
              <w:autoSpaceDE/>
              <w:autoSpaceDN/>
              <w:spacing w:line="319" w:lineRule="auto"/>
              <w:rPr>
                <w:lang w:eastAsia="zh-CN"/>
              </w:rPr>
            </w:pPr>
          </w:p>
          <w:p w14:paraId="38D5FEF5">
            <w:pPr>
              <w:pStyle w:val="5"/>
              <w:widowControl w:val="0"/>
              <w:kinsoku/>
              <w:overflowPunct w:val="0"/>
              <w:autoSpaceDE/>
              <w:autoSpaceDN/>
              <w:spacing w:before="71" w:line="222" w:lineRule="auto"/>
              <w:ind w:left="639"/>
              <w:rPr>
                <w:rFonts w:hint="eastAsia"/>
                <w:lang w:eastAsia="zh-CN"/>
              </w:rPr>
            </w:pPr>
            <w:r>
              <w:rPr>
                <w:spacing w:val="2"/>
                <w:lang w:eastAsia="zh-CN"/>
              </w:rPr>
              <w:t>被授权人身份证（反面）复印件</w:t>
            </w:r>
          </w:p>
          <w:p w14:paraId="362407F3">
            <w:pPr>
              <w:pStyle w:val="5"/>
              <w:widowControl w:val="0"/>
              <w:kinsoku/>
              <w:overflowPunct w:val="0"/>
              <w:autoSpaceDE/>
              <w:autoSpaceDN/>
              <w:spacing w:before="21" w:line="222" w:lineRule="auto"/>
              <w:ind w:left="1647"/>
              <w:rPr>
                <w:rFonts w:hint="eastAsia"/>
              </w:rPr>
            </w:pPr>
            <w:r>
              <w:rPr>
                <w:spacing w:val="-1"/>
              </w:rPr>
              <w:t>（粘贴处）</w:t>
            </w:r>
          </w:p>
        </w:tc>
      </w:tr>
    </w:tbl>
    <w:p w14:paraId="7B1CD464">
      <w:pPr>
        <w:pStyle w:val="2"/>
        <w:widowControl w:val="0"/>
        <w:kinsoku/>
        <w:overflowPunct w:val="0"/>
        <w:autoSpaceDE/>
        <w:autoSpaceDN/>
        <w:spacing w:line="398" w:lineRule="auto"/>
      </w:pPr>
    </w:p>
    <w:p w14:paraId="65CE9502">
      <w:pPr>
        <w:widowControl w:val="0"/>
        <w:kinsoku/>
        <w:overflowPunct w:val="0"/>
        <w:autoSpaceDE/>
        <w:autoSpaceDN/>
        <w:spacing w:before="72" w:line="222" w:lineRule="auto"/>
        <w:ind w:left="443"/>
        <w:rPr>
          <w:rFonts w:hint="eastAsia" w:ascii="仿宋" w:hAnsi="仿宋" w:eastAsia="仿宋" w:cs="仿宋"/>
          <w:sz w:val="22"/>
          <w:szCs w:val="22"/>
          <w:lang w:eastAsia="zh-CN"/>
        </w:rPr>
      </w:pPr>
      <w:r>
        <w:rPr>
          <w:rFonts w:hint="eastAsia" w:ascii="仿宋" w:hAnsi="仿宋" w:eastAsia="仿宋" w:cs="仿宋"/>
          <w:spacing w:val="1"/>
          <w:sz w:val="22"/>
          <w:szCs w:val="22"/>
          <w:lang w:eastAsia="zh-CN"/>
        </w:rPr>
        <w:t>供应商</w:t>
      </w:r>
      <w:r>
        <w:rPr>
          <w:rFonts w:ascii="仿宋" w:hAnsi="仿宋" w:eastAsia="仿宋" w:cs="仿宋"/>
          <w:spacing w:val="-14"/>
          <w:sz w:val="22"/>
          <w:szCs w:val="22"/>
          <w:lang w:eastAsia="zh-CN"/>
        </w:rPr>
        <w:t>：</w:t>
      </w:r>
      <w:r>
        <w:rPr>
          <w:rFonts w:ascii="仿宋" w:hAnsi="仿宋" w:eastAsia="仿宋" w:cs="仿宋"/>
          <w:spacing w:val="-14"/>
          <w:sz w:val="22"/>
          <w:szCs w:val="22"/>
          <w:u w:val="single"/>
          <w:lang w:eastAsia="zh-CN"/>
        </w:rPr>
        <w:t>（</w:t>
      </w:r>
      <w:r>
        <w:rPr>
          <w:rFonts w:ascii="仿宋" w:hAnsi="仿宋" w:eastAsia="仿宋" w:cs="仿宋"/>
          <w:spacing w:val="1"/>
          <w:sz w:val="22"/>
          <w:szCs w:val="22"/>
          <w:u w:val="single"/>
          <w:lang w:eastAsia="zh-CN"/>
        </w:rPr>
        <w:t>加盖单位公章）</w:t>
      </w:r>
    </w:p>
    <w:p w14:paraId="2CA0E570">
      <w:pPr>
        <w:pStyle w:val="2"/>
        <w:widowControl w:val="0"/>
        <w:kinsoku/>
        <w:overflowPunct w:val="0"/>
        <w:autoSpaceDE/>
        <w:autoSpaceDN/>
        <w:spacing w:line="363" w:lineRule="auto"/>
        <w:rPr>
          <w:lang w:eastAsia="zh-CN"/>
        </w:rPr>
      </w:pPr>
    </w:p>
    <w:p w14:paraId="5A1F4991">
      <w:pPr>
        <w:widowControl w:val="0"/>
        <w:kinsoku/>
        <w:overflowPunct w:val="0"/>
        <w:autoSpaceDE/>
        <w:autoSpaceDN/>
        <w:spacing w:before="72" w:line="223" w:lineRule="auto"/>
        <w:ind w:left="491"/>
        <w:rPr>
          <w:rFonts w:hint="eastAsia" w:ascii="仿宋" w:hAnsi="仿宋" w:eastAsia="仿宋" w:cs="仿宋"/>
          <w:sz w:val="22"/>
          <w:szCs w:val="22"/>
          <w:lang w:eastAsia="zh-CN"/>
        </w:rPr>
      </w:pPr>
      <w:r>
        <w:rPr>
          <w:rFonts w:ascii="仿宋" w:hAnsi="仿宋" w:eastAsia="仿宋" w:cs="仿宋"/>
          <w:spacing w:val="-19"/>
          <w:sz w:val="22"/>
          <w:szCs w:val="22"/>
          <w:lang w:eastAsia="zh-CN"/>
        </w:rPr>
        <w:t>日期：</w:t>
      </w:r>
      <w:r>
        <w:rPr>
          <w:rFonts w:hint="eastAsia" w:ascii="仿宋" w:hAnsi="仿宋" w:eastAsia="仿宋" w:cs="仿宋"/>
          <w:spacing w:val="-19"/>
          <w:sz w:val="22"/>
          <w:szCs w:val="22"/>
          <w:lang w:eastAsia="zh-CN"/>
        </w:rPr>
        <w:t xml:space="preserve">  </w:t>
      </w:r>
      <w:r>
        <w:rPr>
          <w:rFonts w:ascii="仿宋" w:hAnsi="仿宋" w:eastAsia="仿宋" w:cs="仿宋"/>
          <w:spacing w:val="-19"/>
          <w:sz w:val="22"/>
          <w:szCs w:val="22"/>
          <w:lang w:eastAsia="zh-CN"/>
        </w:rPr>
        <w:t>年</w:t>
      </w:r>
      <w:r>
        <w:rPr>
          <w:rFonts w:hint="eastAsia" w:ascii="仿宋" w:hAnsi="仿宋" w:eastAsia="仿宋" w:cs="仿宋"/>
          <w:spacing w:val="-19"/>
          <w:sz w:val="22"/>
          <w:szCs w:val="22"/>
          <w:lang w:eastAsia="zh-CN"/>
        </w:rPr>
        <w:t xml:space="preserve">   </w:t>
      </w:r>
      <w:r>
        <w:rPr>
          <w:rFonts w:ascii="仿宋" w:hAnsi="仿宋" w:eastAsia="仿宋" w:cs="仿宋"/>
          <w:spacing w:val="-19"/>
          <w:sz w:val="22"/>
          <w:szCs w:val="22"/>
          <w:lang w:eastAsia="zh-CN"/>
        </w:rPr>
        <w:t>月</w:t>
      </w:r>
      <w:r>
        <w:rPr>
          <w:rFonts w:hint="eastAsia" w:ascii="仿宋" w:hAnsi="仿宋" w:eastAsia="仿宋" w:cs="仿宋"/>
          <w:spacing w:val="-19"/>
          <w:sz w:val="22"/>
          <w:szCs w:val="22"/>
          <w:lang w:eastAsia="zh-CN"/>
        </w:rPr>
        <w:t xml:space="preserve">   </w:t>
      </w:r>
      <w:r>
        <w:rPr>
          <w:rFonts w:ascii="仿宋" w:hAnsi="仿宋" w:eastAsia="仿宋" w:cs="仿宋"/>
          <w:spacing w:val="-19"/>
          <w:sz w:val="22"/>
          <w:szCs w:val="22"/>
          <w:lang w:eastAsia="zh-CN"/>
        </w:rPr>
        <w:t>日</w:t>
      </w:r>
    </w:p>
    <w:p w14:paraId="4ABDA9BC">
      <w:pPr>
        <w:widowControl w:val="0"/>
        <w:kinsoku/>
        <w:overflowPunct w:val="0"/>
        <w:autoSpaceDE/>
        <w:autoSpaceDN/>
        <w:spacing w:line="223" w:lineRule="auto"/>
        <w:rPr>
          <w:rFonts w:hint="eastAsia" w:ascii="仿宋" w:hAnsi="仿宋" w:eastAsia="仿宋" w:cs="仿宋"/>
          <w:sz w:val="22"/>
          <w:szCs w:val="22"/>
          <w:lang w:eastAsia="zh-CN"/>
        </w:rPr>
        <w:sectPr>
          <w:pgSz w:w="11911" w:h="16840"/>
          <w:pgMar w:top="1431" w:right="1217" w:bottom="1446" w:left="1545" w:header="0" w:footer="567" w:gutter="0"/>
          <w:cols w:space="720" w:num="1"/>
          <w:docGrid w:linePitch="286" w:charSpace="0"/>
        </w:sectPr>
      </w:pPr>
    </w:p>
    <w:p w14:paraId="51CAC4CD">
      <w:pPr>
        <w:widowControl w:val="0"/>
        <w:kinsoku/>
        <w:overflowPunct w:val="0"/>
        <w:autoSpaceDE/>
        <w:autoSpaceDN/>
        <w:spacing w:before="49" w:line="222" w:lineRule="auto"/>
        <w:ind w:left="11"/>
        <w:outlineLvl w:val="2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ascii="仿宋" w:hAnsi="仿宋" w:eastAsia="仿宋" w:cs="仿宋"/>
          <w:spacing w:val="-7"/>
          <w:sz w:val="24"/>
          <w:szCs w:val="24"/>
          <w:lang w:eastAsia="zh-CN"/>
        </w:rPr>
        <w:t>附件二：</w:t>
      </w:r>
    </w:p>
    <w:p w14:paraId="4F312634">
      <w:pPr>
        <w:widowControl w:val="0"/>
        <w:kinsoku/>
        <w:overflowPunct w:val="0"/>
        <w:autoSpaceDE/>
        <w:autoSpaceDN/>
        <w:spacing w:before="36" w:line="228" w:lineRule="auto"/>
        <w:ind w:left="3199"/>
        <w:outlineLvl w:val="2"/>
        <w:rPr>
          <w:rFonts w:hint="eastAsia" w:ascii="仿宋" w:hAnsi="仿宋" w:eastAsia="仿宋" w:cs="仿宋"/>
          <w:sz w:val="31"/>
          <w:szCs w:val="31"/>
          <w:lang w:eastAsia="zh-CN"/>
        </w:rPr>
      </w:pPr>
      <w:r>
        <w:rPr>
          <w:rFonts w:ascii="仿宋" w:hAnsi="仿宋" w:eastAsia="仿宋" w:cs="仿宋"/>
          <w:b/>
          <w:bCs/>
          <w:spacing w:val="-10"/>
          <w:sz w:val="31"/>
          <w:szCs w:val="31"/>
          <w:lang w:eastAsia="zh-CN"/>
        </w:rPr>
        <w:t>基本资格条件承诺函</w:t>
      </w:r>
    </w:p>
    <w:p w14:paraId="448B6752">
      <w:pPr>
        <w:pStyle w:val="2"/>
        <w:widowControl w:val="0"/>
        <w:kinsoku/>
        <w:overflowPunct w:val="0"/>
        <w:autoSpaceDE/>
        <w:autoSpaceDN/>
        <w:spacing w:line="254" w:lineRule="auto"/>
        <w:rPr>
          <w:lang w:eastAsia="zh-CN"/>
        </w:rPr>
      </w:pPr>
    </w:p>
    <w:p w14:paraId="3356F858">
      <w:pPr>
        <w:widowControl w:val="0"/>
        <w:kinsoku/>
        <w:overflowPunct w:val="0"/>
        <w:autoSpaceDE/>
        <w:autoSpaceDN/>
        <w:spacing w:before="72" w:line="222" w:lineRule="auto"/>
        <w:ind w:left="2"/>
        <w:rPr>
          <w:rFonts w:hint="eastAsia" w:ascii="仿宋" w:hAnsi="仿宋" w:eastAsia="仿宋" w:cs="仿宋"/>
          <w:sz w:val="22"/>
          <w:szCs w:val="22"/>
          <w:lang w:eastAsia="zh-CN"/>
        </w:rPr>
      </w:pPr>
      <w:r>
        <w:rPr>
          <w:rFonts w:ascii="仿宋" w:hAnsi="仿宋" w:eastAsia="仿宋" w:cs="仿宋"/>
          <w:spacing w:val="-1"/>
          <w:sz w:val="22"/>
          <w:szCs w:val="22"/>
          <w:lang w:eastAsia="zh-CN"/>
        </w:rPr>
        <w:t>致（采购代理机构</w:t>
      </w:r>
      <w:r>
        <w:rPr>
          <w:rFonts w:ascii="仿宋" w:hAnsi="仿宋" w:eastAsia="仿宋" w:cs="仿宋"/>
          <w:spacing w:val="-2"/>
          <w:sz w:val="22"/>
          <w:szCs w:val="22"/>
          <w:lang w:eastAsia="zh-CN"/>
        </w:rPr>
        <w:t>名称</w:t>
      </w:r>
      <w:r>
        <w:rPr>
          <w:rFonts w:ascii="仿宋" w:hAnsi="仿宋" w:eastAsia="仿宋" w:cs="仿宋"/>
          <w:spacing w:val="-1"/>
          <w:sz w:val="22"/>
          <w:szCs w:val="22"/>
          <w:lang w:eastAsia="zh-CN"/>
        </w:rPr>
        <w:t>）：</w:t>
      </w:r>
    </w:p>
    <w:p w14:paraId="4CB13517">
      <w:pPr>
        <w:pStyle w:val="2"/>
        <w:widowControl w:val="0"/>
        <w:kinsoku/>
        <w:overflowPunct w:val="0"/>
        <w:autoSpaceDE/>
        <w:autoSpaceDN/>
        <w:spacing w:line="265" w:lineRule="auto"/>
        <w:rPr>
          <w:lang w:eastAsia="zh-CN"/>
        </w:rPr>
      </w:pPr>
    </w:p>
    <w:p w14:paraId="7E63E968">
      <w:pPr>
        <w:widowControl w:val="0"/>
        <w:tabs>
          <w:tab w:val="left" w:pos="2246"/>
        </w:tabs>
        <w:kinsoku/>
        <w:overflowPunct w:val="0"/>
        <w:autoSpaceDE/>
        <w:autoSpaceDN/>
        <w:spacing w:before="71" w:line="221" w:lineRule="auto"/>
        <w:ind w:left="206"/>
        <w:rPr>
          <w:rFonts w:hint="eastAsia" w:ascii="仿宋" w:hAnsi="仿宋" w:eastAsia="仿宋" w:cs="仿宋"/>
          <w:sz w:val="22"/>
          <w:szCs w:val="22"/>
          <w:lang w:eastAsia="zh-CN"/>
        </w:rPr>
      </w:pPr>
      <w:r>
        <w:rPr>
          <w:rFonts w:ascii="仿宋" w:hAnsi="仿宋" w:eastAsia="仿宋" w:cs="仿宋"/>
          <w:sz w:val="22"/>
          <w:szCs w:val="22"/>
          <w:u w:val="single"/>
          <w:lang w:eastAsia="zh-CN"/>
        </w:rPr>
        <w:tab/>
      </w:r>
      <w:r>
        <w:rPr>
          <w:rFonts w:ascii="仿宋" w:hAnsi="仿宋" w:eastAsia="仿宋" w:cs="仿宋"/>
          <w:spacing w:val="-3"/>
          <w:sz w:val="22"/>
          <w:szCs w:val="22"/>
          <w:lang w:eastAsia="zh-CN"/>
        </w:rPr>
        <w:t>（投标人名称）郑重承诺：</w:t>
      </w:r>
    </w:p>
    <w:p w14:paraId="1CED23D9">
      <w:pPr>
        <w:pStyle w:val="2"/>
        <w:widowControl w:val="0"/>
        <w:kinsoku/>
        <w:overflowPunct w:val="0"/>
        <w:autoSpaceDE/>
        <w:autoSpaceDN/>
        <w:spacing w:line="274" w:lineRule="auto"/>
        <w:rPr>
          <w:lang w:eastAsia="zh-CN"/>
        </w:rPr>
      </w:pPr>
    </w:p>
    <w:p w14:paraId="4EC8E8EB">
      <w:pPr>
        <w:widowControl w:val="0"/>
        <w:kinsoku/>
        <w:overflowPunct w:val="0"/>
        <w:autoSpaceDE/>
        <w:autoSpaceDN/>
        <w:spacing w:before="71" w:line="469" w:lineRule="auto"/>
        <w:ind w:left="2" w:firstLine="446"/>
        <w:jc w:val="both"/>
        <w:rPr>
          <w:rFonts w:hint="eastAsia" w:ascii="仿宋" w:hAnsi="仿宋" w:eastAsia="仿宋" w:cs="仿宋"/>
          <w:sz w:val="22"/>
          <w:szCs w:val="22"/>
          <w:lang w:eastAsia="zh-CN"/>
        </w:rPr>
      </w:pPr>
      <w:r>
        <w:rPr>
          <w:rFonts w:ascii="仿宋" w:hAnsi="仿宋" w:eastAsia="仿宋" w:cs="仿宋"/>
          <w:spacing w:val="-1"/>
          <w:sz w:val="22"/>
          <w:szCs w:val="22"/>
          <w:lang w:eastAsia="zh-CN"/>
        </w:rPr>
        <w:t>1.我方具有良好的商业信誉和健全的财务会计制度，具有履行合同所必需的设备和专业技术</w:t>
      </w:r>
      <w:r>
        <w:rPr>
          <w:rFonts w:ascii="仿宋" w:hAnsi="仿宋" w:eastAsia="仿宋" w:cs="仿宋"/>
          <w:sz w:val="22"/>
          <w:szCs w:val="22"/>
          <w:lang w:eastAsia="zh-CN"/>
        </w:rPr>
        <w:t>能力，具有依法缴纳税收和社会保障金的良好记录，</w:t>
      </w:r>
      <w:r>
        <w:rPr>
          <w:rFonts w:ascii="仿宋" w:hAnsi="仿宋" w:eastAsia="仿宋" w:cs="仿宋"/>
          <w:spacing w:val="-1"/>
          <w:sz w:val="22"/>
          <w:szCs w:val="22"/>
          <w:lang w:eastAsia="zh-CN"/>
        </w:rPr>
        <w:t>参加本项目采购活动前三年内无重大违法活</w:t>
      </w:r>
      <w:r>
        <w:rPr>
          <w:rFonts w:ascii="仿宋" w:hAnsi="仿宋" w:eastAsia="仿宋" w:cs="仿宋"/>
          <w:spacing w:val="-5"/>
          <w:sz w:val="22"/>
          <w:szCs w:val="22"/>
          <w:lang w:eastAsia="zh-CN"/>
        </w:rPr>
        <w:t>动记录。</w:t>
      </w:r>
    </w:p>
    <w:p w14:paraId="4BBC8DBB">
      <w:pPr>
        <w:widowControl w:val="0"/>
        <w:kinsoku/>
        <w:overflowPunct w:val="0"/>
        <w:autoSpaceDE/>
        <w:autoSpaceDN/>
        <w:spacing w:before="4" w:line="492" w:lineRule="auto"/>
        <w:ind w:left="1" w:firstLine="433"/>
        <w:rPr>
          <w:rFonts w:hint="eastAsia"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-1"/>
          <w:sz w:val="22"/>
          <w:szCs w:val="22"/>
        </w:rPr>
        <w:t>2.我方未列入在信用中国网站（</w:t>
      </w:r>
      <w:r>
        <w:fldChar w:fldCharType="begin"/>
      </w:r>
      <w:r>
        <w:instrText xml:space="preserve"> HYPERLINK "http://www.creditchina.gov.cn/" </w:instrText>
      </w:r>
      <w:r>
        <w:fldChar w:fldCharType="separate"/>
      </w:r>
      <w:r>
        <w:rPr>
          <w:rFonts w:ascii="仿宋" w:hAnsi="仿宋" w:eastAsia="仿宋" w:cs="仿宋"/>
          <w:spacing w:val="-1"/>
          <w:sz w:val="22"/>
          <w:szCs w:val="22"/>
        </w:rPr>
        <w:t>www.creditchina.gov.cn</w:t>
      </w:r>
      <w:r>
        <w:rPr>
          <w:rFonts w:ascii="仿宋" w:hAnsi="仿宋" w:eastAsia="仿宋" w:cs="仿宋"/>
          <w:spacing w:val="-1"/>
          <w:sz w:val="22"/>
          <w:szCs w:val="22"/>
        </w:rPr>
        <w:fldChar w:fldCharType="end"/>
      </w:r>
      <w:r>
        <w:rPr>
          <w:rFonts w:ascii="仿宋" w:hAnsi="仿宋" w:eastAsia="仿宋" w:cs="仿宋"/>
          <w:spacing w:val="-1"/>
          <w:sz w:val="22"/>
          <w:szCs w:val="22"/>
        </w:rPr>
        <w:t>）“失信被执行人”、“重大税收</w:t>
      </w:r>
      <w:r>
        <w:rPr>
          <w:rFonts w:ascii="仿宋" w:hAnsi="仿宋" w:eastAsia="仿宋" w:cs="仿宋"/>
          <w:spacing w:val="-4"/>
          <w:sz w:val="22"/>
          <w:szCs w:val="22"/>
        </w:rPr>
        <w:t>违法案件当事人名单”中，也未列入中国政府采</w:t>
      </w:r>
      <w:r>
        <w:rPr>
          <w:rFonts w:ascii="仿宋" w:hAnsi="仿宋" w:eastAsia="仿宋" w:cs="仿宋"/>
          <w:spacing w:val="-5"/>
          <w:sz w:val="22"/>
          <w:szCs w:val="22"/>
        </w:rPr>
        <w:t>购网（</w:t>
      </w:r>
      <w:r>
        <w:fldChar w:fldCharType="begin"/>
      </w:r>
      <w:r>
        <w:instrText xml:space="preserve"> HYPERLINK "http://www.ccgp.gov.cn/" </w:instrText>
      </w:r>
      <w:r>
        <w:fldChar w:fldCharType="separate"/>
      </w:r>
      <w:r>
        <w:rPr>
          <w:rFonts w:ascii="仿宋" w:hAnsi="仿宋" w:eastAsia="仿宋" w:cs="仿宋"/>
          <w:spacing w:val="-5"/>
          <w:sz w:val="22"/>
          <w:szCs w:val="22"/>
        </w:rPr>
        <w:t>www.ccgp.gov.cn</w:t>
      </w:r>
      <w:r>
        <w:rPr>
          <w:rFonts w:ascii="仿宋" w:hAnsi="仿宋" w:eastAsia="仿宋" w:cs="仿宋"/>
          <w:spacing w:val="-5"/>
          <w:sz w:val="22"/>
          <w:szCs w:val="22"/>
        </w:rPr>
        <w:fldChar w:fldCharType="end"/>
      </w:r>
      <w:r>
        <w:rPr>
          <w:rFonts w:ascii="仿宋" w:hAnsi="仿宋" w:eastAsia="仿宋" w:cs="仿宋"/>
          <w:spacing w:val="-5"/>
          <w:sz w:val="22"/>
          <w:szCs w:val="22"/>
        </w:rPr>
        <w:t>）“政府采购严重违法失</w:t>
      </w:r>
    </w:p>
    <w:p w14:paraId="2FA7ACA4">
      <w:pPr>
        <w:widowControl w:val="0"/>
        <w:kinsoku/>
        <w:overflowPunct w:val="0"/>
        <w:autoSpaceDE/>
        <w:autoSpaceDN/>
        <w:spacing w:before="1" w:line="222" w:lineRule="auto"/>
        <w:rPr>
          <w:rFonts w:hint="eastAsia" w:ascii="仿宋" w:hAnsi="仿宋" w:eastAsia="仿宋" w:cs="仿宋"/>
          <w:sz w:val="22"/>
          <w:szCs w:val="22"/>
          <w:lang w:eastAsia="zh-CN"/>
        </w:rPr>
      </w:pPr>
      <w:r>
        <w:rPr>
          <w:rFonts w:ascii="仿宋" w:hAnsi="仿宋" w:eastAsia="仿宋" w:cs="仿宋"/>
          <w:spacing w:val="-4"/>
          <w:sz w:val="22"/>
          <w:szCs w:val="22"/>
          <w:lang w:eastAsia="zh-CN"/>
        </w:rPr>
        <w:t>信行为记录名单”中。</w:t>
      </w:r>
    </w:p>
    <w:p w14:paraId="379A65B5">
      <w:pPr>
        <w:widowControl w:val="0"/>
        <w:kinsoku/>
        <w:overflowPunct w:val="0"/>
        <w:autoSpaceDE/>
        <w:autoSpaceDN/>
        <w:spacing w:before="308" w:line="461" w:lineRule="auto"/>
        <w:ind w:left="3" w:right="262" w:firstLine="430"/>
        <w:rPr>
          <w:rFonts w:hint="eastAsia" w:ascii="仿宋" w:hAnsi="仿宋" w:eastAsia="仿宋" w:cs="仿宋"/>
          <w:sz w:val="22"/>
          <w:szCs w:val="22"/>
          <w:lang w:eastAsia="zh-CN"/>
        </w:rPr>
      </w:pPr>
      <w:r>
        <w:rPr>
          <w:rFonts w:ascii="仿宋" w:hAnsi="仿宋" w:eastAsia="仿宋" w:cs="仿宋"/>
          <w:spacing w:val="-7"/>
          <w:sz w:val="22"/>
          <w:szCs w:val="22"/>
          <w:lang w:eastAsia="zh-CN"/>
        </w:rPr>
        <w:t>3.我方在采购项目评审（评标）环节结束后，随时接受采购人、采购代理机构的检查验证，配合提供相关证明材料，证明符合《中华人民共和国政府采购法》规定的投标人基本</w:t>
      </w:r>
      <w:r>
        <w:rPr>
          <w:rFonts w:ascii="仿宋" w:hAnsi="仿宋" w:eastAsia="仿宋" w:cs="仿宋"/>
          <w:spacing w:val="-8"/>
          <w:sz w:val="22"/>
          <w:szCs w:val="22"/>
          <w:lang w:eastAsia="zh-CN"/>
        </w:rPr>
        <w:t>资格条件。</w:t>
      </w:r>
    </w:p>
    <w:p w14:paraId="4CE954CC">
      <w:pPr>
        <w:widowControl w:val="0"/>
        <w:kinsoku/>
        <w:overflowPunct w:val="0"/>
        <w:autoSpaceDE/>
        <w:autoSpaceDN/>
        <w:spacing w:before="41" w:line="605" w:lineRule="auto"/>
        <w:ind w:left="557" w:right="5530" w:hanging="11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ascii="仿宋" w:hAnsi="仿宋" w:eastAsia="仿宋" w:cs="仿宋"/>
          <w:spacing w:val="-4"/>
          <w:sz w:val="22"/>
          <w:szCs w:val="22"/>
          <w:lang w:eastAsia="zh-CN"/>
        </w:rPr>
        <w:t>我方对以上承诺负全部法律责任。</w:t>
      </w:r>
      <w:r>
        <w:rPr>
          <w:rFonts w:ascii="仿宋" w:hAnsi="仿宋" w:eastAsia="仿宋" w:cs="仿宋"/>
          <w:spacing w:val="-4"/>
          <w:sz w:val="24"/>
          <w:szCs w:val="24"/>
          <w:lang w:eastAsia="zh-CN"/>
        </w:rPr>
        <w:t>特此承诺。</w:t>
      </w:r>
    </w:p>
    <w:p w14:paraId="20E3E524">
      <w:pPr>
        <w:pStyle w:val="2"/>
        <w:widowControl w:val="0"/>
        <w:kinsoku/>
        <w:overflowPunct w:val="0"/>
        <w:autoSpaceDE/>
        <w:autoSpaceDN/>
        <w:spacing w:line="312" w:lineRule="auto"/>
        <w:rPr>
          <w:lang w:eastAsia="zh-CN"/>
        </w:rPr>
      </w:pPr>
    </w:p>
    <w:p w14:paraId="618FACC4">
      <w:pPr>
        <w:pStyle w:val="2"/>
        <w:widowControl w:val="0"/>
        <w:kinsoku/>
        <w:overflowPunct w:val="0"/>
        <w:autoSpaceDE/>
        <w:autoSpaceDN/>
        <w:spacing w:line="312" w:lineRule="auto"/>
        <w:rPr>
          <w:lang w:eastAsia="zh-CN"/>
        </w:rPr>
      </w:pPr>
    </w:p>
    <w:p w14:paraId="58ED0732">
      <w:pPr>
        <w:pStyle w:val="2"/>
        <w:widowControl w:val="0"/>
        <w:kinsoku/>
        <w:overflowPunct w:val="0"/>
        <w:autoSpaceDE/>
        <w:autoSpaceDN/>
        <w:spacing w:line="313" w:lineRule="auto"/>
        <w:rPr>
          <w:lang w:eastAsia="zh-CN"/>
        </w:rPr>
      </w:pPr>
    </w:p>
    <w:p w14:paraId="370AEE5A">
      <w:pPr>
        <w:widowControl w:val="0"/>
        <w:kinsoku/>
        <w:overflowPunct w:val="0"/>
        <w:autoSpaceDE/>
        <w:autoSpaceDN/>
        <w:spacing w:before="72" w:line="223" w:lineRule="auto"/>
        <w:ind w:left="6379"/>
        <w:rPr>
          <w:rFonts w:hint="eastAsia" w:ascii="仿宋" w:hAnsi="仿宋" w:eastAsia="仿宋" w:cs="仿宋"/>
          <w:sz w:val="22"/>
          <w:szCs w:val="22"/>
          <w:lang w:eastAsia="zh-CN"/>
        </w:rPr>
      </w:pPr>
      <w:r>
        <w:rPr>
          <w:rFonts w:ascii="仿宋" w:hAnsi="仿宋" w:eastAsia="仿宋" w:cs="仿宋"/>
          <w:spacing w:val="-3"/>
          <w:sz w:val="22"/>
          <w:szCs w:val="22"/>
          <w:lang w:eastAsia="zh-CN"/>
        </w:rPr>
        <w:t>（投标人公章）</w:t>
      </w:r>
    </w:p>
    <w:p w14:paraId="4C29B646">
      <w:pPr>
        <w:widowControl w:val="0"/>
        <w:kinsoku/>
        <w:overflowPunct w:val="0"/>
        <w:autoSpaceDE/>
        <w:autoSpaceDN/>
        <w:spacing w:before="305" w:line="223" w:lineRule="auto"/>
        <w:ind w:left="6383"/>
        <w:rPr>
          <w:rFonts w:hint="eastAsia" w:ascii="仿宋" w:hAnsi="仿宋" w:eastAsia="仿宋" w:cs="仿宋"/>
          <w:sz w:val="22"/>
          <w:szCs w:val="22"/>
          <w:lang w:eastAsia="zh-CN"/>
        </w:rPr>
      </w:pPr>
      <w:r>
        <w:rPr>
          <w:rFonts w:ascii="仿宋" w:hAnsi="仿宋" w:eastAsia="仿宋" w:cs="仿宋"/>
          <w:spacing w:val="-9"/>
          <w:sz w:val="22"/>
          <w:szCs w:val="22"/>
          <w:lang w:eastAsia="zh-CN"/>
        </w:rPr>
        <w:t>年   月</w:t>
      </w:r>
      <w:r>
        <w:rPr>
          <w:rFonts w:hint="eastAsia" w:ascii="仿宋" w:hAnsi="仿宋" w:eastAsia="仿宋" w:cs="仿宋"/>
          <w:spacing w:val="-9"/>
          <w:sz w:val="22"/>
          <w:szCs w:val="22"/>
          <w:lang w:eastAsia="zh-CN"/>
        </w:rPr>
        <w:t xml:space="preserve">   </w:t>
      </w:r>
      <w:r>
        <w:rPr>
          <w:rFonts w:ascii="仿宋" w:hAnsi="仿宋" w:eastAsia="仿宋" w:cs="仿宋"/>
          <w:spacing w:val="-9"/>
          <w:sz w:val="22"/>
          <w:szCs w:val="22"/>
          <w:lang w:eastAsia="zh-CN"/>
        </w:rPr>
        <w:t>日</w:t>
      </w:r>
    </w:p>
    <w:p w14:paraId="7A76D2F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697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</w:style>
  <w:style w:type="paragraph" w:customStyle="1" w:styleId="5">
    <w:name w:val="Table Text"/>
    <w:basedOn w:val="1"/>
    <w:semiHidden/>
    <w:qFormat/>
    <w:uiPriority w:val="0"/>
    <w:rPr>
      <w:rFonts w:ascii="仿宋" w:hAnsi="仿宋" w:eastAsia="仿宋" w:cs="仿宋"/>
      <w:sz w:val="22"/>
      <w:szCs w:val="22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2025-05-22T05:42:07Z</dcterms:created>
  <dc:creator>Administrator</dc:creator>
  <cp:lastModifiedBy>十九</cp:lastModifiedBy>
  <dcterms:modified xsi:type="dcterms:W3CDTF">2025-05-22T05:44:30Z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eyJoZGlkIjoiNjRlOGE2MWY0YzdiMmEzZmJmMjljY2Q5MTk1N2VhZjYiLCJ1c2VySWQiOiI0MjAwODYzNjMifQ==</vt:lpwstr>
  </property>
  <property fmtid="{D5CDD505-2E9C-101B-9397-08002B2CF9AE}" pid="4" name="ICV">
    <vt:lpwstr>A18E067136174372961BD88EAAC3FD64_12</vt:lpwstr>
  </property>
</Properties>
</file>