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7DADB">
      <w:pPr>
        <w:pStyle w:val="3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投标分项报价表</w:t>
      </w:r>
    </w:p>
    <w:p w14:paraId="3310A2E1">
      <w:pPr>
        <w:pStyle w:val="5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3BE0E372">
      <w:pPr>
        <w:pStyle w:val="5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10"/>
        <w:tblW w:w="522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1188"/>
        <w:gridCol w:w="1523"/>
        <w:gridCol w:w="780"/>
        <w:gridCol w:w="780"/>
        <w:gridCol w:w="781"/>
        <w:gridCol w:w="781"/>
        <w:gridCol w:w="2123"/>
      </w:tblGrid>
      <w:tr w14:paraId="588C3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BCFAD1">
            <w:pPr>
              <w:pStyle w:val="5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56A1C09E">
            <w:pPr>
              <w:pStyle w:val="5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分类</w:t>
            </w: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900D38">
            <w:pPr>
              <w:pStyle w:val="5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运维系统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663B49">
            <w:pPr>
              <w:pStyle w:val="5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数量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E18E59">
            <w:pPr>
              <w:pStyle w:val="5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单位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11C76A">
            <w:pPr>
              <w:pStyle w:val="5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单价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09428D">
            <w:pPr>
              <w:pStyle w:val="5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总价</w:t>
            </w: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97B019">
            <w:pPr>
              <w:pStyle w:val="5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备注</w:t>
            </w:r>
          </w:p>
        </w:tc>
      </w:tr>
      <w:tr w14:paraId="31324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926435">
            <w:pPr>
              <w:pStyle w:val="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02359E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36195A2B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2620C2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304948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E966E9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46B861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7EB55B">
            <w:pPr>
              <w:pStyle w:val="5"/>
              <w:rPr>
                <w:rFonts w:hint="eastAsia" w:ascii="仿宋" w:hAnsi="仿宋" w:eastAsia="仿宋" w:cs="仿宋"/>
              </w:rPr>
            </w:pPr>
          </w:p>
        </w:tc>
      </w:tr>
      <w:tr w14:paraId="1574D1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FF7867">
            <w:pPr>
              <w:pStyle w:val="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2.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2A1B312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06521791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406E34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33DF7F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6BD969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EB9F1A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CB50349">
            <w:pPr>
              <w:pStyle w:val="5"/>
              <w:rPr>
                <w:rFonts w:hint="eastAsia" w:ascii="仿宋" w:hAnsi="仿宋" w:eastAsia="仿宋" w:cs="仿宋"/>
              </w:rPr>
            </w:pPr>
          </w:p>
        </w:tc>
      </w:tr>
      <w:tr w14:paraId="5F9C8E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1E5EBD">
            <w:pPr>
              <w:pStyle w:val="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3.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D1B28D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4699A511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6AE475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0FF825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FFCFB4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467453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CD77E35">
            <w:pPr>
              <w:pStyle w:val="5"/>
              <w:rPr>
                <w:rFonts w:hint="eastAsia" w:ascii="仿宋" w:hAnsi="仿宋" w:eastAsia="仿宋" w:cs="仿宋"/>
              </w:rPr>
            </w:pPr>
          </w:p>
        </w:tc>
      </w:tr>
      <w:tr w14:paraId="771B0C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AFD61E">
            <w:pPr>
              <w:pStyle w:val="5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...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55C4717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2ADF3C2A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D0AA8C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9E159F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1E05E1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19A26C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CC7A4B">
            <w:pPr>
              <w:pStyle w:val="5"/>
              <w:rPr>
                <w:rFonts w:hint="eastAsia" w:ascii="仿宋" w:hAnsi="仿宋" w:eastAsia="仿宋" w:cs="仿宋"/>
              </w:rPr>
            </w:pPr>
          </w:p>
        </w:tc>
      </w:tr>
      <w:tr w14:paraId="4B8C5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ED2E45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08A78D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5018A266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4F7AC8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43FFCA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2ED7C4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C4CBBF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B429BD4">
            <w:pPr>
              <w:pStyle w:val="5"/>
              <w:rPr>
                <w:rFonts w:hint="eastAsia" w:ascii="仿宋" w:hAnsi="仿宋" w:eastAsia="仿宋" w:cs="仿宋"/>
              </w:rPr>
            </w:pPr>
          </w:p>
        </w:tc>
      </w:tr>
      <w:tr w14:paraId="1A2C5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EDF7E4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C085B95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2D009DB2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2256BC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A245E0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00EF81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0283C7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410DD95">
            <w:pPr>
              <w:pStyle w:val="5"/>
              <w:rPr>
                <w:rFonts w:hint="eastAsia" w:ascii="仿宋" w:hAnsi="仿宋" w:eastAsia="仿宋" w:cs="仿宋"/>
              </w:rPr>
            </w:pPr>
          </w:p>
        </w:tc>
      </w:tr>
      <w:tr w14:paraId="1C9F2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FF19ED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11F3A52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431B8F41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627FBA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778B05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860EDA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667525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404C4F2">
            <w:pPr>
              <w:pStyle w:val="5"/>
              <w:rPr>
                <w:rFonts w:hint="eastAsia" w:ascii="仿宋" w:hAnsi="仿宋" w:eastAsia="仿宋" w:cs="仿宋"/>
              </w:rPr>
            </w:pPr>
          </w:p>
        </w:tc>
      </w:tr>
      <w:tr w14:paraId="48D4CD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14D28B5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44AE97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0D702950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6077DA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4CCF9C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4D5E6D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CD6E2F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338702">
            <w:pPr>
              <w:pStyle w:val="5"/>
              <w:rPr>
                <w:rFonts w:hint="eastAsia" w:ascii="仿宋" w:hAnsi="仿宋" w:eastAsia="仿宋" w:cs="仿宋"/>
              </w:rPr>
            </w:pPr>
          </w:p>
        </w:tc>
      </w:tr>
      <w:tr w14:paraId="23B583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839AC1B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89D736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6DEA4BBA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A7DE9A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DBED48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E0E60C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31A4EC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79CDB8">
            <w:pPr>
              <w:pStyle w:val="5"/>
              <w:rPr>
                <w:rFonts w:hint="eastAsia" w:ascii="仿宋" w:hAnsi="仿宋" w:eastAsia="仿宋" w:cs="仿宋"/>
              </w:rPr>
            </w:pPr>
          </w:p>
        </w:tc>
      </w:tr>
      <w:tr w14:paraId="73889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4A3EED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279C6431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C0802A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6A7980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1DE178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2B8F4A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E6891C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F73E29">
            <w:pPr>
              <w:pStyle w:val="5"/>
              <w:rPr>
                <w:rFonts w:hint="eastAsia" w:ascii="仿宋" w:hAnsi="仿宋" w:eastAsia="仿宋" w:cs="仿宋"/>
              </w:rPr>
            </w:pPr>
          </w:p>
        </w:tc>
      </w:tr>
      <w:tr w14:paraId="52BBF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710B23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0A13A0FD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015DC0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37317A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9A3CA3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0E0259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D21A92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828717">
            <w:pPr>
              <w:pStyle w:val="5"/>
              <w:rPr>
                <w:rFonts w:hint="eastAsia" w:ascii="仿宋" w:hAnsi="仿宋" w:eastAsia="仿宋" w:cs="仿宋"/>
              </w:rPr>
            </w:pPr>
          </w:p>
        </w:tc>
      </w:tr>
      <w:tr w14:paraId="30E04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56A12EE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2E288199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AFF18AA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970140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AA2E4D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979B07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12E615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EA137E">
            <w:pPr>
              <w:pStyle w:val="5"/>
              <w:rPr>
                <w:rFonts w:hint="eastAsia" w:ascii="仿宋" w:hAnsi="仿宋" w:eastAsia="仿宋" w:cs="仿宋"/>
              </w:rPr>
            </w:pPr>
          </w:p>
        </w:tc>
      </w:tr>
      <w:tr w14:paraId="1D332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688AAD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6158F7FC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6FA4F43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1FD105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67997F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0A209E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8561FA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9D2858">
            <w:pPr>
              <w:pStyle w:val="5"/>
              <w:rPr>
                <w:rFonts w:hint="eastAsia" w:ascii="仿宋" w:hAnsi="仿宋" w:eastAsia="仿宋" w:cs="仿宋"/>
              </w:rPr>
            </w:pPr>
          </w:p>
        </w:tc>
      </w:tr>
      <w:tr w14:paraId="08EB0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39F139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6F332658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5C0682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F3FDF1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18DFF3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20D672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BF44B7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62DE07">
            <w:pPr>
              <w:pStyle w:val="5"/>
              <w:rPr>
                <w:rFonts w:hint="eastAsia" w:ascii="仿宋" w:hAnsi="仿宋" w:eastAsia="仿宋" w:cs="仿宋"/>
              </w:rPr>
            </w:pPr>
          </w:p>
        </w:tc>
      </w:tr>
      <w:tr w14:paraId="4C57C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70F25B2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02DBE9C8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29D740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C5FC73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5C5CF6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20D141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06916C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03C6B3">
            <w:pPr>
              <w:pStyle w:val="5"/>
              <w:rPr>
                <w:rFonts w:hint="eastAsia" w:ascii="仿宋" w:hAnsi="仿宋" w:eastAsia="仿宋" w:cs="仿宋"/>
              </w:rPr>
            </w:pPr>
          </w:p>
        </w:tc>
      </w:tr>
      <w:tr w14:paraId="6B050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3A0D85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20D868BC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0A5DDD3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BF0482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78C014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31009B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C9765C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3F79BE2">
            <w:pPr>
              <w:pStyle w:val="5"/>
              <w:rPr>
                <w:rFonts w:hint="eastAsia" w:ascii="仿宋" w:hAnsi="仿宋" w:eastAsia="仿宋" w:cs="仿宋"/>
              </w:rPr>
            </w:pPr>
          </w:p>
        </w:tc>
      </w:tr>
      <w:tr w14:paraId="4FEF8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53CDD0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4FE8F3C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FD6891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3BA3CB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6CE02A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3FE604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ABC039">
            <w:pPr>
              <w:pStyle w:val="5"/>
              <w:rPr>
                <w:rFonts w:hint="eastAsia" w:ascii="仿宋" w:hAnsi="仿宋" w:eastAsia="仿宋" w:cs="仿宋"/>
              </w:rPr>
            </w:pPr>
          </w:p>
        </w:tc>
        <w:tc>
          <w:tcPr>
            <w:tcW w:w="11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79AC6E0">
            <w:pPr>
              <w:pStyle w:val="5"/>
              <w:rPr>
                <w:rFonts w:hint="eastAsia" w:ascii="仿宋" w:hAnsi="仿宋" w:eastAsia="仿宋" w:cs="仿宋"/>
              </w:rPr>
            </w:pPr>
          </w:p>
        </w:tc>
      </w:tr>
      <w:tr w14:paraId="2B5C8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C367AE">
            <w:pPr>
              <w:pStyle w:val="5"/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元</w:t>
            </w:r>
          </w:p>
        </w:tc>
      </w:tr>
    </w:tbl>
    <w:p w14:paraId="7BB1DC56">
      <w:pPr>
        <w:spacing w:line="360" w:lineRule="auto"/>
        <w:ind w:firstLine="1920" w:firstLineChars="8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6CC42D4">
      <w:pPr>
        <w:spacing w:line="360" w:lineRule="auto"/>
        <w:ind w:firstLine="1920" w:firstLineChars="8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70BEC651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</w:t>
      </w:r>
    </w:p>
    <w:p w14:paraId="08190F91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备注</w:t>
      </w:r>
      <w:r>
        <w:rPr>
          <w:rFonts w:hint="eastAsia" w:ascii="仿宋" w:hAnsi="仿宋" w:eastAsia="仿宋" w:cs="仿宋"/>
          <w:sz w:val="24"/>
        </w:rPr>
        <w:t>说明：运维系统的运维对象明细参见 “采购需求及要求”中的“</w:t>
      </w:r>
      <w:r>
        <w:rPr>
          <w:rFonts w:hint="eastAsia" w:ascii="仿宋" w:hAnsi="仿宋" w:eastAsia="仿宋" w:cs="仿宋"/>
          <w:sz w:val="24"/>
          <w:lang w:val="en-US" w:eastAsia="zh-CN"/>
        </w:rPr>
        <w:t>五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、运维服务清单”。</w:t>
      </w:r>
    </w:p>
    <w:p w14:paraId="4D4261CB"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EE17CC"/>
    <w:rsid w:val="00141613"/>
    <w:rsid w:val="003133AE"/>
    <w:rsid w:val="003965DC"/>
    <w:rsid w:val="00545AA6"/>
    <w:rsid w:val="00942427"/>
    <w:rsid w:val="00A37A58"/>
    <w:rsid w:val="00B9667F"/>
    <w:rsid w:val="00DB200E"/>
    <w:rsid w:val="00EA6EF6"/>
    <w:rsid w:val="00ED4567"/>
    <w:rsid w:val="00EE17CC"/>
    <w:rsid w:val="12202AA2"/>
    <w:rsid w:val="5F321C98"/>
    <w:rsid w:val="71BB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4"/>
    <w:link w:val="13"/>
    <w:qFormat/>
    <w:uiPriority w:val="9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zh-CN"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1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link w:val="1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lang w:val="zh-CN" w:eastAsia="zh-CN"/>
    </w:rPr>
  </w:style>
  <w:style w:type="paragraph" w:styleId="6">
    <w:name w:val="Plain Text"/>
    <w:basedOn w:val="1"/>
    <w:link w:val="16"/>
    <w:qFormat/>
    <w:uiPriority w:val="99"/>
    <w:rPr>
      <w:rFonts w:ascii="宋体" w:hAnsi="Courier New"/>
      <w:szCs w:val="20"/>
      <w:lang w:val="zh-CN" w:eastAsia="zh-CN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标题 3 Char"/>
    <w:basedOn w:val="11"/>
    <w:link w:val="3"/>
    <w:qFormat/>
    <w:uiPriority w:val="9"/>
    <w:rPr>
      <w:rFonts w:ascii="宋体" w:hAnsi="宋体" w:eastAsia="宋体" w:cs="Times New Roman"/>
      <w:b/>
      <w:kern w:val="0"/>
      <w:sz w:val="30"/>
      <w:szCs w:val="30"/>
      <w:lang w:val="zh-CN" w:eastAsia="zh-CN"/>
    </w:rPr>
  </w:style>
  <w:style w:type="character" w:customStyle="1" w:styleId="14">
    <w:name w:val="正文缩进 Char"/>
    <w:link w:val="4"/>
    <w:qFormat/>
    <w:locked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15">
    <w:name w:val="正文文本 Char"/>
    <w:basedOn w:val="11"/>
    <w:link w:val="5"/>
    <w:qFormat/>
    <w:uiPriority w:val="0"/>
    <w:rPr>
      <w:rFonts w:ascii="宋体" w:hAnsi="宋体" w:eastAsia="宋体" w:cs="Times New Roman"/>
      <w:sz w:val="24"/>
      <w:szCs w:val="24"/>
      <w:lang w:val="zh-CN" w:eastAsia="zh-CN"/>
    </w:rPr>
  </w:style>
  <w:style w:type="character" w:customStyle="1" w:styleId="16">
    <w:name w:val="纯文本 Char"/>
    <w:basedOn w:val="11"/>
    <w:link w:val="6"/>
    <w:qFormat/>
    <w:uiPriority w:val="99"/>
    <w:rPr>
      <w:rFonts w:ascii="宋体" w:hAnsi="Courier New" w:eastAsia="宋体" w:cs="Times New Roman"/>
      <w:szCs w:val="20"/>
      <w:lang w:val="zh-CN" w:eastAsia="zh-CN"/>
    </w:rPr>
  </w:style>
  <w:style w:type="character" w:customStyle="1" w:styleId="17">
    <w:name w:val="标题 2 Char"/>
    <w:basedOn w:val="11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页眉 Char"/>
    <w:basedOn w:val="11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101</Characters>
  <Lines>1</Lines>
  <Paragraphs>1</Paragraphs>
  <TotalTime>0</TotalTime>
  <ScaleCrop>false</ScaleCrop>
  <LinksUpToDate>false</LinksUpToDate>
  <CharactersWithSpaces>174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2024-06-26T12:14:00Z</dcterms:created>
  <dc:creator>姜凯</dc:creator>
  <cp:lastModifiedBy>香蕉你个不拿拿</cp:lastModifiedBy>
  <dcterms:modified xsi:type="dcterms:W3CDTF">2025-05-26T10:01:48Z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C18BFA9B02C84957BEC8373496DA7878_12</vt:lpwstr>
  </property>
  <property fmtid="{D5CDD505-2E9C-101B-9397-08002B2CF9AE}" pid="4" name="KSOTemplateDocerSaveRecord">
    <vt:lpwstr>eyJoZGlkIjoiZTEzOTYwZTRjM2EyYmJkNjM0Yzg4MGNhNjJkZTBjZmEiLCJ1c2VySWQiOiIzMzI5MDkyNjUifQ==</vt:lpwstr>
  </property>
</Properties>
</file>