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0A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0CD80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表人证明书</w:t>
      </w:r>
    </w:p>
    <w:p w14:paraId="17766B76">
      <w:pPr>
        <w:widowControl w:val="0"/>
        <w:spacing w:before="3" w:line="360" w:lineRule="auto"/>
        <w:ind w:firstLine="360" w:firstLineChars="200"/>
        <w:jc w:val="both"/>
        <w:rPr>
          <w:rFonts w:hint="eastAsia" w:ascii="宋体" w:hAnsi="宋体" w:eastAsia="宋体" w:cs="宋体"/>
          <w:color w:val="993300"/>
          <w:kern w:val="2"/>
          <w:sz w:val="18"/>
          <w:szCs w:val="21"/>
          <w:lang w:val="en-US" w:eastAsia="zh-CN" w:bidi="ar-SA"/>
        </w:rPr>
      </w:pPr>
    </w:p>
    <w:tbl>
      <w:tblPr>
        <w:tblStyle w:val="4"/>
        <w:tblW w:w="9342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2883"/>
        <w:gridCol w:w="1807"/>
        <w:gridCol w:w="2058"/>
        <w:gridCol w:w="2058"/>
      </w:tblGrid>
      <w:tr w14:paraId="00BB64D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342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7BF373E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致：亿诚建设项目管理有限公司</w:t>
            </w:r>
          </w:p>
        </w:tc>
      </w:tr>
      <w:tr w14:paraId="0DF2FE0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BAEB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 w14:paraId="0981F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企</w:t>
            </w:r>
          </w:p>
          <w:p w14:paraId="0E483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业</w:t>
            </w:r>
          </w:p>
          <w:p w14:paraId="0F70C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信</w:t>
            </w:r>
          </w:p>
          <w:p w14:paraId="7DB2F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19DB5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0FAE77A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357538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1484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1E62B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6BE8077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13D210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FAAF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2F15C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14D4522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B317C6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FF78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3506C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05EAD88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3EA1B8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63122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5AA3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2641000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DA8742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DCF7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C927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325500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713E2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FA860D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6EF33D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8083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5C88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7D2E80D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2213B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FD049F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950E60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6B4B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B1E6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F30DB5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F67614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6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3418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3D1D2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 w14:paraId="09512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eastAsia="宋体"/>
                <w:b/>
                <w:bCs/>
                <w:sz w:val="24"/>
                <w:szCs w:val="24"/>
                <w:lang w:val="en-US"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5365AC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法定代表人（签字或盖章）</w:t>
            </w:r>
          </w:p>
        </w:tc>
      </w:tr>
      <w:tr w14:paraId="22870BE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536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03AE2E6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58998B3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499A3E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（公章）</w:t>
            </w:r>
          </w:p>
          <w:p w14:paraId="1DFD9D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Lines="0" w:beforeAutospacing="0" w:after="270" w:afterLines="0" w:afterAutospacing="0" w:line="240" w:lineRule="auto"/>
              <w:ind w:left="840" w:right="840"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年 月 日</w:t>
            </w:r>
          </w:p>
        </w:tc>
      </w:tr>
    </w:tbl>
    <w:p w14:paraId="15DE5731">
      <w:pPr>
        <w:spacing w:before="29"/>
        <w:ind w:left="0" w:leftChars="0" w:right="0"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（法定代表人直接谈判，只须提供法定代表人证明书及身份证原件或复印件并加盖章）</w:t>
      </w:r>
    </w:p>
    <w:p w14:paraId="48ED7F70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2AC37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30DD1FEA">
      <w:pPr>
        <w:widowControl w:val="0"/>
        <w:spacing w:before="261" w:line="360" w:lineRule="auto"/>
        <w:ind w:left="186" w:firstLine="542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亿诚建设项目管理有限公司：</w:t>
      </w:r>
    </w:p>
    <w:p w14:paraId="7675A15C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（姓名，性别，职务）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授权本公司的（被授权人姓名，性别，职务）为合法代理人，就贵方组织的有关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（项目编号：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）的谈判洽谈执行等具体事务，签署全部有关文件、文书、协议、合同，本公司对被授权人在本项目中的签名承担全部法律责任。本授权书自谈判大会之日起计算有效期为</w:t>
      </w:r>
      <w:r>
        <w:rPr>
          <w:rFonts w:hint="eastAsia" w:ascii="Times New Roman" w:hAnsi="Times New Roman" w:eastAsia="宋体" w:cs="宋体"/>
          <w:color w:val="00000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 w:eastAsia="zh-CN" w:bidi="ar"/>
        </w:rPr>
        <w:t>天。</w:t>
      </w:r>
    </w:p>
    <w:p w14:paraId="4B940141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201CEB3B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67111DD5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4450C528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6549C01A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300D08C6">
      <w:pPr>
        <w:widowControl w:val="0"/>
        <w:tabs>
          <w:tab w:val="left" w:pos="8005"/>
        </w:tabs>
        <w:spacing w:line="475" w:lineRule="auto"/>
        <w:ind w:left="185" w:right="133" w:firstLine="540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503A5EE0">
      <w:pPr>
        <w:widowControl w:val="0"/>
        <w:tabs>
          <w:tab w:val="left" w:pos="8005"/>
        </w:tabs>
        <w:spacing w:line="475" w:lineRule="auto"/>
        <w:ind w:right="133" w:firstLine="542" w:firstLineChars="20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55EBC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2C822B63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4EE5EEAE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  <w:tr w14:paraId="3BC1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40BFAFA3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0F363E6A">
            <w:pPr>
              <w:widowControl w:val="0"/>
              <w:tabs>
                <w:tab w:val="left" w:pos="8005"/>
              </w:tabs>
              <w:spacing w:line="475" w:lineRule="auto"/>
              <w:ind w:left="185" w:right="133" w:firstLine="54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  <w:t>被授权人身份证复印件</w:t>
            </w:r>
          </w:p>
        </w:tc>
      </w:tr>
    </w:tbl>
    <w:p w14:paraId="20C808F8">
      <w:pPr>
        <w:widowControl w:val="0"/>
        <w:tabs>
          <w:tab w:val="left" w:pos="8005"/>
        </w:tabs>
        <w:spacing w:line="475" w:lineRule="auto"/>
        <w:ind w:left="185" w:right="133" w:firstLine="542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6985C78F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说明：</w:t>
      </w:r>
    </w:p>
    <w:p w14:paraId="1CBE539E">
      <w:pPr>
        <w:widowControl w:val="0"/>
        <w:tabs>
          <w:tab w:val="left" w:pos="8005"/>
        </w:tabs>
        <w:spacing w:line="475" w:lineRule="auto"/>
        <w:ind w:right="133" w:firstLine="540" w:firstLineChars="200"/>
        <w:jc w:val="both"/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1.本授权书有效期自谈判大会之日计算不得少于九十天。</w:t>
      </w:r>
    </w:p>
    <w:p w14:paraId="38FEB2B0"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92498"/>
    <w:rsid w:val="6ED9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2025-05-23T02:02:00Z</dcterms:created>
  <dc:creator>WPS_1661068353</dc:creator>
  <cp:lastModifiedBy>WPS_1661068353</cp:lastModifiedBy>
  <dcterms:modified xsi:type="dcterms:W3CDTF">2025-05-23T02:02:55Z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27FA47F2CF774036B4F8168BDB438DBD_11</vt:lpwstr>
  </property>
  <property fmtid="{D5CDD505-2E9C-101B-9397-08002B2CF9AE}" pid="4" name="KSOTemplateDocerSaveRecord">
    <vt:lpwstr>eyJoZGlkIjoiMzcxMTk5ZjQ0MjE2ZTMzNWFlY2RjMDYwNWQ1YTZhNDgiLCJ1c2VySWQiOiIxMzk3OTE4NTA5In0=</vt:lpwstr>
  </property>
</Properties>
</file>