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1B046">
      <w:pPr>
        <w:adjustRightInd w:val="0"/>
        <w:snapToGrid w:val="0"/>
        <w:jc w:val="center"/>
        <w:rPr>
          <w:rFonts w:ascii="黑体" w:eastAsia="黑体"/>
          <w:sz w:val="36"/>
          <w:szCs w:val="36"/>
        </w:rPr>
      </w:pPr>
      <w:r>
        <w:rPr>
          <w:rFonts w:hint="eastAsia" w:ascii="黑体" w:eastAsia="黑体"/>
          <w:sz w:val="36"/>
          <w:szCs w:val="36"/>
        </w:rPr>
        <w:t>仪器设备类采购合同示范文本</w:t>
      </w:r>
    </w:p>
    <w:p w14:paraId="76A9A70D">
      <w:pPr>
        <w:spacing w:line="480" w:lineRule="exact"/>
        <w:ind w:firstLine="480" w:firstLineChars="200"/>
        <w:rPr>
          <w:rFonts w:ascii="宋体" w:hAnsi="宋体" w:cs="华文仿宋"/>
          <w:sz w:val="24"/>
        </w:rPr>
      </w:pPr>
    </w:p>
    <w:p w14:paraId="6A15B1A9">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580048AC">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1BC26EF2">
      <w:pPr>
        <w:spacing w:line="480" w:lineRule="exact"/>
        <w:ind w:firstLine="480" w:firstLineChars="200"/>
        <w:rPr>
          <w:rFonts w:ascii="宋体" w:hAnsi="宋体" w:cs="华文仿宋"/>
          <w:sz w:val="24"/>
        </w:rPr>
      </w:pPr>
    </w:p>
    <w:p w14:paraId="4EA82E92">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000D18A4">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131D739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09E62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185D61FF">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30A2D2BD">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028056EB">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3CB98464">
            <w:pPr>
              <w:spacing w:line="360" w:lineRule="auto"/>
              <w:jc w:val="center"/>
              <w:rPr>
                <w:b/>
                <w:szCs w:val="21"/>
              </w:rPr>
            </w:pPr>
            <w:r>
              <w:rPr>
                <w:b/>
                <w:szCs w:val="21"/>
              </w:rPr>
              <w:t>数量</w:t>
            </w:r>
          </w:p>
          <w:p w14:paraId="35258FE4">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10CDF6A5">
            <w:pPr>
              <w:spacing w:line="360" w:lineRule="auto"/>
              <w:jc w:val="center"/>
              <w:rPr>
                <w:b/>
                <w:szCs w:val="21"/>
              </w:rPr>
            </w:pPr>
            <w:r>
              <w:rPr>
                <w:b/>
                <w:szCs w:val="21"/>
              </w:rPr>
              <w:t>单价</w:t>
            </w:r>
          </w:p>
          <w:p w14:paraId="6DE8B6B5">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3CD98C83">
            <w:pPr>
              <w:spacing w:line="360" w:lineRule="auto"/>
              <w:jc w:val="center"/>
              <w:rPr>
                <w:b/>
                <w:szCs w:val="21"/>
              </w:rPr>
            </w:pPr>
            <w:r>
              <w:rPr>
                <w:b/>
                <w:szCs w:val="21"/>
              </w:rPr>
              <w:t>合计</w:t>
            </w:r>
          </w:p>
          <w:p w14:paraId="6F0B90FB">
            <w:pPr>
              <w:spacing w:line="360" w:lineRule="auto"/>
              <w:jc w:val="center"/>
              <w:rPr>
                <w:b/>
                <w:szCs w:val="21"/>
              </w:rPr>
            </w:pPr>
            <w:r>
              <w:rPr>
                <w:b/>
                <w:szCs w:val="21"/>
              </w:rPr>
              <w:t>（万元）</w:t>
            </w:r>
          </w:p>
        </w:tc>
        <w:tc>
          <w:tcPr>
            <w:tcW w:w="978" w:type="dxa"/>
            <w:noWrap/>
            <w:vAlign w:val="center"/>
          </w:tcPr>
          <w:p w14:paraId="4A18CACA">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744D16AA">
            <w:pPr>
              <w:spacing w:line="360" w:lineRule="auto"/>
              <w:jc w:val="center"/>
              <w:rPr>
                <w:b/>
                <w:szCs w:val="21"/>
              </w:rPr>
            </w:pPr>
            <w:r>
              <w:rPr>
                <w:b/>
                <w:szCs w:val="21"/>
              </w:rPr>
              <w:t>备注</w:t>
            </w:r>
          </w:p>
        </w:tc>
      </w:tr>
      <w:tr w14:paraId="7268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7D660F44">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3B20A1B1">
            <w:pPr>
              <w:spacing w:line="360" w:lineRule="auto"/>
              <w:jc w:val="center"/>
              <w:rPr>
                <w:szCs w:val="21"/>
              </w:rPr>
            </w:pPr>
          </w:p>
        </w:tc>
        <w:tc>
          <w:tcPr>
            <w:tcW w:w="1980" w:type="dxa"/>
            <w:noWrap/>
            <w:tcMar>
              <w:top w:w="20" w:type="dxa"/>
              <w:left w:w="20" w:type="dxa"/>
              <w:bottom w:w="0" w:type="dxa"/>
              <w:right w:w="20" w:type="dxa"/>
            </w:tcMar>
            <w:vAlign w:val="center"/>
          </w:tcPr>
          <w:p w14:paraId="740E2C97">
            <w:pPr>
              <w:spacing w:line="360" w:lineRule="auto"/>
              <w:jc w:val="center"/>
              <w:rPr>
                <w:szCs w:val="21"/>
              </w:rPr>
            </w:pPr>
          </w:p>
        </w:tc>
        <w:tc>
          <w:tcPr>
            <w:tcW w:w="886" w:type="dxa"/>
            <w:noWrap/>
            <w:tcMar>
              <w:top w:w="20" w:type="dxa"/>
              <w:left w:w="20" w:type="dxa"/>
              <w:bottom w:w="0" w:type="dxa"/>
              <w:right w:w="20" w:type="dxa"/>
            </w:tcMar>
            <w:vAlign w:val="center"/>
          </w:tcPr>
          <w:p w14:paraId="2C95AD24">
            <w:pPr>
              <w:spacing w:line="360" w:lineRule="auto"/>
              <w:jc w:val="center"/>
              <w:rPr>
                <w:szCs w:val="21"/>
              </w:rPr>
            </w:pPr>
          </w:p>
        </w:tc>
        <w:tc>
          <w:tcPr>
            <w:tcW w:w="985" w:type="dxa"/>
            <w:noWrap/>
            <w:tcMar>
              <w:top w:w="20" w:type="dxa"/>
              <w:left w:w="20" w:type="dxa"/>
              <w:bottom w:w="0" w:type="dxa"/>
              <w:right w:w="20" w:type="dxa"/>
            </w:tcMar>
            <w:vAlign w:val="center"/>
          </w:tcPr>
          <w:p w14:paraId="380BBE54">
            <w:pPr>
              <w:spacing w:line="360" w:lineRule="auto"/>
              <w:jc w:val="center"/>
              <w:rPr>
                <w:szCs w:val="21"/>
              </w:rPr>
            </w:pPr>
          </w:p>
        </w:tc>
        <w:tc>
          <w:tcPr>
            <w:tcW w:w="984" w:type="dxa"/>
            <w:noWrap/>
            <w:tcMar>
              <w:top w:w="20" w:type="dxa"/>
              <w:left w:w="20" w:type="dxa"/>
              <w:bottom w:w="0" w:type="dxa"/>
              <w:right w:w="20" w:type="dxa"/>
            </w:tcMar>
            <w:vAlign w:val="center"/>
          </w:tcPr>
          <w:p w14:paraId="62A23633">
            <w:pPr>
              <w:spacing w:line="360" w:lineRule="auto"/>
              <w:jc w:val="center"/>
              <w:rPr>
                <w:szCs w:val="21"/>
              </w:rPr>
            </w:pPr>
          </w:p>
        </w:tc>
        <w:tc>
          <w:tcPr>
            <w:tcW w:w="978" w:type="dxa"/>
            <w:noWrap/>
            <w:vAlign w:val="center"/>
          </w:tcPr>
          <w:p w14:paraId="23DA7C2B">
            <w:pPr>
              <w:spacing w:line="360" w:lineRule="auto"/>
              <w:jc w:val="center"/>
              <w:rPr>
                <w:szCs w:val="21"/>
              </w:rPr>
            </w:pPr>
          </w:p>
        </w:tc>
        <w:tc>
          <w:tcPr>
            <w:tcW w:w="580" w:type="dxa"/>
            <w:noWrap/>
            <w:tcMar>
              <w:top w:w="20" w:type="dxa"/>
              <w:left w:w="20" w:type="dxa"/>
              <w:bottom w:w="0" w:type="dxa"/>
              <w:right w:w="20" w:type="dxa"/>
            </w:tcMar>
            <w:vAlign w:val="center"/>
          </w:tcPr>
          <w:p w14:paraId="641D9825">
            <w:pPr>
              <w:spacing w:line="360" w:lineRule="auto"/>
              <w:jc w:val="center"/>
              <w:rPr>
                <w:szCs w:val="21"/>
              </w:rPr>
            </w:pPr>
          </w:p>
        </w:tc>
      </w:tr>
      <w:tr w14:paraId="778AF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309398C5">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7949CBD9">
            <w:pPr>
              <w:spacing w:line="360" w:lineRule="auto"/>
              <w:jc w:val="center"/>
              <w:rPr>
                <w:szCs w:val="21"/>
              </w:rPr>
            </w:pPr>
          </w:p>
        </w:tc>
        <w:tc>
          <w:tcPr>
            <w:tcW w:w="1980" w:type="dxa"/>
            <w:noWrap/>
            <w:tcMar>
              <w:top w:w="20" w:type="dxa"/>
              <w:left w:w="20" w:type="dxa"/>
              <w:bottom w:w="0" w:type="dxa"/>
              <w:right w:w="20" w:type="dxa"/>
            </w:tcMar>
            <w:vAlign w:val="center"/>
          </w:tcPr>
          <w:p w14:paraId="7F83F69D">
            <w:pPr>
              <w:spacing w:line="360" w:lineRule="auto"/>
              <w:jc w:val="center"/>
              <w:rPr>
                <w:szCs w:val="21"/>
              </w:rPr>
            </w:pPr>
          </w:p>
        </w:tc>
        <w:tc>
          <w:tcPr>
            <w:tcW w:w="886" w:type="dxa"/>
            <w:noWrap/>
            <w:tcMar>
              <w:top w:w="20" w:type="dxa"/>
              <w:left w:w="20" w:type="dxa"/>
              <w:bottom w:w="0" w:type="dxa"/>
              <w:right w:w="20" w:type="dxa"/>
            </w:tcMar>
            <w:vAlign w:val="center"/>
          </w:tcPr>
          <w:p w14:paraId="052CD61A">
            <w:pPr>
              <w:spacing w:line="360" w:lineRule="auto"/>
              <w:jc w:val="center"/>
              <w:rPr>
                <w:szCs w:val="21"/>
              </w:rPr>
            </w:pPr>
          </w:p>
        </w:tc>
        <w:tc>
          <w:tcPr>
            <w:tcW w:w="985" w:type="dxa"/>
            <w:noWrap/>
            <w:tcMar>
              <w:top w:w="20" w:type="dxa"/>
              <w:left w:w="20" w:type="dxa"/>
              <w:bottom w:w="0" w:type="dxa"/>
              <w:right w:w="20" w:type="dxa"/>
            </w:tcMar>
            <w:vAlign w:val="center"/>
          </w:tcPr>
          <w:p w14:paraId="21C00BCC">
            <w:pPr>
              <w:spacing w:line="360" w:lineRule="auto"/>
              <w:jc w:val="center"/>
              <w:rPr>
                <w:szCs w:val="21"/>
              </w:rPr>
            </w:pPr>
          </w:p>
        </w:tc>
        <w:tc>
          <w:tcPr>
            <w:tcW w:w="984" w:type="dxa"/>
            <w:noWrap/>
            <w:tcMar>
              <w:top w:w="20" w:type="dxa"/>
              <w:left w:w="20" w:type="dxa"/>
              <w:bottom w:w="0" w:type="dxa"/>
              <w:right w:w="20" w:type="dxa"/>
            </w:tcMar>
            <w:vAlign w:val="center"/>
          </w:tcPr>
          <w:p w14:paraId="3B2161DE">
            <w:pPr>
              <w:spacing w:line="360" w:lineRule="auto"/>
              <w:jc w:val="center"/>
              <w:rPr>
                <w:szCs w:val="21"/>
              </w:rPr>
            </w:pPr>
          </w:p>
        </w:tc>
        <w:tc>
          <w:tcPr>
            <w:tcW w:w="978" w:type="dxa"/>
            <w:noWrap/>
            <w:vAlign w:val="center"/>
          </w:tcPr>
          <w:p w14:paraId="67DA664E">
            <w:pPr>
              <w:spacing w:line="360" w:lineRule="auto"/>
              <w:jc w:val="center"/>
              <w:rPr>
                <w:kern w:val="0"/>
                <w:szCs w:val="21"/>
              </w:rPr>
            </w:pPr>
          </w:p>
        </w:tc>
        <w:tc>
          <w:tcPr>
            <w:tcW w:w="580" w:type="dxa"/>
            <w:noWrap/>
            <w:tcMar>
              <w:top w:w="20" w:type="dxa"/>
              <w:left w:w="20" w:type="dxa"/>
              <w:bottom w:w="0" w:type="dxa"/>
              <w:right w:w="20" w:type="dxa"/>
            </w:tcMar>
            <w:vAlign w:val="center"/>
          </w:tcPr>
          <w:p w14:paraId="432F64C6">
            <w:pPr>
              <w:spacing w:line="360" w:lineRule="auto"/>
              <w:jc w:val="center"/>
              <w:rPr>
                <w:szCs w:val="21"/>
              </w:rPr>
            </w:pPr>
          </w:p>
        </w:tc>
      </w:tr>
      <w:tr w14:paraId="20C4B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3EB1D118">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5E7D22C9">
            <w:pPr>
              <w:spacing w:line="360" w:lineRule="auto"/>
              <w:jc w:val="center"/>
              <w:rPr>
                <w:szCs w:val="21"/>
              </w:rPr>
            </w:pPr>
          </w:p>
        </w:tc>
        <w:tc>
          <w:tcPr>
            <w:tcW w:w="1980" w:type="dxa"/>
            <w:noWrap/>
            <w:tcMar>
              <w:top w:w="20" w:type="dxa"/>
              <w:left w:w="20" w:type="dxa"/>
              <w:bottom w:w="0" w:type="dxa"/>
              <w:right w:w="20" w:type="dxa"/>
            </w:tcMar>
            <w:vAlign w:val="center"/>
          </w:tcPr>
          <w:p w14:paraId="45DCD86B">
            <w:pPr>
              <w:spacing w:line="360" w:lineRule="auto"/>
              <w:jc w:val="center"/>
              <w:rPr>
                <w:szCs w:val="21"/>
              </w:rPr>
            </w:pPr>
          </w:p>
        </w:tc>
        <w:tc>
          <w:tcPr>
            <w:tcW w:w="886" w:type="dxa"/>
            <w:noWrap/>
            <w:tcMar>
              <w:top w:w="20" w:type="dxa"/>
              <w:left w:w="20" w:type="dxa"/>
              <w:bottom w:w="0" w:type="dxa"/>
              <w:right w:w="20" w:type="dxa"/>
            </w:tcMar>
            <w:vAlign w:val="center"/>
          </w:tcPr>
          <w:p w14:paraId="55222B5A">
            <w:pPr>
              <w:spacing w:line="360" w:lineRule="auto"/>
              <w:jc w:val="center"/>
              <w:rPr>
                <w:szCs w:val="21"/>
              </w:rPr>
            </w:pPr>
          </w:p>
        </w:tc>
        <w:tc>
          <w:tcPr>
            <w:tcW w:w="985" w:type="dxa"/>
            <w:noWrap/>
            <w:tcMar>
              <w:top w:w="20" w:type="dxa"/>
              <w:left w:w="20" w:type="dxa"/>
              <w:bottom w:w="0" w:type="dxa"/>
              <w:right w:w="20" w:type="dxa"/>
            </w:tcMar>
            <w:vAlign w:val="center"/>
          </w:tcPr>
          <w:p w14:paraId="60530846">
            <w:pPr>
              <w:spacing w:line="360" w:lineRule="auto"/>
              <w:jc w:val="center"/>
              <w:rPr>
                <w:szCs w:val="21"/>
              </w:rPr>
            </w:pPr>
          </w:p>
        </w:tc>
        <w:tc>
          <w:tcPr>
            <w:tcW w:w="984" w:type="dxa"/>
            <w:noWrap/>
            <w:tcMar>
              <w:top w:w="20" w:type="dxa"/>
              <w:left w:w="20" w:type="dxa"/>
              <w:bottom w:w="0" w:type="dxa"/>
              <w:right w:w="20" w:type="dxa"/>
            </w:tcMar>
            <w:vAlign w:val="center"/>
          </w:tcPr>
          <w:p w14:paraId="3A00324E">
            <w:pPr>
              <w:spacing w:line="360" w:lineRule="auto"/>
              <w:jc w:val="center"/>
              <w:rPr>
                <w:szCs w:val="21"/>
              </w:rPr>
            </w:pPr>
          </w:p>
        </w:tc>
        <w:tc>
          <w:tcPr>
            <w:tcW w:w="978" w:type="dxa"/>
            <w:noWrap/>
            <w:vAlign w:val="center"/>
          </w:tcPr>
          <w:p w14:paraId="5B7A0FDE">
            <w:pPr>
              <w:spacing w:line="360" w:lineRule="auto"/>
              <w:jc w:val="center"/>
              <w:rPr>
                <w:szCs w:val="21"/>
              </w:rPr>
            </w:pPr>
          </w:p>
        </w:tc>
        <w:tc>
          <w:tcPr>
            <w:tcW w:w="580" w:type="dxa"/>
            <w:noWrap/>
            <w:tcMar>
              <w:top w:w="20" w:type="dxa"/>
              <w:left w:w="20" w:type="dxa"/>
              <w:bottom w:w="0" w:type="dxa"/>
              <w:right w:w="20" w:type="dxa"/>
            </w:tcMar>
            <w:vAlign w:val="center"/>
          </w:tcPr>
          <w:p w14:paraId="204B5172">
            <w:pPr>
              <w:spacing w:line="360" w:lineRule="auto"/>
              <w:jc w:val="center"/>
              <w:rPr>
                <w:szCs w:val="21"/>
              </w:rPr>
            </w:pPr>
          </w:p>
        </w:tc>
      </w:tr>
      <w:tr w14:paraId="1E92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0E5D7DE2">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180D3B0D">
            <w:pPr>
              <w:spacing w:line="360" w:lineRule="auto"/>
              <w:jc w:val="left"/>
              <w:rPr>
                <w:szCs w:val="21"/>
              </w:rPr>
            </w:pPr>
            <w:r>
              <w:rPr>
                <w:szCs w:val="21"/>
              </w:rPr>
              <w:t xml:space="preserve">大写： </w:t>
            </w:r>
          </w:p>
        </w:tc>
      </w:tr>
      <w:tr w14:paraId="5617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3930959B">
            <w:pPr>
              <w:spacing w:line="360" w:lineRule="auto"/>
              <w:jc w:val="center"/>
              <w:rPr>
                <w:szCs w:val="21"/>
              </w:rPr>
            </w:pPr>
          </w:p>
        </w:tc>
        <w:tc>
          <w:tcPr>
            <w:tcW w:w="4413" w:type="dxa"/>
            <w:gridSpan w:val="5"/>
            <w:noWrap/>
            <w:tcMar>
              <w:top w:w="20" w:type="dxa"/>
              <w:left w:w="20" w:type="dxa"/>
              <w:bottom w:w="0" w:type="dxa"/>
              <w:right w:w="20" w:type="dxa"/>
            </w:tcMar>
            <w:vAlign w:val="center"/>
          </w:tcPr>
          <w:p w14:paraId="06BECE2A">
            <w:pPr>
              <w:spacing w:line="360" w:lineRule="auto"/>
              <w:jc w:val="left"/>
              <w:rPr>
                <w:szCs w:val="21"/>
              </w:rPr>
            </w:pPr>
            <w:r>
              <w:rPr>
                <w:szCs w:val="21"/>
              </w:rPr>
              <w:t>小写：   元</w:t>
            </w:r>
          </w:p>
        </w:tc>
      </w:tr>
    </w:tbl>
    <w:p w14:paraId="207FE6A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3504C4D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336B24C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701E02DA">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737C09C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6E70B0F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2E6C358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C8BC22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4A3E61F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1336BCE7">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5B97037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2BE7A16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w:t>
      </w:r>
      <w:bookmarkStart w:id="22" w:name="_GoBack"/>
      <w:bookmarkEnd w:id="22"/>
      <w:r>
        <w:rPr>
          <w:rFonts w:hint="eastAsia" w:asciiTheme="minorEastAsia" w:hAnsiTheme="minorEastAsia" w:eastAsiaTheme="minorEastAsia"/>
          <w:kern w:val="0"/>
          <w:sz w:val="24"/>
          <w:szCs w:val="24"/>
        </w:rPr>
        <w:t>领取中标通知书后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341FBE87">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3539539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3AF1CBC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5303650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02D556C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C4CBF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8F67C6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10B954D3">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73F4ED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51FFF217">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0F40900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28D31CC1">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6C206508">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3474C93B">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w:t>
      </w:r>
    </w:p>
    <w:p w14:paraId="17D60D5D">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签订合同后，设备到达指定地点、安装调试完成并验收合格后，支付合同总价的100%， 最终结算时，供应商须向采购人出具合同总价款的增值税专用发票。。</w:t>
      </w:r>
    </w:p>
    <w:p w14:paraId="4BD237C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397106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76DE918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14C959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0FA0E6B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768A8894">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0E03178C">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7F4160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300E254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40D4E11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27419010">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70B1AE3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748A6AF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2.除不可抗力原因外，如遇下列情况之一者，乙方所缴纳的履约保证金、产品质量保证金甲方有权不予退还，作为对甲方的赔偿，且甲方有权解除本合同：</w:t>
      </w:r>
    </w:p>
    <w:p w14:paraId="2EE0824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6F65B09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0DA9959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1C2AB2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6F9E2AA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1B9872B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2FE46F9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60310D7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6CA0AD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C87ADF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5623055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26D2D28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09A4972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70D883C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51FAB49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9CE451F">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472C8DF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70DFC4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6CDC1F57">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142528B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69AB43D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38D014D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3030DF1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48C68E24">
      <w:pPr>
        <w:snapToGrid w:val="0"/>
        <w:spacing w:line="440" w:lineRule="exact"/>
        <w:ind w:firstLine="420" w:firstLineChars="200"/>
        <w:rPr>
          <w:rFonts w:ascii="宋体" w:hAnsi="宋体"/>
          <w:szCs w:val="21"/>
        </w:rPr>
      </w:pPr>
    </w:p>
    <w:p w14:paraId="5B6B47D5">
      <w:pPr>
        <w:snapToGrid w:val="0"/>
        <w:spacing w:line="480" w:lineRule="exact"/>
        <w:rPr>
          <w:rFonts w:ascii="宋体" w:hAnsi="宋体"/>
          <w:b/>
          <w:szCs w:val="21"/>
        </w:rPr>
      </w:pPr>
      <w:r>
        <w:rPr>
          <w:rFonts w:hint="eastAsia" w:ascii="宋体" w:hAnsi="宋体"/>
          <w:b/>
          <w:szCs w:val="21"/>
        </w:rPr>
        <w:t>合同签订地点：西安建筑科技大学</w:t>
      </w:r>
    </w:p>
    <w:p w14:paraId="4A7D3FFF">
      <w:pPr>
        <w:snapToGrid w:val="0"/>
        <w:spacing w:line="480" w:lineRule="exact"/>
        <w:rPr>
          <w:rFonts w:ascii="宋体" w:hAnsi="宋体"/>
          <w:b/>
          <w:szCs w:val="21"/>
        </w:rPr>
      </w:pPr>
      <w:r>
        <w:rPr>
          <w:rFonts w:hint="eastAsia" w:ascii="宋体" w:hAnsi="宋体"/>
          <w:b/>
          <w:szCs w:val="21"/>
        </w:rPr>
        <w:t>合同签订时间：      年    月    日</w:t>
      </w:r>
    </w:p>
    <w:p w14:paraId="3EDBE67C">
      <w:pPr>
        <w:snapToGrid w:val="0"/>
        <w:spacing w:line="480" w:lineRule="exact"/>
        <w:rPr>
          <w:rFonts w:ascii="宋体" w:hAnsi="宋体"/>
          <w:b/>
          <w:szCs w:val="21"/>
        </w:rPr>
      </w:pP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5"/>
        <w:gridCol w:w="4235"/>
      </w:tblGrid>
      <w:tr w14:paraId="5BF0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12B82D53">
            <w:pPr>
              <w:rPr>
                <w:rFonts w:ascii="宋体" w:hAnsi="宋体"/>
                <w:b/>
                <w:szCs w:val="21"/>
              </w:rPr>
            </w:pPr>
            <w:r>
              <w:rPr>
                <w:rFonts w:hint="eastAsia" w:ascii="宋体" w:hAnsi="宋体"/>
                <w:b/>
                <w:szCs w:val="21"/>
              </w:rPr>
              <w:t>甲  方（盖章）：西安建筑科技大学</w:t>
            </w:r>
          </w:p>
        </w:tc>
        <w:tc>
          <w:tcPr>
            <w:tcW w:w="2485" w:type="pct"/>
            <w:vAlign w:val="center"/>
          </w:tcPr>
          <w:p w14:paraId="09A8B09B">
            <w:pPr>
              <w:rPr>
                <w:rFonts w:ascii="宋体" w:hAnsi="宋体"/>
                <w:szCs w:val="21"/>
              </w:rPr>
            </w:pPr>
            <w:r>
              <w:rPr>
                <w:rFonts w:hint="eastAsia" w:ascii="宋体" w:hAnsi="宋体"/>
                <w:b/>
                <w:szCs w:val="21"/>
              </w:rPr>
              <w:t>乙  方（盖章）：</w:t>
            </w:r>
          </w:p>
        </w:tc>
      </w:tr>
      <w:tr w14:paraId="14A0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7080EF2F">
            <w:pPr>
              <w:rPr>
                <w:rFonts w:ascii="宋体" w:hAnsi="宋体"/>
                <w:szCs w:val="21"/>
              </w:rPr>
            </w:pPr>
            <w:r>
              <w:rPr>
                <w:rFonts w:hint="eastAsia" w:ascii="宋体" w:hAnsi="宋体"/>
                <w:b/>
                <w:szCs w:val="21"/>
              </w:rPr>
              <w:t>地  址：西安市雁塔路13号</w:t>
            </w:r>
          </w:p>
        </w:tc>
        <w:tc>
          <w:tcPr>
            <w:tcW w:w="2485" w:type="pct"/>
            <w:vAlign w:val="center"/>
          </w:tcPr>
          <w:p w14:paraId="271D71F0">
            <w:pPr>
              <w:rPr>
                <w:rFonts w:ascii="宋体" w:hAnsi="宋体"/>
                <w:szCs w:val="21"/>
              </w:rPr>
            </w:pPr>
            <w:r>
              <w:rPr>
                <w:rFonts w:hint="eastAsia" w:ascii="宋体" w:hAnsi="宋体"/>
                <w:b/>
                <w:szCs w:val="21"/>
              </w:rPr>
              <w:t>地  址：</w:t>
            </w:r>
          </w:p>
        </w:tc>
      </w:tr>
      <w:tr w14:paraId="22AF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A029A90">
            <w:pPr>
              <w:rPr>
                <w:rFonts w:ascii="宋体" w:hAnsi="宋体"/>
                <w:szCs w:val="21"/>
              </w:rPr>
            </w:pPr>
            <w:r>
              <w:rPr>
                <w:rFonts w:hint="eastAsia" w:ascii="宋体" w:hAnsi="宋体"/>
                <w:b/>
                <w:szCs w:val="21"/>
              </w:rPr>
              <w:t>法定代表人（签字）：</w:t>
            </w:r>
          </w:p>
        </w:tc>
        <w:tc>
          <w:tcPr>
            <w:tcW w:w="2485" w:type="pct"/>
            <w:vAlign w:val="center"/>
          </w:tcPr>
          <w:p w14:paraId="74B7CB37">
            <w:pPr>
              <w:rPr>
                <w:rFonts w:ascii="宋体" w:hAnsi="宋体"/>
                <w:szCs w:val="21"/>
              </w:rPr>
            </w:pPr>
            <w:r>
              <w:rPr>
                <w:rFonts w:hint="eastAsia" w:ascii="宋体" w:hAnsi="宋体"/>
                <w:b/>
                <w:szCs w:val="21"/>
              </w:rPr>
              <w:t>法定代表人（签字）：</w:t>
            </w:r>
          </w:p>
        </w:tc>
      </w:tr>
      <w:tr w14:paraId="5C7B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AC60881">
            <w:pPr>
              <w:rPr>
                <w:rFonts w:ascii="宋体" w:hAnsi="宋体"/>
                <w:szCs w:val="21"/>
              </w:rPr>
            </w:pPr>
            <w:r>
              <w:rPr>
                <w:rFonts w:hint="eastAsia" w:ascii="宋体" w:hAnsi="宋体"/>
                <w:b/>
                <w:szCs w:val="21"/>
              </w:rPr>
              <w:t>委托代理人（签字）：</w:t>
            </w:r>
          </w:p>
        </w:tc>
        <w:tc>
          <w:tcPr>
            <w:tcW w:w="2485" w:type="pct"/>
            <w:vAlign w:val="center"/>
          </w:tcPr>
          <w:p w14:paraId="18572900">
            <w:pPr>
              <w:rPr>
                <w:rFonts w:ascii="宋体" w:hAnsi="宋体"/>
                <w:szCs w:val="21"/>
              </w:rPr>
            </w:pPr>
            <w:r>
              <w:rPr>
                <w:rFonts w:hint="eastAsia" w:ascii="宋体" w:hAnsi="宋体"/>
                <w:b/>
                <w:szCs w:val="21"/>
              </w:rPr>
              <w:t>委托代理人（签字）：</w:t>
            </w:r>
          </w:p>
        </w:tc>
      </w:tr>
      <w:tr w14:paraId="782F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1054FDCE">
            <w:pPr>
              <w:rPr>
                <w:rFonts w:ascii="宋体" w:hAnsi="宋体"/>
                <w:szCs w:val="21"/>
              </w:rPr>
            </w:pPr>
            <w:r>
              <w:rPr>
                <w:rFonts w:hint="eastAsia" w:ascii="宋体" w:hAnsi="宋体"/>
                <w:b/>
                <w:szCs w:val="21"/>
              </w:rPr>
              <w:t>开户名：西安建筑科技大学</w:t>
            </w:r>
          </w:p>
        </w:tc>
        <w:tc>
          <w:tcPr>
            <w:tcW w:w="2485" w:type="pct"/>
            <w:vAlign w:val="center"/>
          </w:tcPr>
          <w:p w14:paraId="18E9C208">
            <w:pPr>
              <w:rPr>
                <w:rFonts w:ascii="宋体" w:hAnsi="宋体"/>
                <w:szCs w:val="21"/>
              </w:rPr>
            </w:pPr>
            <w:r>
              <w:rPr>
                <w:rFonts w:hint="eastAsia" w:ascii="宋体" w:hAnsi="宋体"/>
                <w:b/>
                <w:szCs w:val="21"/>
              </w:rPr>
              <w:t>开户名：</w:t>
            </w:r>
          </w:p>
        </w:tc>
      </w:tr>
      <w:tr w14:paraId="6158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13D0C48">
            <w:pPr>
              <w:rPr>
                <w:rFonts w:ascii="宋体" w:hAnsi="宋体"/>
                <w:b/>
                <w:szCs w:val="21"/>
              </w:rPr>
            </w:pPr>
            <w:r>
              <w:rPr>
                <w:rFonts w:hint="eastAsia" w:ascii="宋体" w:hAnsi="宋体"/>
                <w:b/>
                <w:szCs w:val="21"/>
              </w:rPr>
              <w:t>开户行：工行雁塔路支行</w:t>
            </w:r>
          </w:p>
          <w:p w14:paraId="3DE06CCA">
            <w:pPr>
              <w:rPr>
                <w:rFonts w:ascii="宋体" w:hAnsi="宋体"/>
                <w:b/>
                <w:szCs w:val="21"/>
              </w:rPr>
            </w:pPr>
            <w:r>
              <w:rPr>
                <w:rFonts w:hint="eastAsia" w:ascii="宋体" w:hAnsi="宋体"/>
                <w:b/>
                <w:szCs w:val="21"/>
              </w:rPr>
              <w:t>行  号: 102791000242</w:t>
            </w:r>
          </w:p>
          <w:p w14:paraId="7BA3E52F">
            <w:pPr>
              <w:rPr>
                <w:rFonts w:ascii="宋体" w:hAnsi="宋体"/>
                <w:b/>
                <w:szCs w:val="21"/>
              </w:rPr>
            </w:pPr>
            <w:r>
              <w:rPr>
                <w:rFonts w:hint="eastAsia" w:ascii="宋体" w:hAnsi="宋体"/>
                <w:b/>
                <w:szCs w:val="21"/>
              </w:rPr>
              <w:t>税  号: 1261000043523106XB</w:t>
            </w:r>
          </w:p>
        </w:tc>
        <w:tc>
          <w:tcPr>
            <w:tcW w:w="2485" w:type="pct"/>
            <w:vAlign w:val="center"/>
          </w:tcPr>
          <w:p w14:paraId="7D15EEB1">
            <w:pPr>
              <w:rPr>
                <w:rFonts w:ascii="宋体" w:hAnsi="宋体"/>
                <w:szCs w:val="21"/>
              </w:rPr>
            </w:pPr>
            <w:r>
              <w:rPr>
                <w:rFonts w:hint="eastAsia" w:ascii="宋体" w:hAnsi="宋体"/>
                <w:b/>
                <w:szCs w:val="21"/>
              </w:rPr>
              <w:t>开户行：</w:t>
            </w:r>
          </w:p>
        </w:tc>
      </w:tr>
      <w:tr w14:paraId="776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8AF4DEB">
            <w:pPr>
              <w:rPr>
                <w:rFonts w:ascii="宋体" w:hAnsi="宋体"/>
                <w:b/>
                <w:szCs w:val="21"/>
              </w:rPr>
            </w:pPr>
            <w:r>
              <w:rPr>
                <w:rFonts w:hint="eastAsia" w:ascii="宋体" w:hAnsi="宋体"/>
                <w:b/>
                <w:szCs w:val="21"/>
              </w:rPr>
              <w:t>帐  号：3700023009026400639</w:t>
            </w:r>
          </w:p>
        </w:tc>
        <w:tc>
          <w:tcPr>
            <w:tcW w:w="2485" w:type="pct"/>
            <w:vAlign w:val="center"/>
          </w:tcPr>
          <w:p w14:paraId="18A37783">
            <w:pPr>
              <w:rPr>
                <w:rFonts w:ascii="宋体" w:hAnsi="宋体"/>
                <w:szCs w:val="21"/>
              </w:rPr>
            </w:pPr>
            <w:r>
              <w:rPr>
                <w:rFonts w:hint="eastAsia" w:ascii="宋体" w:hAnsi="宋体"/>
                <w:b/>
                <w:szCs w:val="21"/>
              </w:rPr>
              <w:t>帐  号：</w:t>
            </w:r>
          </w:p>
        </w:tc>
      </w:tr>
      <w:tr w14:paraId="7A47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41E34BB">
            <w:pPr>
              <w:spacing w:line="240" w:lineRule="auto"/>
              <w:rPr>
                <w:rFonts w:hint="eastAsia" w:ascii="宋体" w:hAnsi="宋体" w:eastAsiaTheme="minorEastAsia"/>
                <w:b/>
                <w:szCs w:val="21"/>
                <w:lang w:eastAsia="zh-CN"/>
              </w:rPr>
            </w:pPr>
            <w:r>
              <w:rPr>
                <w:rFonts w:hint="eastAsia" w:ascii="宋体" w:hAnsi="宋体"/>
                <w:b/>
                <w:color w:val="auto"/>
                <w:szCs w:val="21"/>
              </w:rPr>
              <w:t>联系人：</w:t>
            </w:r>
            <w:r>
              <w:rPr>
                <w:rFonts w:hint="eastAsia" w:ascii="宋体" w:hAnsi="宋体"/>
                <w:b/>
                <w:color w:val="auto"/>
                <w:szCs w:val="21"/>
                <w:lang w:val="en-US" w:eastAsia="zh-CN"/>
              </w:rPr>
              <w:t>刘世泽</w:t>
            </w:r>
            <w:r>
              <w:rPr>
                <w:rFonts w:hint="eastAsia" w:ascii="宋体" w:hAnsi="宋体"/>
                <w:b/>
                <w:color w:val="auto"/>
                <w:szCs w:val="21"/>
              </w:rPr>
              <w:t xml:space="preserve"> </w:t>
            </w:r>
          </w:p>
        </w:tc>
        <w:tc>
          <w:tcPr>
            <w:tcW w:w="2485" w:type="pct"/>
            <w:vAlign w:val="center"/>
          </w:tcPr>
          <w:p w14:paraId="57A211D9">
            <w:pPr>
              <w:rPr>
                <w:rFonts w:ascii="宋体" w:hAnsi="宋体"/>
                <w:szCs w:val="21"/>
              </w:rPr>
            </w:pPr>
            <w:r>
              <w:rPr>
                <w:rFonts w:hint="eastAsia" w:ascii="宋体" w:hAnsi="宋体"/>
                <w:b/>
                <w:szCs w:val="21"/>
              </w:rPr>
              <w:t>联系人：</w:t>
            </w:r>
          </w:p>
        </w:tc>
      </w:tr>
      <w:tr w14:paraId="52C2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558068E">
            <w:pPr>
              <w:spacing w:line="240" w:lineRule="auto"/>
              <w:rPr>
                <w:rFonts w:ascii="宋体" w:hAnsi="宋体"/>
                <w:b/>
                <w:szCs w:val="21"/>
              </w:rPr>
            </w:pPr>
            <w:r>
              <w:rPr>
                <w:rFonts w:hint="eastAsia" w:ascii="宋体" w:hAnsi="宋体"/>
                <w:b/>
                <w:color w:val="auto"/>
                <w:szCs w:val="21"/>
              </w:rPr>
              <w:t xml:space="preserve">联系电话：029-82202312  </w:t>
            </w:r>
          </w:p>
        </w:tc>
        <w:tc>
          <w:tcPr>
            <w:tcW w:w="2485" w:type="pct"/>
            <w:vAlign w:val="center"/>
          </w:tcPr>
          <w:p w14:paraId="189BF359">
            <w:pPr>
              <w:rPr>
                <w:rFonts w:ascii="宋体" w:hAnsi="宋体"/>
                <w:szCs w:val="21"/>
              </w:rPr>
            </w:pPr>
            <w:r>
              <w:rPr>
                <w:rFonts w:hint="eastAsia" w:ascii="宋体" w:hAnsi="宋体"/>
                <w:b/>
                <w:szCs w:val="21"/>
              </w:rPr>
              <w:t>联系电话：</w:t>
            </w:r>
          </w:p>
        </w:tc>
      </w:tr>
    </w:tbl>
    <w:p w14:paraId="15DE6C98">
      <w:pPr>
        <w:widowControl/>
        <w:spacing w:line="360" w:lineRule="auto"/>
        <w:ind w:firstLine="482"/>
        <w:jc w:val="left"/>
        <w:rPr>
          <w:rFonts w:ascii="宋体" w:hAnsi="宋体"/>
          <w:b/>
          <w:kern w:val="0"/>
          <w:sz w:val="28"/>
          <w:szCs w:val="28"/>
        </w:rPr>
      </w:pPr>
    </w:p>
    <w:p w14:paraId="354F9268">
      <w:pPr>
        <w:widowControl/>
        <w:spacing w:line="360" w:lineRule="auto"/>
        <w:jc w:val="left"/>
        <w:rPr>
          <w:rFonts w:hint="eastAsia" w:ascii="宋体" w:hAnsi="宋体"/>
          <w:b/>
          <w:kern w:val="0"/>
          <w:sz w:val="28"/>
          <w:szCs w:val="28"/>
        </w:rPr>
      </w:pPr>
    </w:p>
    <w:p w14:paraId="69F91AD2">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26FEF632">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636A7B64">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65C1532C">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41B0E7BE">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2FEA0B1C">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24F29DE5">
      <w:pPr>
        <w:spacing w:line="440" w:lineRule="exact"/>
        <w:rPr>
          <w:rFonts w:ascii="宋体" w:hAnsi="宋体"/>
          <w:b/>
          <w:sz w:val="30"/>
          <w:szCs w:val="30"/>
        </w:rPr>
      </w:pPr>
      <w:bookmarkStart w:id="0" w:name="_Toc390360542"/>
      <w:bookmarkStart w:id="1" w:name="_Toc390373038"/>
      <w:r>
        <w:rPr>
          <w:rFonts w:hint="eastAsia"/>
          <w:b/>
          <w:sz w:val="32"/>
          <w:szCs w:val="32"/>
        </w:rPr>
        <w:t>1.</w:t>
      </w:r>
      <w:r>
        <w:rPr>
          <w:rFonts w:hint="eastAsia" w:ascii="宋体" w:hAnsi="宋体"/>
          <w:b/>
          <w:sz w:val="30"/>
          <w:szCs w:val="30"/>
        </w:rPr>
        <w:t>中标产品技术参数明细</w:t>
      </w:r>
    </w:p>
    <w:p w14:paraId="46B7401F">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1FDC8DB5">
      <w:pPr>
        <w:spacing w:line="440" w:lineRule="exact"/>
        <w:rPr>
          <w:rStyle w:val="24"/>
          <w:rFonts w:ascii="宋体" w:hAnsi="宋体"/>
          <w:sz w:val="24"/>
          <w:szCs w:val="24"/>
        </w:rPr>
      </w:pPr>
      <w:r>
        <w:rPr>
          <w:rStyle w:val="24"/>
          <w:rFonts w:hint="eastAsia" w:ascii="宋体" w:hAnsi="宋体"/>
          <w:sz w:val="24"/>
          <w:szCs w:val="24"/>
        </w:rPr>
        <w:t>1.1设备特性</w:t>
      </w:r>
    </w:p>
    <w:p w14:paraId="712EBE91">
      <w:pPr>
        <w:spacing w:line="440" w:lineRule="exact"/>
        <w:rPr>
          <w:rFonts w:ascii="宋体" w:hAnsi="宋体"/>
          <w:b/>
          <w:sz w:val="24"/>
          <w:szCs w:val="24"/>
        </w:rPr>
      </w:pPr>
      <w:r>
        <w:rPr>
          <w:rStyle w:val="24"/>
          <w:rFonts w:hint="eastAsia" w:ascii="宋体" w:hAnsi="宋体"/>
          <w:sz w:val="24"/>
          <w:szCs w:val="24"/>
        </w:rPr>
        <w:t>1.2</w:t>
      </w:r>
      <w:r>
        <w:rPr>
          <w:rFonts w:hint="eastAsia" w:ascii="宋体" w:hAnsi="宋体"/>
          <w:b/>
          <w:sz w:val="24"/>
          <w:szCs w:val="24"/>
        </w:rPr>
        <w:t>设备用途</w:t>
      </w:r>
    </w:p>
    <w:p w14:paraId="77FC6936">
      <w:pPr>
        <w:spacing w:line="440" w:lineRule="exact"/>
        <w:rPr>
          <w:rFonts w:ascii="宋体" w:hAnsi="宋体"/>
          <w:b/>
          <w:sz w:val="24"/>
          <w:szCs w:val="24"/>
        </w:rPr>
      </w:pPr>
      <w:r>
        <w:rPr>
          <w:rFonts w:hint="eastAsia" w:ascii="宋体" w:hAnsi="宋体"/>
          <w:b/>
          <w:sz w:val="24"/>
          <w:szCs w:val="24"/>
        </w:rPr>
        <w:t>1.3设备主要参数指标</w:t>
      </w:r>
    </w:p>
    <w:p w14:paraId="000A7F67">
      <w:pPr>
        <w:spacing w:line="440" w:lineRule="exact"/>
        <w:rPr>
          <w:rFonts w:ascii="宋体" w:hAnsi="宋体"/>
          <w:b/>
          <w:sz w:val="24"/>
          <w:szCs w:val="24"/>
        </w:rPr>
      </w:pPr>
      <w:r>
        <w:rPr>
          <w:rFonts w:hint="eastAsia" w:ascii="宋体" w:hAnsi="宋体"/>
          <w:b/>
          <w:sz w:val="24"/>
          <w:szCs w:val="24"/>
        </w:rPr>
        <w:t xml:space="preserve">1.4质量要求与安全要求 </w:t>
      </w:r>
    </w:p>
    <w:p w14:paraId="297AE140">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69D183B9">
      <w:pPr>
        <w:spacing w:line="440" w:lineRule="exact"/>
        <w:rPr>
          <w:rFonts w:ascii="宋体" w:hAnsi="宋体"/>
          <w:szCs w:val="21"/>
        </w:rPr>
      </w:pPr>
      <w:r>
        <w:rPr>
          <w:rStyle w:val="24"/>
          <w:rFonts w:hint="eastAsia" w:ascii="宋体" w:hAnsi="宋体"/>
          <w:b w:val="0"/>
          <w:bCs w:val="0"/>
          <w:szCs w:val="21"/>
        </w:rPr>
        <w:t xml:space="preserve"> </w:t>
      </w:r>
    </w:p>
    <w:p w14:paraId="39E9B6F6">
      <w:pPr>
        <w:spacing w:line="440" w:lineRule="exact"/>
        <w:rPr>
          <w:rFonts w:ascii="宋体" w:hAnsi="宋体"/>
          <w:b/>
          <w:sz w:val="30"/>
          <w:szCs w:val="30"/>
        </w:rPr>
      </w:pPr>
      <w:r>
        <w:rPr>
          <w:rFonts w:hint="eastAsia" w:ascii="宋体" w:hAnsi="宋体"/>
          <w:b/>
          <w:sz w:val="30"/>
          <w:szCs w:val="30"/>
        </w:rPr>
        <w:t>2售后服务内容</w:t>
      </w:r>
      <w:bookmarkStart w:id="2" w:name="_Toc373263358"/>
      <w:bookmarkStart w:id="3" w:name="_Toc390360557"/>
      <w:bookmarkStart w:id="4" w:name="_Toc390373053"/>
    </w:p>
    <w:p w14:paraId="71EC2A34">
      <w:pPr>
        <w:spacing w:line="440" w:lineRule="exact"/>
        <w:rPr>
          <w:rFonts w:ascii="宋体" w:hAnsi="宋体"/>
          <w:b/>
          <w:sz w:val="24"/>
          <w:szCs w:val="24"/>
        </w:rPr>
      </w:pPr>
      <w:bookmarkStart w:id="5" w:name="_Toc390373054"/>
      <w:bookmarkStart w:id="6" w:name="_Toc390360558"/>
      <w:bookmarkStart w:id="7" w:name="_Toc373263359"/>
      <w:r>
        <w:rPr>
          <w:rFonts w:hint="eastAsia" w:ascii="宋体" w:hAnsi="宋体"/>
          <w:b/>
          <w:sz w:val="24"/>
          <w:szCs w:val="24"/>
        </w:rPr>
        <w:t>2.1技术服务、售后服务体系、故障响应时间、应急维修措施</w:t>
      </w:r>
      <w:bookmarkEnd w:id="5"/>
      <w:bookmarkEnd w:id="6"/>
      <w:bookmarkEnd w:id="7"/>
    </w:p>
    <w:p w14:paraId="01B5E1F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44F58B66">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6BF56C46">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49393943">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554E667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344B1F4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5201E93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384784CF">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0AC531D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71E817DC">
      <w:pPr>
        <w:spacing w:line="440" w:lineRule="exact"/>
        <w:rPr>
          <w:rFonts w:ascii="宋体" w:hAnsi="宋体"/>
          <w:b/>
          <w:sz w:val="24"/>
          <w:szCs w:val="24"/>
        </w:rPr>
      </w:pPr>
    </w:p>
    <w:p w14:paraId="7090C5AB">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65DB2471">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2B2D0682">
      <w:pPr>
        <w:spacing w:line="440" w:lineRule="exact"/>
        <w:ind w:firstLine="480" w:firstLineChars="200"/>
        <w:rPr>
          <w:rFonts w:ascii="宋体" w:hAnsi="宋体"/>
          <w:sz w:val="24"/>
          <w:szCs w:val="24"/>
        </w:rPr>
      </w:pPr>
      <w:r>
        <w:rPr>
          <w:rFonts w:hint="eastAsia" w:ascii="宋体" w:hAnsi="宋体"/>
          <w:sz w:val="24"/>
          <w:szCs w:val="24"/>
        </w:rPr>
        <w:t>培训目标和要求</w:t>
      </w:r>
    </w:p>
    <w:p w14:paraId="36D7AD9B">
      <w:pPr>
        <w:spacing w:line="440" w:lineRule="exact"/>
        <w:jc w:val="left"/>
        <w:rPr>
          <w:rFonts w:ascii="宋体" w:hAnsi="宋体"/>
          <w:b/>
          <w:sz w:val="24"/>
          <w:szCs w:val="24"/>
        </w:rPr>
      </w:pPr>
      <w:r>
        <w:rPr>
          <w:rFonts w:hint="eastAsia" w:ascii="宋体" w:hAnsi="宋体"/>
          <w:b/>
          <w:sz w:val="24"/>
          <w:szCs w:val="24"/>
        </w:rPr>
        <w:t>3.2培训对象</w:t>
      </w:r>
    </w:p>
    <w:p w14:paraId="4AF56045">
      <w:pPr>
        <w:spacing w:line="440" w:lineRule="exact"/>
        <w:rPr>
          <w:rFonts w:ascii="宋体" w:hAnsi="宋体"/>
          <w:b/>
          <w:sz w:val="24"/>
          <w:szCs w:val="24"/>
        </w:rPr>
      </w:pPr>
      <w:r>
        <w:rPr>
          <w:rFonts w:hint="eastAsia" w:ascii="宋体" w:hAnsi="宋体"/>
          <w:b/>
          <w:sz w:val="24"/>
          <w:szCs w:val="24"/>
        </w:rPr>
        <w:t>3.3培训方式</w:t>
      </w:r>
    </w:p>
    <w:p w14:paraId="076190EE">
      <w:pPr>
        <w:spacing w:line="440" w:lineRule="exact"/>
        <w:ind w:firstLine="480" w:firstLineChars="200"/>
        <w:rPr>
          <w:rFonts w:ascii="宋体" w:hAnsi="宋体"/>
          <w:sz w:val="24"/>
          <w:szCs w:val="24"/>
        </w:rPr>
      </w:pPr>
      <w:r>
        <w:rPr>
          <w:rFonts w:hint="eastAsia" w:ascii="宋体" w:hAnsi="宋体"/>
          <w:sz w:val="24"/>
          <w:szCs w:val="24"/>
        </w:rPr>
        <w:t>3.3.1系统使用培训：</w:t>
      </w:r>
    </w:p>
    <w:p w14:paraId="74EDDC9B">
      <w:pPr>
        <w:spacing w:line="440" w:lineRule="exact"/>
        <w:ind w:firstLine="480" w:firstLineChars="200"/>
        <w:rPr>
          <w:rFonts w:ascii="宋体" w:hAnsi="宋体"/>
          <w:bCs/>
          <w:sz w:val="24"/>
          <w:szCs w:val="24"/>
        </w:rPr>
      </w:pPr>
      <w:bookmarkStart w:id="8" w:name="_Toc301634428"/>
      <w:bookmarkStart w:id="9" w:name="_Toc302460939"/>
      <w:bookmarkStart w:id="10" w:name="_Toc304629018"/>
      <w:bookmarkStart w:id="11" w:name="_Toc301613871"/>
      <w:bookmarkStart w:id="12" w:name="_Toc333266004"/>
      <w:bookmarkStart w:id="13" w:name="_Toc301812591"/>
      <w:bookmarkStart w:id="14" w:name="_Toc312502614"/>
      <w:bookmarkStart w:id="15" w:name="_Toc316311443"/>
      <w:bookmarkStart w:id="16" w:name="_Toc343188540"/>
      <w:bookmarkStart w:id="17" w:name="_Toc313387932"/>
      <w:bookmarkStart w:id="18" w:name="_Toc317944561"/>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2F22FD4B">
      <w:pPr>
        <w:spacing w:line="440" w:lineRule="exact"/>
        <w:ind w:firstLine="480" w:firstLineChars="200"/>
        <w:rPr>
          <w:rFonts w:ascii="宋体" w:hAnsi="宋体"/>
          <w:sz w:val="24"/>
          <w:szCs w:val="24"/>
        </w:rPr>
      </w:pPr>
      <w:r>
        <w:rPr>
          <w:rFonts w:hint="eastAsia" w:ascii="宋体" w:hAnsi="宋体"/>
          <w:sz w:val="24"/>
          <w:szCs w:val="24"/>
        </w:rPr>
        <w:t>3.3.3培训教师安排</w:t>
      </w:r>
    </w:p>
    <w:p w14:paraId="14227255">
      <w:pPr>
        <w:spacing w:line="440" w:lineRule="exact"/>
        <w:ind w:firstLine="480" w:firstLineChars="200"/>
        <w:rPr>
          <w:rFonts w:ascii="宋体" w:hAnsi="宋体"/>
          <w:sz w:val="24"/>
          <w:szCs w:val="24"/>
        </w:rPr>
      </w:pPr>
      <w:r>
        <w:rPr>
          <w:rFonts w:hint="eastAsia" w:ascii="宋体" w:hAnsi="宋体"/>
          <w:sz w:val="24"/>
          <w:szCs w:val="24"/>
        </w:rPr>
        <w:t>3.3.4培训时间安排</w:t>
      </w:r>
    </w:p>
    <w:p w14:paraId="43B640AC">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4EAD4F59">
      <w:pPr>
        <w:pStyle w:val="21"/>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46FBAB54">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09E6139B">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1E7AB7BD">
      <w:pPr>
        <w:spacing w:line="440" w:lineRule="exact"/>
        <w:rPr>
          <w:rFonts w:ascii="宋体" w:hAnsi="宋体"/>
          <w:b/>
          <w:szCs w:val="21"/>
        </w:rPr>
      </w:pPr>
      <w:bookmarkStart w:id="19" w:name="_Toc345966650"/>
      <w:bookmarkStart w:id="20" w:name="_Toc345966825"/>
      <w:bookmarkStart w:id="21" w:name="_Toc346025578"/>
    </w:p>
    <w:p w14:paraId="53F99CC4">
      <w:pPr>
        <w:pStyle w:val="31"/>
        <w:numPr>
          <w:ilvl w:val="1"/>
          <w:numId w:val="2"/>
        </w:numPr>
        <w:spacing w:line="440" w:lineRule="exact"/>
        <w:ind w:left="0" w:firstLine="0" w:firstLineChars="0"/>
        <w:rPr>
          <w:b/>
          <w:vanish/>
          <w:szCs w:val="21"/>
        </w:rPr>
      </w:pPr>
    </w:p>
    <w:p w14:paraId="6EC43A54">
      <w:pPr>
        <w:pStyle w:val="31"/>
        <w:numPr>
          <w:ilvl w:val="1"/>
          <w:numId w:val="2"/>
        </w:numPr>
        <w:spacing w:line="440" w:lineRule="exact"/>
        <w:ind w:left="0" w:firstLine="0" w:firstLineChars="0"/>
        <w:rPr>
          <w:b/>
          <w:vanish/>
          <w:szCs w:val="21"/>
        </w:rPr>
      </w:pPr>
    </w:p>
    <w:p w14:paraId="457137C9">
      <w:pPr>
        <w:pStyle w:val="31"/>
        <w:numPr>
          <w:ilvl w:val="1"/>
          <w:numId w:val="2"/>
        </w:numPr>
        <w:spacing w:line="440" w:lineRule="exact"/>
        <w:ind w:left="0" w:firstLine="0" w:firstLineChars="0"/>
        <w:rPr>
          <w:b/>
          <w:vanish/>
          <w:szCs w:val="21"/>
        </w:rPr>
      </w:pPr>
    </w:p>
    <w:p w14:paraId="0E12C6AF">
      <w:pPr>
        <w:pStyle w:val="31"/>
        <w:numPr>
          <w:ilvl w:val="1"/>
          <w:numId w:val="2"/>
        </w:numPr>
        <w:spacing w:line="440" w:lineRule="exact"/>
        <w:ind w:left="0" w:firstLine="0" w:firstLineChars="0"/>
        <w:rPr>
          <w:b/>
          <w:vanish/>
          <w:szCs w:val="21"/>
        </w:rPr>
      </w:pPr>
    </w:p>
    <w:bookmarkEnd w:id="19"/>
    <w:bookmarkEnd w:id="20"/>
    <w:bookmarkEnd w:id="21"/>
    <w:p w14:paraId="6E545790">
      <w:pPr>
        <w:spacing w:line="440" w:lineRule="exact"/>
        <w:rPr>
          <w:szCs w:val="21"/>
        </w:rPr>
      </w:pPr>
    </w:p>
    <w:p w14:paraId="7D4551CC">
      <w:pPr>
        <w:spacing w:line="440" w:lineRule="exact"/>
        <w:ind w:firstLine="420" w:firstLineChars="200"/>
        <w:rPr>
          <w:rFonts w:ascii="宋体" w:hAnsi="宋体"/>
          <w:szCs w:val="21"/>
        </w:rPr>
      </w:pPr>
    </w:p>
    <w:p w14:paraId="6E77EEAD">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7821980C">
      <w:pPr>
        <w:rPr>
          <w:rFonts w:asciiTheme="minorEastAsia" w:hAnsiTheme="minorEastAsia" w:eastAsiaTheme="minorEastAsia"/>
          <w:b/>
          <w:sz w:val="24"/>
        </w:rPr>
      </w:pPr>
    </w:p>
    <w:p w14:paraId="22EECFEB">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074EFD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EC4EA">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7987A5">
                          <w:pPr>
                            <w:pStyle w:val="15"/>
                          </w:pPr>
                          <w:r>
                            <w:fldChar w:fldCharType="begin"/>
                          </w:r>
                          <w:r>
                            <w:instrText xml:space="preserve"> PAGE  \* MERGEFORMAT </w:instrText>
                          </w:r>
                          <w:r>
                            <w:fldChar w:fldCharType="separate"/>
                          </w:r>
                          <w:r>
                            <w:t>- 1 -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027987A5">
                    <w:pPr>
                      <w:pStyle w:val="1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1216E"/>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021F94"/>
    <w:rsid w:val="0D4C0B19"/>
    <w:rsid w:val="0EA325B7"/>
    <w:rsid w:val="0EAE0E4B"/>
    <w:rsid w:val="0FC53AF9"/>
    <w:rsid w:val="109A024C"/>
    <w:rsid w:val="115E2C64"/>
    <w:rsid w:val="119846CD"/>
    <w:rsid w:val="11FE21FE"/>
    <w:rsid w:val="12E402A3"/>
    <w:rsid w:val="13DF5AE0"/>
    <w:rsid w:val="14BD0B02"/>
    <w:rsid w:val="15913A24"/>
    <w:rsid w:val="15CD486D"/>
    <w:rsid w:val="16830348"/>
    <w:rsid w:val="16DF2A13"/>
    <w:rsid w:val="178971A1"/>
    <w:rsid w:val="178E244B"/>
    <w:rsid w:val="17C77400"/>
    <w:rsid w:val="185652D7"/>
    <w:rsid w:val="189D1E29"/>
    <w:rsid w:val="18B34F02"/>
    <w:rsid w:val="18D10902"/>
    <w:rsid w:val="18D47700"/>
    <w:rsid w:val="18D53478"/>
    <w:rsid w:val="192A178A"/>
    <w:rsid w:val="1A482344"/>
    <w:rsid w:val="1A615541"/>
    <w:rsid w:val="1AD27C6F"/>
    <w:rsid w:val="1B1F1CF7"/>
    <w:rsid w:val="1BE532FE"/>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84F2014"/>
    <w:rsid w:val="39186A83"/>
    <w:rsid w:val="392E1553"/>
    <w:rsid w:val="39B11E19"/>
    <w:rsid w:val="39B60304"/>
    <w:rsid w:val="3A041C10"/>
    <w:rsid w:val="3B7B2B4E"/>
    <w:rsid w:val="3CE533DA"/>
    <w:rsid w:val="3CF72215"/>
    <w:rsid w:val="3D935173"/>
    <w:rsid w:val="3E5F0A9C"/>
    <w:rsid w:val="3ED82559"/>
    <w:rsid w:val="3F190EAA"/>
    <w:rsid w:val="3FA94B93"/>
    <w:rsid w:val="3FBE71B7"/>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D62347"/>
    <w:rsid w:val="504D74A8"/>
    <w:rsid w:val="505C6E54"/>
    <w:rsid w:val="50B92A90"/>
    <w:rsid w:val="50E407D6"/>
    <w:rsid w:val="512E040B"/>
    <w:rsid w:val="51491B88"/>
    <w:rsid w:val="515818C2"/>
    <w:rsid w:val="52241F69"/>
    <w:rsid w:val="528214BF"/>
    <w:rsid w:val="52F1216E"/>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A04F90"/>
    <w:rsid w:val="60E2185B"/>
    <w:rsid w:val="61384A53"/>
    <w:rsid w:val="617622D4"/>
    <w:rsid w:val="618E26AE"/>
    <w:rsid w:val="62344BC3"/>
    <w:rsid w:val="63993BC4"/>
    <w:rsid w:val="64183E80"/>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473F67"/>
    <w:rsid w:val="695F2A16"/>
    <w:rsid w:val="6961093C"/>
    <w:rsid w:val="69AA3DD5"/>
    <w:rsid w:val="69E20454"/>
    <w:rsid w:val="6AA858C3"/>
    <w:rsid w:val="6B3E54B1"/>
    <w:rsid w:val="6BDD77EF"/>
    <w:rsid w:val="6CB50C8D"/>
    <w:rsid w:val="6CBC6BA6"/>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D66C7B"/>
    <w:rsid w:val="75E74710"/>
    <w:rsid w:val="7736125B"/>
    <w:rsid w:val="78305A5A"/>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keepLines/>
      <w:spacing w:line="360" w:lineRule="auto"/>
      <w:jc w:val="center"/>
      <w:outlineLvl w:val="0"/>
    </w:pPr>
    <w:rPr>
      <w:rFonts w:ascii="Times New Roman" w:hAnsi="Times New Roman" w:eastAsia="宋体" w:cs="Times New Roman"/>
      <w:b/>
      <w:kern w:val="44"/>
      <w:sz w:val="36"/>
    </w:rPr>
  </w:style>
  <w:style w:type="paragraph" w:styleId="3">
    <w:name w:val="heading 2"/>
    <w:basedOn w:val="1"/>
    <w:next w:val="1"/>
    <w:link w:val="26"/>
    <w:autoRedefine/>
    <w:semiHidden/>
    <w:unhideWhenUsed/>
    <w:qFormat/>
    <w:uiPriority w:val="0"/>
    <w:pPr>
      <w:keepNext/>
      <w:keepLines/>
      <w:spacing w:beforeLines="0" w:afterLines="0" w:line="360" w:lineRule="auto"/>
      <w:jc w:val="center"/>
      <w:outlineLvl w:val="1"/>
    </w:pPr>
    <w:rPr>
      <w:rFonts w:ascii="Arial" w:hAnsi="Arial" w:eastAsia="宋体" w:cs="Times New Roman"/>
      <w:b/>
      <w:bCs/>
      <w:snapToGrid w:val="0"/>
      <w:color w:val="000000"/>
      <w:kern w:val="0"/>
      <w:sz w:val="32"/>
      <w:szCs w:val="32"/>
      <w:lang w:eastAsia="en-US"/>
    </w:rPr>
  </w:style>
  <w:style w:type="paragraph" w:styleId="4">
    <w:name w:val="heading 3"/>
    <w:basedOn w:val="1"/>
    <w:next w:val="1"/>
    <w:link w:val="29"/>
    <w:autoRedefine/>
    <w:semiHidden/>
    <w:unhideWhenUsed/>
    <w:qFormat/>
    <w:uiPriority w:val="0"/>
    <w:pPr>
      <w:spacing w:line="360" w:lineRule="auto"/>
      <w:ind w:left="0" w:firstLine="0"/>
      <w:jc w:val="center"/>
      <w:outlineLvl w:val="2"/>
    </w:pPr>
    <w:rPr>
      <w:rFonts w:ascii="黑体" w:hAnsi="黑体" w:eastAsia="宋体" w:cs="黑体"/>
      <w:b/>
      <w:snapToGrid w:val="0"/>
      <w:color w:val="000000"/>
      <w:kern w:val="2"/>
      <w:sz w:val="30"/>
      <w:szCs w:val="32"/>
      <w:lang w:val="zh-CN" w:eastAsia="en-US" w:bidi="zh-CN"/>
    </w:rPr>
  </w:style>
  <w:style w:type="paragraph" w:styleId="5">
    <w:name w:val="heading 4"/>
    <w:basedOn w:val="1"/>
    <w:next w:val="1"/>
    <w:link w:val="27"/>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30"/>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3">
    <w:name w:val="Default Paragraph Font"/>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annotation text"/>
    <w:basedOn w:val="1"/>
    <w:qFormat/>
    <w:uiPriority w:val="0"/>
    <w:pPr>
      <w:jc w:val="left"/>
    </w:pPr>
    <w:rPr>
      <w:rFonts w:ascii="Times New Roman" w:hAnsi="Times New Roman" w:eastAsia="宋体" w:cs="Times New Roman"/>
      <w:sz w:val="32"/>
    </w:rPr>
  </w:style>
  <w:style w:type="paragraph" w:styleId="13">
    <w:name w:val="Body Text Indent"/>
    <w:basedOn w:val="1"/>
    <w:semiHidden/>
    <w:unhideWhenUsed/>
    <w:qFormat/>
    <w:uiPriority w:val="99"/>
    <w:pPr>
      <w:spacing w:after="120"/>
      <w:ind w:left="420" w:leftChars="200"/>
    </w:pPr>
  </w:style>
  <w:style w:type="paragraph" w:styleId="14">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5">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6">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7">
    <w:name w:val="toc 4"/>
    <w:basedOn w:val="1"/>
    <w:next w:val="1"/>
    <w:qFormat/>
    <w:uiPriority w:val="0"/>
    <w:pPr>
      <w:ind w:left="1260" w:leftChars="600"/>
    </w:pPr>
    <w:rPr>
      <w:rFonts w:ascii="Times New Roman" w:hAnsi="Times New Roman" w:eastAsia="宋体" w:cs="Times New Roman"/>
      <w:b/>
      <w:sz w:val="28"/>
    </w:rPr>
  </w:style>
  <w:style w:type="paragraph" w:styleId="18">
    <w:name w:val="Subtitle"/>
    <w:basedOn w:val="1"/>
    <w:next w:val="1"/>
    <w:link w:val="28"/>
    <w:autoRedefine/>
    <w:qFormat/>
    <w:uiPriority w:val="0"/>
    <w:pPr>
      <w:spacing w:line="300" w:lineRule="auto"/>
      <w:jc w:val="left"/>
      <w:outlineLvl w:val="1"/>
    </w:pPr>
    <w:rPr>
      <w:rFonts w:ascii="宋体" w:hAnsi="宋体" w:eastAsia="宋体" w:cs="Times New Roman"/>
      <w:bCs/>
      <w:kern w:val="28"/>
      <w:szCs w:val="21"/>
    </w:rPr>
  </w:style>
  <w:style w:type="paragraph" w:styleId="19">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2"/>
    <w:basedOn w:val="13"/>
    <w:unhideWhenUsed/>
    <w:qFormat/>
    <w:uiPriority w:val="0"/>
    <w:pPr>
      <w:ind w:firstLine="420" w:firstLineChars="200"/>
    </w:pPr>
    <w:rPr>
      <w:rFonts w:ascii="Times New Roman" w:hAnsi="Times New Roman" w:cs="Times New Roman"/>
      <w:szCs w:val="20"/>
    </w:rPr>
  </w:style>
  <w:style w:type="character" w:styleId="24">
    <w:name w:val="Strong"/>
    <w:qFormat/>
    <w:uiPriority w:val="22"/>
    <w:rPr>
      <w:b/>
      <w:bCs/>
    </w:rPr>
  </w:style>
  <w:style w:type="character" w:customStyle="1" w:styleId="25">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6">
    <w:name w:val="标题 2 Char"/>
    <w:link w:val="3"/>
    <w:semiHidden/>
    <w:qFormat/>
    <w:uiPriority w:val="0"/>
    <w:rPr>
      <w:rFonts w:ascii="Arial" w:hAnsi="Arial" w:eastAsia="宋体" w:cs="Times New Roman"/>
      <w:b/>
      <w:bCs/>
      <w:snapToGrid w:val="0"/>
      <w:color w:val="000000"/>
      <w:kern w:val="0"/>
      <w:sz w:val="32"/>
      <w:szCs w:val="32"/>
      <w:lang w:eastAsia="en-US"/>
    </w:rPr>
  </w:style>
  <w:style w:type="character" w:customStyle="1" w:styleId="27">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8">
    <w:name w:val="副标题 字符"/>
    <w:basedOn w:val="23"/>
    <w:link w:val="18"/>
    <w:qFormat/>
    <w:uiPriority w:val="0"/>
    <w:rPr>
      <w:rFonts w:ascii="宋体" w:hAnsi="宋体" w:eastAsia="宋体" w:cs="Times New Roman"/>
      <w:bCs/>
      <w:kern w:val="28"/>
      <w:szCs w:val="21"/>
    </w:rPr>
  </w:style>
  <w:style w:type="character" w:customStyle="1" w:styleId="29">
    <w:name w:val="标题 3 Char"/>
    <w:link w:val="4"/>
    <w:qFormat/>
    <w:uiPriority w:val="0"/>
    <w:rPr>
      <w:rFonts w:ascii="Times New Roman" w:hAnsi="Times New Roman" w:eastAsia="宋体" w:cs="Times New Roman"/>
      <w:b/>
      <w:bCs/>
      <w:kern w:val="2"/>
      <w:sz w:val="30"/>
      <w:szCs w:val="32"/>
    </w:rPr>
  </w:style>
  <w:style w:type="character" w:customStyle="1" w:styleId="30">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styleId="31">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2025-05-22T11:16:00Z</dcterms:created>
  <dc:creator>important</dc:creator>
  <cp:lastModifiedBy>important</cp:lastModifiedBy>
  <dcterms:modified xsi:type="dcterms:W3CDTF">2025-05-22T11:19:28Z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AAAA260EBA5B44A7B60E087176E90FB1_11</vt:lpwstr>
  </property>
  <property fmtid="{D5CDD505-2E9C-101B-9397-08002B2CF9AE}" pid="4" name="KSOTemplateDocerSaveRecord">
    <vt:lpwstr>eyJoZGlkIjoiMDkxMjAwNmQ1YWJmZGY0MDc0NTA0YTg1ZGRlOGFjNGQiLCJ1c2VySWQiOiIyMTc4MjUwNjAifQ==</vt:lpwstr>
  </property>
</Properties>
</file>