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8175C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投标人认为需要提供的其他资料（若有）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08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2025-05-27T02:28:10Z</dcterms:created>
  <dc:creator>Administrator</dc:creator>
  <cp:lastModifiedBy>M. ICARDI</cp:lastModifiedBy>
  <dcterms:modified xsi:type="dcterms:W3CDTF">2025-05-27T02:29:00Z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eyJoZGlkIjoiOWZiOTJkZmViOWIzOWZlNjhhZTFhM2ZhYzgwZmFmYjIiLCJ1c2VySWQiOiIzNDkyMDI2MDgifQ==</vt:lpwstr>
  </property>
  <property fmtid="{D5CDD505-2E9C-101B-9397-08002B2CF9AE}" pid="4" name="ICV">
    <vt:lpwstr>692E9F1536024EF08DF11D3E79BA85A0_12</vt:lpwstr>
  </property>
</Properties>
</file>