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4EF71">
      <w:pPr>
        <w:spacing w:line="360" w:lineRule="auto"/>
        <w:jc w:val="center"/>
        <w:rPr>
          <w:rFonts w:hint="eastAsia" w:ascii="仿宋" w:hAnsi="仿宋" w:eastAsia="仿宋"/>
          <w:b/>
          <w:sz w:val="24"/>
          <w:highlight w:val="none"/>
        </w:rPr>
      </w:pPr>
      <w:r>
        <w:rPr>
          <w:rFonts w:hint="eastAsia" w:ascii="仿宋" w:hAnsi="仿宋" w:eastAsia="仿宋"/>
          <w:b/>
          <w:sz w:val="24"/>
          <w:highlight w:val="none"/>
        </w:rPr>
        <w:t>详细评审</w:t>
      </w:r>
    </w:p>
    <w:p w14:paraId="49BE1A49">
      <w:pPr>
        <w:spacing w:line="440" w:lineRule="exact"/>
        <w:rPr>
          <w:rFonts w:hint="eastAsia" w:ascii="仿宋" w:hAnsi="仿宋" w:eastAsia="仿宋"/>
          <w:bCs/>
          <w:sz w:val="24"/>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bCs/>
          <w:sz w:val="24"/>
          <w:highlight w:val="none"/>
          <w:lang w:val="en-US" w:eastAsia="zh-CN"/>
        </w:rPr>
        <w:t>根据详细评审“供应商所投主要设备材料（见磋商文件第三章技术参数与性能指标第九部分主要设备材料表）的质量及技术参数满足磋商文件及采购人使用要求，工艺技术先进科学。根据所投主材配置情况及提供的技术支撑文件（包括检测报告或官网功能截图或产品彩页或加盖厂商公章的技术参数说明等）进行评审。 主要设备材料质量可靠、稳定性高、具备较好的使用效果，应用的技术、工艺、材料先进科学，完全满足施工要求，技术支撑文件提供齐全得5-8分；主要设备材料基本齐备，能够基本满足施工要求，技术支撑文件提供有缺漏得1-5分；未提供不得分”要求</w:t>
      </w:r>
      <w:r>
        <w:rPr>
          <w:rFonts w:hint="eastAsia" w:ascii="仿宋" w:hAnsi="仿宋" w:eastAsia="仿宋"/>
          <w:bCs/>
          <w:sz w:val="24"/>
          <w:highlight w:val="none"/>
          <w:lang w:eastAsia="zh-CN"/>
        </w:rPr>
        <w:t>，</w:t>
      </w:r>
      <w:r>
        <w:rPr>
          <w:rFonts w:hint="eastAsia" w:ascii="仿宋" w:hAnsi="仿宋" w:eastAsia="仿宋"/>
          <w:bCs/>
          <w:sz w:val="24"/>
          <w:highlight w:val="none"/>
          <w:lang w:val="en-US" w:eastAsia="zh-CN"/>
        </w:rPr>
        <w:t>自行编制响应方案</w:t>
      </w:r>
    </w:p>
    <w:p w14:paraId="5F5FD9F8">
      <w:p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bookmarkStart w:id="0" w:name="_GoBack"/>
      <w:bookmarkEnd w:id="0"/>
      <w:r>
        <w:rPr>
          <w:rFonts w:hint="eastAsia" w:ascii="仿宋" w:hAnsi="仿宋" w:eastAsia="仿宋" w:cs="仿宋"/>
          <w:b/>
          <w:bCs/>
          <w:sz w:val="28"/>
          <w:szCs w:val="28"/>
          <w:lang w:val="en-US" w:eastAsia="zh-CN"/>
        </w:rPr>
        <w:t>：</w:t>
      </w:r>
      <w:r>
        <w:rPr>
          <w:rFonts w:hint="eastAsia" w:ascii="仿宋" w:hAnsi="仿宋" w:eastAsia="仿宋" w:cs="仿宋"/>
          <w:b/>
          <w:bCs/>
          <w:sz w:val="28"/>
          <w:szCs w:val="28"/>
          <w:lang w:val="en-US" w:eastAsia="zh-CN"/>
        </w:rPr>
        <w:t>主要设备材料表</w:t>
      </w:r>
    </w:p>
    <w:tbl>
      <w:tblPr>
        <w:tblStyle w:val="3"/>
        <w:tblW w:w="4996" w:type="pct"/>
        <w:tblInd w:w="0" w:type="dxa"/>
        <w:tblLayout w:type="autofit"/>
        <w:tblCellMar>
          <w:top w:w="0" w:type="dxa"/>
          <w:left w:w="108" w:type="dxa"/>
          <w:bottom w:w="0" w:type="dxa"/>
          <w:right w:w="108" w:type="dxa"/>
        </w:tblCellMar>
      </w:tblPr>
      <w:tblGrid>
        <w:gridCol w:w="464"/>
        <w:gridCol w:w="1390"/>
        <w:gridCol w:w="1298"/>
        <w:gridCol w:w="751"/>
        <w:gridCol w:w="1083"/>
        <w:gridCol w:w="703"/>
        <w:gridCol w:w="763"/>
        <w:gridCol w:w="1177"/>
        <w:gridCol w:w="886"/>
      </w:tblGrid>
      <w:tr w14:paraId="025C466A">
        <w:tblPrEx>
          <w:tblCellMar>
            <w:top w:w="0" w:type="dxa"/>
            <w:left w:w="108" w:type="dxa"/>
            <w:bottom w:w="0" w:type="dxa"/>
            <w:right w:w="108" w:type="dxa"/>
          </w:tblCellMar>
        </w:tblPrEx>
        <w:trPr>
          <w:trHeight w:val="858" w:hRule="exact"/>
        </w:trPr>
        <w:tc>
          <w:tcPr>
            <w:tcW w:w="273" w:type="pct"/>
            <w:tcBorders>
              <w:top w:val="single" w:color="auto" w:sz="4" w:space="0"/>
              <w:left w:val="single" w:color="auto" w:sz="4" w:space="0"/>
              <w:bottom w:val="single" w:color="auto" w:sz="4" w:space="0"/>
              <w:right w:val="single" w:color="auto" w:sz="4" w:space="0"/>
            </w:tcBorders>
            <w:noWrap w:val="0"/>
            <w:vAlign w:val="center"/>
          </w:tcPr>
          <w:p w14:paraId="0D65EF4C">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序号</w:t>
            </w:r>
          </w:p>
        </w:tc>
        <w:tc>
          <w:tcPr>
            <w:tcW w:w="816" w:type="pct"/>
            <w:tcBorders>
              <w:top w:val="single" w:color="auto" w:sz="4" w:space="0"/>
              <w:left w:val="nil"/>
              <w:bottom w:val="single" w:color="auto" w:sz="4" w:space="0"/>
              <w:right w:val="single" w:color="auto" w:sz="4" w:space="0"/>
            </w:tcBorders>
            <w:noWrap w:val="0"/>
            <w:vAlign w:val="center"/>
          </w:tcPr>
          <w:p w14:paraId="504FE726">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货物名称</w:t>
            </w:r>
          </w:p>
        </w:tc>
        <w:tc>
          <w:tcPr>
            <w:tcW w:w="762" w:type="pct"/>
            <w:tcBorders>
              <w:top w:val="single" w:color="auto" w:sz="4" w:space="0"/>
              <w:left w:val="nil"/>
              <w:bottom w:val="single" w:color="auto" w:sz="4" w:space="0"/>
              <w:right w:val="single" w:color="auto" w:sz="4" w:space="0"/>
            </w:tcBorders>
            <w:noWrap w:val="0"/>
            <w:vAlign w:val="center"/>
          </w:tcPr>
          <w:p w14:paraId="019E7810">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规格型号</w:t>
            </w:r>
          </w:p>
        </w:tc>
        <w:tc>
          <w:tcPr>
            <w:tcW w:w="441" w:type="pct"/>
            <w:tcBorders>
              <w:top w:val="single" w:color="auto" w:sz="4" w:space="0"/>
              <w:left w:val="nil"/>
              <w:bottom w:val="single" w:color="auto" w:sz="4" w:space="0"/>
              <w:right w:val="single" w:color="auto" w:sz="4" w:space="0"/>
            </w:tcBorders>
            <w:noWrap w:val="0"/>
            <w:vAlign w:val="center"/>
          </w:tcPr>
          <w:p w14:paraId="473859A2">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品牌</w:t>
            </w:r>
          </w:p>
        </w:tc>
        <w:tc>
          <w:tcPr>
            <w:tcW w:w="636" w:type="pct"/>
            <w:tcBorders>
              <w:top w:val="single" w:color="auto" w:sz="4" w:space="0"/>
              <w:left w:val="nil"/>
              <w:bottom w:val="single" w:color="auto" w:sz="4" w:space="0"/>
              <w:right w:val="single" w:color="auto" w:sz="4" w:space="0"/>
            </w:tcBorders>
            <w:noWrap w:val="0"/>
            <w:vAlign w:val="center"/>
          </w:tcPr>
          <w:p w14:paraId="6B853204">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原产地及制造厂名</w:t>
            </w:r>
          </w:p>
        </w:tc>
        <w:tc>
          <w:tcPr>
            <w:tcW w:w="413" w:type="pct"/>
            <w:tcBorders>
              <w:top w:val="single" w:color="auto" w:sz="4" w:space="0"/>
              <w:left w:val="nil"/>
              <w:bottom w:val="single" w:color="auto" w:sz="4" w:space="0"/>
              <w:right w:val="single" w:color="auto" w:sz="4" w:space="0"/>
            </w:tcBorders>
            <w:noWrap w:val="0"/>
            <w:vAlign w:val="center"/>
          </w:tcPr>
          <w:p w14:paraId="0D007857">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单位</w:t>
            </w:r>
          </w:p>
        </w:tc>
        <w:tc>
          <w:tcPr>
            <w:tcW w:w="448" w:type="pct"/>
            <w:tcBorders>
              <w:top w:val="single" w:color="auto" w:sz="4" w:space="0"/>
              <w:left w:val="nil"/>
              <w:bottom w:val="single" w:color="auto" w:sz="4" w:space="0"/>
              <w:right w:val="single" w:color="auto" w:sz="4" w:space="0"/>
            </w:tcBorders>
            <w:noWrap w:val="0"/>
            <w:vAlign w:val="center"/>
          </w:tcPr>
          <w:p w14:paraId="758868B9">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数量</w:t>
            </w:r>
          </w:p>
        </w:tc>
        <w:tc>
          <w:tcPr>
            <w:tcW w:w="691" w:type="pct"/>
            <w:tcBorders>
              <w:top w:val="single" w:color="auto" w:sz="4" w:space="0"/>
              <w:left w:val="nil"/>
              <w:bottom w:val="single" w:color="auto" w:sz="4" w:space="0"/>
              <w:right w:val="single" w:color="auto" w:sz="4" w:space="0"/>
            </w:tcBorders>
            <w:noWrap w:val="0"/>
            <w:vAlign w:val="center"/>
          </w:tcPr>
          <w:p w14:paraId="74D8662B">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单价</w:t>
            </w:r>
          </w:p>
          <w:p w14:paraId="172C05D3">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（元）</w:t>
            </w:r>
          </w:p>
        </w:tc>
        <w:tc>
          <w:tcPr>
            <w:tcW w:w="516" w:type="pct"/>
            <w:tcBorders>
              <w:top w:val="single" w:color="auto" w:sz="4" w:space="0"/>
              <w:left w:val="nil"/>
              <w:bottom w:val="single" w:color="auto" w:sz="4" w:space="0"/>
              <w:right w:val="single" w:color="auto" w:sz="4" w:space="0"/>
            </w:tcBorders>
            <w:noWrap w:val="0"/>
            <w:vAlign w:val="center"/>
          </w:tcPr>
          <w:p w14:paraId="0E9FD508">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合计（元）</w:t>
            </w:r>
          </w:p>
        </w:tc>
      </w:tr>
      <w:tr w14:paraId="7C419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73" w:type="pct"/>
            <w:noWrap w:val="0"/>
            <w:vAlign w:val="center"/>
          </w:tcPr>
          <w:p w14:paraId="12767B6C">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1</w:t>
            </w:r>
          </w:p>
        </w:tc>
        <w:tc>
          <w:tcPr>
            <w:tcW w:w="816" w:type="pct"/>
            <w:noWrap w:val="0"/>
            <w:vAlign w:val="center"/>
          </w:tcPr>
          <w:p w14:paraId="4695D728">
            <w:pPr>
              <w:widowControl/>
              <w:spacing w:line="360" w:lineRule="auto"/>
              <w:ind w:left="-105" w:leftChars="-50" w:right="-57"/>
              <w:jc w:val="center"/>
              <w:rPr>
                <w:rFonts w:hint="default" w:ascii="仿宋" w:hAnsi="仿宋" w:eastAsia="仿宋" w:cs="仿宋"/>
                <w:b/>
                <w:kern w:val="0"/>
                <w:sz w:val="24"/>
                <w:lang w:val="en-US" w:eastAsia="zh-CN"/>
              </w:rPr>
            </w:pPr>
            <w:r>
              <w:rPr>
                <w:rFonts w:hint="eastAsia" w:ascii="仿宋" w:hAnsi="仿宋" w:eastAsia="仿宋" w:cs="仿宋"/>
                <w:b/>
                <w:kern w:val="0"/>
                <w:sz w:val="24"/>
                <w:lang w:val="en-US" w:eastAsia="zh-CN"/>
              </w:rPr>
              <w:t>暖气管材</w:t>
            </w:r>
          </w:p>
        </w:tc>
        <w:tc>
          <w:tcPr>
            <w:tcW w:w="762" w:type="pct"/>
            <w:noWrap w:val="0"/>
            <w:vAlign w:val="center"/>
          </w:tcPr>
          <w:p w14:paraId="72C19ABA">
            <w:pPr>
              <w:spacing w:line="360" w:lineRule="auto"/>
              <w:ind w:left="-50" w:right="-50"/>
              <w:jc w:val="center"/>
              <w:rPr>
                <w:rFonts w:hint="eastAsia" w:ascii="仿宋" w:hAnsi="仿宋" w:eastAsia="仿宋" w:cs="仿宋"/>
                <w:sz w:val="24"/>
              </w:rPr>
            </w:pPr>
          </w:p>
        </w:tc>
        <w:tc>
          <w:tcPr>
            <w:tcW w:w="441" w:type="pct"/>
            <w:noWrap w:val="0"/>
            <w:vAlign w:val="center"/>
          </w:tcPr>
          <w:p w14:paraId="04B8CA96">
            <w:pPr>
              <w:spacing w:line="360" w:lineRule="auto"/>
              <w:ind w:left="-50" w:right="-50"/>
              <w:jc w:val="center"/>
              <w:rPr>
                <w:rFonts w:hint="eastAsia" w:ascii="仿宋" w:hAnsi="仿宋" w:eastAsia="仿宋" w:cs="仿宋"/>
                <w:sz w:val="24"/>
              </w:rPr>
            </w:pPr>
          </w:p>
        </w:tc>
        <w:tc>
          <w:tcPr>
            <w:tcW w:w="636" w:type="pct"/>
            <w:noWrap w:val="0"/>
            <w:vAlign w:val="center"/>
          </w:tcPr>
          <w:p w14:paraId="633523F6">
            <w:pPr>
              <w:spacing w:line="360" w:lineRule="auto"/>
              <w:ind w:left="-50" w:right="-50"/>
              <w:jc w:val="center"/>
              <w:rPr>
                <w:rFonts w:hint="eastAsia" w:ascii="仿宋" w:hAnsi="仿宋" w:eastAsia="仿宋" w:cs="仿宋"/>
                <w:sz w:val="24"/>
              </w:rPr>
            </w:pPr>
          </w:p>
        </w:tc>
        <w:tc>
          <w:tcPr>
            <w:tcW w:w="413" w:type="pct"/>
            <w:noWrap w:val="0"/>
            <w:vAlign w:val="center"/>
          </w:tcPr>
          <w:p w14:paraId="6B779CD9">
            <w:pPr>
              <w:spacing w:line="360" w:lineRule="auto"/>
              <w:ind w:left="-50" w:right="-50"/>
              <w:jc w:val="center"/>
              <w:rPr>
                <w:rFonts w:hint="eastAsia" w:ascii="仿宋" w:hAnsi="仿宋" w:eastAsia="仿宋" w:cs="仿宋"/>
                <w:sz w:val="24"/>
              </w:rPr>
            </w:pPr>
          </w:p>
        </w:tc>
        <w:tc>
          <w:tcPr>
            <w:tcW w:w="448" w:type="pct"/>
            <w:noWrap w:val="0"/>
            <w:vAlign w:val="center"/>
          </w:tcPr>
          <w:p w14:paraId="4AD6F099">
            <w:pPr>
              <w:spacing w:line="360" w:lineRule="auto"/>
              <w:ind w:left="-50" w:right="-50"/>
              <w:jc w:val="center"/>
              <w:rPr>
                <w:rFonts w:hint="eastAsia" w:ascii="仿宋" w:hAnsi="仿宋" w:eastAsia="仿宋" w:cs="仿宋"/>
                <w:sz w:val="24"/>
              </w:rPr>
            </w:pPr>
          </w:p>
        </w:tc>
        <w:tc>
          <w:tcPr>
            <w:tcW w:w="691" w:type="pct"/>
            <w:noWrap w:val="0"/>
            <w:vAlign w:val="center"/>
          </w:tcPr>
          <w:p w14:paraId="02FBDD79">
            <w:pPr>
              <w:spacing w:line="360" w:lineRule="auto"/>
              <w:ind w:left="-50" w:right="-50"/>
              <w:jc w:val="center"/>
              <w:rPr>
                <w:rFonts w:hint="eastAsia" w:ascii="仿宋" w:hAnsi="仿宋" w:eastAsia="仿宋" w:cs="仿宋"/>
                <w:sz w:val="24"/>
              </w:rPr>
            </w:pPr>
          </w:p>
        </w:tc>
        <w:tc>
          <w:tcPr>
            <w:tcW w:w="516" w:type="pct"/>
            <w:noWrap w:val="0"/>
            <w:vAlign w:val="center"/>
          </w:tcPr>
          <w:p w14:paraId="50C91A23">
            <w:pPr>
              <w:spacing w:line="360" w:lineRule="auto"/>
              <w:ind w:left="-50" w:right="-50"/>
              <w:jc w:val="center"/>
              <w:rPr>
                <w:rFonts w:hint="eastAsia" w:ascii="仿宋" w:hAnsi="仿宋" w:eastAsia="仿宋" w:cs="仿宋"/>
                <w:sz w:val="24"/>
              </w:rPr>
            </w:pPr>
          </w:p>
        </w:tc>
      </w:tr>
      <w:tr w14:paraId="1B22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3" w:type="pct"/>
            <w:noWrap w:val="0"/>
            <w:vAlign w:val="center"/>
          </w:tcPr>
          <w:p w14:paraId="197DDBE4">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2</w:t>
            </w:r>
          </w:p>
        </w:tc>
        <w:tc>
          <w:tcPr>
            <w:tcW w:w="816" w:type="pct"/>
            <w:shd w:val="clear" w:color="auto" w:fill="auto"/>
            <w:noWrap w:val="0"/>
            <w:vAlign w:val="center"/>
          </w:tcPr>
          <w:p w14:paraId="6C5DA5BB">
            <w:pPr>
              <w:widowControl/>
              <w:spacing w:line="360" w:lineRule="auto"/>
              <w:ind w:left="-105" w:leftChars="-50" w:right="-57" w:rightChars="0"/>
              <w:jc w:val="center"/>
              <w:rPr>
                <w:rFonts w:hint="default" w:ascii="仿宋" w:hAnsi="仿宋" w:eastAsia="仿宋" w:cs="仿宋"/>
                <w:b/>
                <w:kern w:val="0"/>
                <w:sz w:val="24"/>
                <w:szCs w:val="24"/>
                <w:lang w:val="en-US" w:eastAsia="zh-CN" w:bidi="ar-SA"/>
              </w:rPr>
            </w:pPr>
            <w:r>
              <w:rPr>
                <w:rFonts w:hint="eastAsia" w:ascii="仿宋" w:hAnsi="仿宋" w:eastAsia="仿宋" w:cs="仿宋"/>
                <w:b/>
                <w:kern w:val="0"/>
                <w:sz w:val="24"/>
                <w:lang w:val="en-US" w:eastAsia="zh-CN"/>
              </w:rPr>
              <w:t>顶柜材质</w:t>
            </w:r>
          </w:p>
        </w:tc>
        <w:tc>
          <w:tcPr>
            <w:tcW w:w="762" w:type="pct"/>
            <w:noWrap w:val="0"/>
            <w:vAlign w:val="center"/>
          </w:tcPr>
          <w:p w14:paraId="22D2381C">
            <w:pPr>
              <w:spacing w:line="360" w:lineRule="auto"/>
              <w:ind w:left="-50" w:right="-50"/>
              <w:jc w:val="center"/>
              <w:rPr>
                <w:rFonts w:hint="eastAsia" w:ascii="仿宋" w:hAnsi="仿宋" w:eastAsia="仿宋" w:cs="仿宋"/>
                <w:sz w:val="24"/>
              </w:rPr>
            </w:pPr>
          </w:p>
        </w:tc>
        <w:tc>
          <w:tcPr>
            <w:tcW w:w="441" w:type="pct"/>
            <w:noWrap w:val="0"/>
            <w:vAlign w:val="center"/>
          </w:tcPr>
          <w:p w14:paraId="462E0A4B">
            <w:pPr>
              <w:spacing w:line="360" w:lineRule="auto"/>
              <w:ind w:left="-50" w:right="-50"/>
              <w:jc w:val="center"/>
              <w:rPr>
                <w:rFonts w:hint="eastAsia" w:ascii="仿宋" w:hAnsi="仿宋" w:eastAsia="仿宋" w:cs="仿宋"/>
                <w:sz w:val="24"/>
              </w:rPr>
            </w:pPr>
          </w:p>
        </w:tc>
        <w:tc>
          <w:tcPr>
            <w:tcW w:w="636" w:type="pct"/>
            <w:noWrap w:val="0"/>
            <w:vAlign w:val="center"/>
          </w:tcPr>
          <w:p w14:paraId="68B88E62">
            <w:pPr>
              <w:spacing w:line="360" w:lineRule="auto"/>
              <w:ind w:left="-50" w:right="-50"/>
              <w:jc w:val="center"/>
              <w:rPr>
                <w:rFonts w:hint="eastAsia" w:ascii="仿宋" w:hAnsi="仿宋" w:eastAsia="仿宋" w:cs="仿宋"/>
                <w:sz w:val="24"/>
              </w:rPr>
            </w:pPr>
          </w:p>
        </w:tc>
        <w:tc>
          <w:tcPr>
            <w:tcW w:w="413" w:type="pct"/>
            <w:noWrap w:val="0"/>
            <w:vAlign w:val="center"/>
          </w:tcPr>
          <w:p w14:paraId="1664A5FA">
            <w:pPr>
              <w:spacing w:line="360" w:lineRule="auto"/>
              <w:ind w:left="-50" w:right="-50"/>
              <w:jc w:val="center"/>
              <w:rPr>
                <w:rFonts w:hint="eastAsia" w:ascii="仿宋" w:hAnsi="仿宋" w:eastAsia="仿宋" w:cs="仿宋"/>
                <w:sz w:val="24"/>
              </w:rPr>
            </w:pPr>
          </w:p>
        </w:tc>
        <w:tc>
          <w:tcPr>
            <w:tcW w:w="448" w:type="pct"/>
            <w:noWrap w:val="0"/>
            <w:vAlign w:val="center"/>
          </w:tcPr>
          <w:p w14:paraId="16EC3BBA">
            <w:pPr>
              <w:spacing w:line="360" w:lineRule="auto"/>
              <w:ind w:left="-50" w:right="-50"/>
              <w:jc w:val="center"/>
              <w:rPr>
                <w:rFonts w:hint="eastAsia" w:ascii="仿宋" w:hAnsi="仿宋" w:eastAsia="仿宋" w:cs="仿宋"/>
                <w:sz w:val="24"/>
              </w:rPr>
            </w:pPr>
          </w:p>
        </w:tc>
        <w:tc>
          <w:tcPr>
            <w:tcW w:w="691" w:type="pct"/>
            <w:noWrap w:val="0"/>
            <w:vAlign w:val="center"/>
          </w:tcPr>
          <w:p w14:paraId="2C964C04">
            <w:pPr>
              <w:spacing w:line="360" w:lineRule="auto"/>
              <w:ind w:left="-50" w:right="-50"/>
              <w:jc w:val="center"/>
              <w:rPr>
                <w:rFonts w:hint="eastAsia" w:ascii="仿宋" w:hAnsi="仿宋" w:eastAsia="仿宋" w:cs="仿宋"/>
                <w:sz w:val="24"/>
              </w:rPr>
            </w:pPr>
          </w:p>
        </w:tc>
        <w:tc>
          <w:tcPr>
            <w:tcW w:w="516" w:type="pct"/>
            <w:noWrap w:val="0"/>
            <w:vAlign w:val="center"/>
          </w:tcPr>
          <w:p w14:paraId="05B06AA5">
            <w:pPr>
              <w:spacing w:line="360" w:lineRule="auto"/>
              <w:ind w:left="-50" w:right="-50"/>
              <w:jc w:val="center"/>
              <w:rPr>
                <w:rFonts w:hint="eastAsia" w:ascii="仿宋" w:hAnsi="仿宋" w:eastAsia="仿宋" w:cs="仿宋"/>
                <w:sz w:val="24"/>
              </w:rPr>
            </w:pPr>
          </w:p>
        </w:tc>
      </w:tr>
      <w:tr w14:paraId="01C2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3" w:type="pct"/>
            <w:noWrap w:val="0"/>
            <w:vAlign w:val="center"/>
          </w:tcPr>
          <w:p w14:paraId="7F51339A">
            <w:pPr>
              <w:widowControl/>
              <w:spacing w:line="360" w:lineRule="auto"/>
              <w:ind w:left="-105" w:leftChars="-50" w:right="-57"/>
              <w:jc w:val="center"/>
              <w:rPr>
                <w:rFonts w:hint="eastAsia" w:ascii="仿宋" w:hAnsi="仿宋" w:eastAsia="仿宋" w:cs="仿宋"/>
                <w:b/>
                <w:kern w:val="0"/>
                <w:sz w:val="24"/>
              </w:rPr>
            </w:pPr>
            <w:r>
              <w:rPr>
                <w:rFonts w:hint="eastAsia" w:ascii="仿宋" w:hAnsi="仿宋" w:eastAsia="仿宋" w:cs="仿宋"/>
                <w:b/>
                <w:kern w:val="0"/>
                <w:sz w:val="24"/>
              </w:rPr>
              <w:t>3</w:t>
            </w:r>
          </w:p>
        </w:tc>
        <w:tc>
          <w:tcPr>
            <w:tcW w:w="816" w:type="pct"/>
            <w:shd w:val="clear" w:color="auto" w:fill="auto"/>
            <w:noWrap w:val="0"/>
            <w:vAlign w:val="center"/>
          </w:tcPr>
          <w:p w14:paraId="697A8DFB">
            <w:pPr>
              <w:widowControl/>
              <w:spacing w:line="360" w:lineRule="auto"/>
              <w:ind w:left="-105" w:leftChars="-50" w:right="-57" w:rightChars="0"/>
              <w:jc w:val="center"/>
              <w:rPr>
                <w:rFonts w:hint="default" w:ascii="仿宋" w:hAnsi="仿宋" w:eastAsia="仿宋" w:cs="仿宋"/>
                <w:b/>
                <w:kern w:val="0"/>
                <w:sz w:val="24"/>
                <w:szCs w:val="24"/>
                <w:lang w:val="en-US" w:eastAsia="zh-CN" w:bidi="ar-SA"/>
              </w:rPr>
            </w:pPr>
            <w:r>
              <w:rPr>
                <w:rFonts w:hint="eastAsia" w:ascii="仿宋" w:hAnsi="仿宋" w:eastAsia="仿宋" w:cs="仿宋"/>
                <w:b/>
                <w:kern w:val="0"/>
                <w:sz w:val="24"/>
                <w:lang w:val="en-US" w:eastAsia="zh-CN"/>
              </w:rPr>
              <w:t>卫生间地砖</w:t>
            </w:r>
          </w:p>
        </w:tc>
        <w:tc>
          <w:tcPr>
            <w:tcW w:w="762" w:type="pct"/>
            <w:noWrap w:val="0"/>
            <w:vAlign w:val="center"/>
          </w:tcPr>
          <w:p w14:paraId="4146DF82">
            <w:pPr>
              <w:spacing w:line="360" w:lineRule="auto"/>
              <w:ind w:left="-50" w:right="-50"/>
              <w:jc w:val="center"/>
              <w:rPr>
                <w:rFonts w:hint="eastAsia" w:ascii="仿宋" w:hAnsi="仿宋" w:eastAsia="仿宋" w:cs="仿宋"/>
                <w:sz w:val="24"/>
              </w:rPr>
            </w:pPr>
          </w:p>
        </w:tc>
        <w:tc>
          <w:tcPr>
            <w:tcW w:w="441" w:type="pct"/>
            <w:noWrap w:val="0"/>
            <w:vAlign w:val="center"/>
          </w:tcPr>
          <w:p w14:paraId="4E7DA0F4">
            <w:pPr>
              <w:spacing w:line="360" w:lineRule="auto"/>
              <w:ind w:left="-50" w:right="-50"/>
              <w:jc w:val="center"/>
              <w:rPr>
                <w:rFonts w:hint="eastAsia" w:ascii="仿宋" w:hAnsi="仿宋" w:eastAsia="仿宋" w:cs="仿宋"/>
                <w:sz w:val="24"/>
              </w:rPr>
            </w:pPr>
          </w:p>
        </w:tc>
        <w:tc>
          <w:tcPr>
            <w:tcW w:w="636" w:type="pct"/>
            <w:noWrap w:val="0"/>
            <w:vAlign w:val="center"/>
          </w:tcPr>
          <w:p w14:paraId="1FA8E1F3">
            <w:pPr>
              <w:spacing w:line="360" w:lineRule="auto"/>
              <w:ind w:left="-50" w:right="-50"/>
              <w:jc w:val="center"/>
              <w:rPr>
                <w:rFonts w:hint="eastAsia" w:ascii="仿宋" w:hAnsi="仿宋" w:eastAsia="仿宋" w:cs="仿宋"/>
                <w:sz w:val="24"/>
              </w:rPr>
            </w:pPr>
          </w:p>
        </w:tc>
        <w:tc>
          <w:tcPr>
            <w:tcW w:w="413" w:type="pct"/>
            <w:noWrap w:val="0"/>
            <w:vAlign w:val="center"/>
          </w:tcPr>
          <w:p w14:paraId="0405DD73">
            <w:pPr>
              <w:spacing w:line="360" w:lineRule="auto"/>
              <w:ind w:left="-50" w:right="-50"/>
              <w:jc w:val="center"/>
              <w:rPr>
                <w:rFonts w:hint="eastAsia" w:ascii="仿宋" w:hAnsi="仿宋" w:eastAsia="仿宋" w:cs="仿宋"/>
                <w:sz w:val="24"/>
              </w:rPr>
            </w:pPr>
          </w:p>
        </w:tc>
        <w:tc>
          <w:tcPr>
            <w:tcW w:w="448" w:type="pct"/>
            <w:noWrap w:val="0"/>
            <w:vAlign w:val="center"/>
          </w:tcPr>
          <w:p w14:paraId="6C695492">
            <w:pPr>
              <w:spacing w:line="360" w:lineRule="auto"/>
              <w:ind w:left="-50" w:right="-50"/>
              <w:jc w:val="center"/>
              <w:rPr>
                <w:rFonts w:hint="eastAsia" w:ascii="仿宋" w:hAnsi="仿宋" w:eastAsia="仿宋" w:cs="仿宋"/>
                <w:sz w:val="24"/>
              </w:rPr>
            </w:pPr>
          </w:p>
        </w:tc>
        <w:tc>
          <w:tcPr>
            <w:tcW w:w="691" w:type="pct"/>
            <w:noWrap w:val="0"/>
            <w:vAlign w:val="center"/>
          </w:tcPr>
          <w:p w14:paraId="1E40F7FA">
            <w:pPr>
              <w:spacing w:line="360" w:lineRule="auto"/>
              <w:ind w:left="-50" w:right="-50"/>
              <w:jc w:val="center"/>
              <w:rPr>
                <w:rFonts w:hint="eastAsia" w:ascii="仿宋" w:hAnsi="仿宋" w:eastAsia="仿宋" w:cs="仿宋"/>
                <w:sz w:val="24"/>
              </w:rPr>
            </w:pPr>
          </w:p>
        </w:tc>
        <w:tc>
          <w:tcPr>
            <w:tcW w:w="516" w:type="pct"/>
            <w:noWrap w:val="0"/>
            <w:vAlign w:val="center"/>
          </w:tcPr>
          <w:p w14:paraId="4D399992">
            <w:pPr>
              <w:spacing w:line="360" w:lineRule="auto"/>
              <w:ind w:left="-50" w:right="-50"/>
              <w:jc w:val="center"/>
              <w:rPr>
                <w:rFonts w:hint="eastAsia" w:ascii="仿宋" w:hAnsi="仿宋" w:eastAsia="仿宋" w:cs="仿宋"/>
                <w:sz w:val="24"/>
              </w:rPr>
            </w:pPr>
          </w:p>
        </w:tc>
      </w:tr>
      <w:tr w14:paraId="3D0E3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3" w:type="pct"/>
            <w:noWrap w:val="0"/>
            <w:vAlign w:val="center"/>
          </w:tcPr>
          <w:p w14:paraId="1A9B6776">
            <w:pPr>
              <w:widowControl/>
              <w:spacing w:line="360" w:lineRule="auto"/>
              <w:ind w:left="-105" w:leftChars="-50" w:right="-57"/>
              <w:jc w:val="center"/>
              <w:rPr>
                <w:rFonts w:hint="eastAsia" w:ascii="仿宋" w:hAnsi="仿宋" w:eastAsia="仿宋" w:cs="仿宋"/>
                <w:b/>
                <w:kern w:val="0"/>
                <w:sz w:val="24"/>
                <w:lang w:val="en-US" w:eastAsia="zh-CN"/>
              </w:rPr>
            </w:pPr>
            <w:r>
              <w:rPr>
                <w:rFonts w:hint="eastAsia" w:ascii="仿宋" w:hAnsi="仿宋" w:eastAsia="仿宋" w:cs="仿宋"/>
                <w:b/>
                <w:kern w:val="0"/>
                <w:sz w:val="24"/>
                <w:lang w:val="en-US" w:eastAsia="zh-CN"/>
              </w:rPr>
              <w:t>4</w:t>
            </w:r>
          </w:p>
        </w:tc>
        <w:tc>
          <w:tcPr>
            <w:tcW w:w="816" w:type="pct"/>
            <w:shd w:val="clear" w:color="auto" w:fill="auto"/>
            <w:noWrap w:val="0"/>
            <w:vAlign w:val="center"/>
          </w:tcPr>
          <w:p w14:paraId="130528E1">
            <w:pPr>
              <w:widowControl/>
              <w:spacing w:line="360" w:lineRule="auto"/>
              <w:ind w:left="-105" w:leftChars="-50" w:right="-57" w:rightChars="0"/>
              <w:jc w:val="center"/>
              <w:rPr>
                <w:rFonts w:hint="default" w:ascii="仿宋" w:hAnsi="仿宋" w:eastAsia="仿宋" w:cs="仿宋"/>
                <w:b/>
                <w:kern w:val="0"/>
                <w:sz w:val="24"/>
                <w:szCs w:val="24"/>
                <w:lang w:val="en-US" w:eastAsia="zh-CN" w:bidi="ar-SA"/>
              </w:rPr>
            </w:pPr>
            <w:r>
              <w:rPr>
                <w:rFonts w:hint="eastAsia" w:ascii="仿宋" w:hAnsi="仿宋" w:eastAsia="仿宋" w:cs="仿宋"/>
                <w:b/>
                <w:kern w:val="0"/>
                <w:sz w:val="24"/>
                <w:lang w:val="en-US" w:eastAsia="zh-CN"/>
              </w:rPr>
              <w:t>卫生间墙砖</w:t>
            </w:r>
          </w:p>
        </w:tc>
        <w:tc>
          <w:tcPr>
            <w:tcW w:w="762" w:type="pct"/>
            <w:noWrap w:val="0"/>
            <w:vAlign w:val="center"/>
          </w:tcPr>
          <w:p w14:paraId="71E02D34">
            <w:pPr>
              <w:spacing w:line="360" w:lineRule="auto"/>
              <w:ind w:left="-50" w:right="-50"/>
              <w:jc w:val="center"/>
              <w:rPr>
                <w:rFonts w:hint="eastAsia" w:ascii="仿宋" w:hAnsi="仿宋" w:eastAsia="仿宋" w:cs="仿宋"/>
                <w:sz w:val="24"/>
              </w:rPr>
            </w:pPr>
          </w:p>
        </w:tc>
        <w:tc>
          <w:tcPr>
            <w:tcW w:w="441" w:type="pct"/>
            <w:noWrap w:val="0"/>
            <w:vAlign w:val="center"/>
          </w:tcPr>
          <w:p w14:paraId="7B9FF575">
            <w:pPr>
              <w:spacing w:line="360" w:lineRule="auto"/>
              <w:ind w:left="-50" w:right="-50"/>
              <w:jc w:val="center"/>
              <w:rPr>
                <w:rFonts w:hint="eastAsia" w:ascii="仿宋" w:hAnsi="仿宋" w:eastAsia="仿宋" w:cs="仿宋"/>
                <w:sz w:val="24"/>
              </w:rPr>
            </w:pPr>
          </w:p>
        </w:tc>
        <w:tc>
          <w:tcPr>
            <w:tcW w:w="636" w:type="pct"/>
            <w:noWrap w:val="0"/>
            <w:vAlign w:val="center"/>
          </w:tcPr>
          <w:p w14:paraId="59BF4128">
            <w:pPr>
              <w:spacing w:line="360" w:lineRule="auto"/>
              <w:ind w:left="-50" w:right="-50"/>
              <w:jc w:val="center"/>
              <w:rPr>
                <w:rFonts w:hint="eastAsia" w:ascii="仿宋" w:hAnsi="仿宋" w:eastAsia="仿宋" w:cs="仿宋"/>
                <w:sz w:val="24"/>
              </w:rPr>
            </w:pPr>
          </w:p>
        </w:tc>
        <w:tc>
          <w:tcPr>
            <w:tcW w:w="413" w:type="pct"/>
            <w:noWrap w:val="0"/>
            <w:vAlign w:val="center"/>
          </w:tcPr>
          <w:p w14:paraId="6FD4FD47">
            <w:pPr>
              <w:spacing w:line="360" w:lineRule="auto"/>
              <w:ind w:left="-50" w:right="-50"/>
              <w:jc w:val="center"/>
              <w:rPr>
                <w:rFonts w:hint="eastAsia" w:ascii="仿宋" w:hAnsi="仿宋" w:eastAsia="仿宋" w:cs="仿宋"/>
                <w:sz w:val="24"/>
              </w:rPr>
            </w:pPr>
          </w:p>
        </w:tc>
        <w:tc>
          <w:tcPr>
            <w:tcW w:w="448" w:type="pct"/>
            <w:noWrap w:val="0"/>
            <w:vAlign w:val="center"/>
          </w:tcPr>
          <w:p w14:paraId="5CC2498B">
            <w:pPr>
              <w:spacing w:line="360" w:lineRule="auto"/>
              <w:ind w:left="-50" w:right="-50"/>
              <w:jc w:val="center"/>
              <w:rPr>
                <w:rFonts w:hint="eastAsia" w:ascii="仿宋" w:hAnsi="仿宋" w:eastAsia="仿宋" w:cs="仿宋"/>
                <w:sz w:val="24"/>
              </w:rPr>
            </w:pPr>
          </w:p>
        </w:tc>
        <w:tc>
          <w:tcPr>
            <w:tcW w:w="691" w:type="pct"/>
            <w:noWrap w:val="0"/>
            <w:vAlign w:val="center"/>
          </w:tcPr>
          <w:p w14:paraId="3CC8DA5C">
            <w:pPr>
              <w:spacing w:line="360" w:lineRule="auto"/>
              <w:ind w:left="-50" w:right="-50"/>
              <w:jc w:val="center"/>
              <w:rPr>
                <w:rFonts w:hint="eastAsia" w:ascii="仿宋" w:hAnsi="仿宋" w:eastAsia="仿宋" w:cs="仿宋"/>
                <w:sz w:val="24"/>
              </w:rPr>
            </w:pPr>
          </w:p>
        </w:tc>
        <w:tc>
          <w:tcPr>
            <w:tcW w:w="516" w:type="pct"/>
            <w:noWrap w:val="0"/>
            <w:vAlign w:val="center"/>
          </w:tcPr>
          <w:p w14:paraId="34DDD6A0">
            <w:pPr>
              <w:spacing w:line="360" w:lineRule="auto"/>
              <w:ind w:left="-50" w:right="-50"/>
              <w:jc w:val="center"/>
              <w:rPr>
                <w:rFonts w:hint="eastAsia" w:ascii="仿宋" w:hAnsi="仿宋" w:eastAsia="仿宋" w:cs="仿宋"/>
                <w:sz w:val="24"/>
              </w:rPr>
            </w:pPr>
          </w:p>
        </w:tc>
      </w:tr>
      <w:tr w14:paraId="748B0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3" w:type="pct"/>
            <w:noWrap w:val="0"/>
            <w:vAlign w:val="center"/>
          </w:tcPr>
          <w:p w14:paraId="7C00326A">
            <w:pPr>
              <w:widowControl/>
              <w:spacing w:line="360" w:lineRule="auto"/>
              <w:ind w:left="-105" w:leftChars="-50" w:right="-57"/>
              <w:jc w:val="center"/>
              <w:rPr>
                <w:rFonts w:hint="eastAsia" w:ascii="仿宋" w:hAnsi="仿宋" w:eastAsia="仿宋" w:cs="仿宋"/>
                <w:b/>
                <w:kern w:val="0"/>
                <w:sz w:val="24"/>
                <w:lang w:val="en-US" w:eastAsia="zh-CN"/>
              </w:rPr>
            </w:pPr>
            <w:r>
              <w:rPr>
                <w:rFonts w:hint="eastAsia" w:ascii="仿宋" w:hAnsi="仿宋" w:eastAsia="仿宋" w:cs="仿宋"/>
                <w:b/>
                <w:kern w:val="0"/>
                <w:sz w:val="24"/>
                <w:lang w:val="en-US" w:eastAsia="zh-CN"/>
              </w:rPr>
              <w:t>5</w:t>
            </w:r>
          </w:p>
        </w:tc>
        <w:tc>
          <w:tcPr>
            <w:tcW w:w="816" w:type="pct"/>
            <w:shd w:val="clear" w:color="auto" w:fill="auto"/>
            <w:noWrap w:val="0"/>
            <w:vAlign w:val="center"/>
          </w:tcPr>
          <w:p w14:paraId="691A4D2D">
            <w:pPr>
              <w:widowControl/>
              <w:spacing w:line="360" w:lineRule="auto"/>
              <w:ind w:left="-105" w:leftChars="-50" w:right="-57" w:rightChars="0"/>
              <w:jc w:val="center"/>
              <w:rPr>
                <w:rFonts w:hint="default" w:ascii="仿宋" w:hAnsi="仿宋" w:eastAsia="仿宋" w:cs="仿宋"/>
                <w:b/>
                <w:kern w:val="0"/>
                <w:sz w:val="24"/>
                <w:szCs w:val="24"/>
                <w:lang w:val="en-US" w:eastAsia="zh-CN" w:bidi="ar-SA"/>
              </w:rPr>
            </w:pPr>
            <w:r>
              <w:rPr>
                <w:rFonts w:hint="eastAsia" w:ascii="仿宋" w:hAnsi="仿宋" w:eastAsia="仿宋" w:cs="仿宋"/>
                <w:b/>
                <w:kern w:val="0"/>
                <w:sz w:val="24"/>
                <w:lang w:val="en-US" w:eastAsia="zh-CN"/>
              </w:rPr>
              <w:t>涂料</w:t>
            </w:r>
          </w:p>
        </w:tc>
        <w:tc>
          <w:tcPr>
            <w:tcW w:w="762" w:type="pct"/>
            <w:noWrap w:val="0"/>
            <w:vAlign w:val="center"/>
          </w:tcPr>
          <w:p w14:paraId="7888B973">
            <w:pPr>
              <w:spacing w:line="360" w:lineRule="auto"/>
              <w:ind w:left="-50" w:right="-50"/>
              <w:jc w:val="center"/>
              <w:rPr>
                <w:rFonts w:hint="eastAsia" w:ascii="仿宋" w:hAnsi="仿宋" w:eastAsia="仿宋" w:cs="仿宋"/>
                <w:sz w:val="24"/>
              </w:rPr>
            </w:pPr>
          </w:p>
        </w:tc>
        <w:tc>
          <w:tcPr>
            <w:tcW w:w="441" w:type="pct"/>
            <w:noWrap w:val="0"/>
            <w:vAlign w:val="center"/>
          </w:tcPr>
          <w:p w14:paraId="2AB1D858">
            <w:pPr>
              <w:spacing w:line="360" w:lineRule="auto"/>
              <w:ind w:left="-50" w:right="-50"/>
              <w:jc w:val="center"/>
              <w:rPr>
                <w:rFonts w:hint="eastAsia" w:ascii="仿宋" w:hAnsi="仿宋" w:eastAsia="仿宋" w:cs="仿宋"/>
                <w:sz w:val="24"/>
              </w:rPr>
            </w:pPr>
          </w:p>
        </w:tc>
        <w:tc>
          <w:tcPr>
            <w:tcW w:w="636" w:type="pct"/>
            <w:noWrap w:val="0"/>
            <w:vAlign w:val="center"/>
          </w:tcPr>
          <w:p w14:paraId="101F61A4">
            <w:pPr>
              <w:spacing w:line="360" w:lineRule="auto"/>
              <w:ind w:left="-50" w:right="-50"/>
              <w:jc w:val="center"/>
              <w:rPr>
                <w:rFonts w:hint="eastAsia" w:ascii="仿宋" w:hAnsi="仿宋" w:eastAsia="仿宋" w:cs="仿宋"/>
                <w:sz w:val="24"/>
              </w:rPr>
            </w:pPr>
          </w:p>
        </w:tc>
        <w:tc>
          <w:tcPr>
            <w:tcW w:w="413" w:type="pct"/>
            <w:noWrap w:val="0"/>
            <w:vAlign w:val="center"/>
          </w:tcPr>
          <w:p w14:paraId="1AA47287">
            <w:pPr>
              <w:spacing w:line="360" w:lineRule="auto"/>
              <w:ind w:left="-50" w:right="-50"/>
              <w:jc w:val="center"/>
              <w:rPr>
                <w:rFonts w:hint="eastAsia" w:ascii="仿宋" w:hAnsi="仿宋" w:eastAsia="仿宋" w:cs="仿宋"/>
                <w:sz w:val="24"/>
              </w:rPr>
            </w:pPr>
          </w:p>
        </w:tc>
        <w:tc>
          <w:tcPr>
            <w:tcW w:w="448" w:type="pct"/>
            <w:noWrap w:val="0"/>
            <w:vAlign w:val="center"/>
          </w:tcPr>
          <w:p w14:paraId="7C2A2854">
            <w:pPr>
              <w:spacing w:line="360" w:lineRule="auto"/>
              <w:ind w:left="-50" w:right="-50"/>
              <w:jc w:val="center"/>
              <w:rPr>
                <w:rFonts w:hint="eastAsia" w:ascii="仿宋" w:hAnsi="仿宋" w:eastAsia="仿宋" w:cs="仿宋"/>
                <w:sz w:val="24"/>
              </w:rPr>
            </w:pPr>
          </w:p>
        </w:tc>
        <w:tc>
          <w:tcPr>
            <w:tcW w:w="691" w:type="pct"/>
            <w:noWrap w:val="0"/>
            <w:vAlign w:val="center"/>
          </w:tcPr>
          <w:p w14:paraId="4F523459">
            <w:pPr>
              <w:spacing w:line="360" w:lineRule="auto"/>
              <w:ind w:left="-50" w:right="-50"/>
              <w:jc w:val="center"/>
              <w:rPr>
                <w:rFonts w:hint="eastAsia" w:ascii="仿宋" w:hAnsi="仿宋" w:eastAsia="仿宋" w:cs="仿宋"/>
                <w:sz w:val="24"/>
              </w:rPr>
            </w:pPr>
          </w:p>
        </w:tc>
        <w:tc>
          <w:tcPr>
            <w:tcW w:w="516" w:type="pct"/>
            <w:noWrap w:val="0"/>
            <w:vAlign w:val="center"/>
          </w:tcPr>
          <w:p w14:paraId="4498B813">
            <w:pPr>
              <w:spacing w:line="360" w:lineRule="auto"/>
              <w:ind w:left="-50" w:right="-50"/>
              <w:jc w:val="center"/>
              <w:rPr>
                <w:rFonts w:hint="eastAsia" w:ascii="仿宋" w:hAnsi="仿宋" w:eastAsia="仿宋" w:cs="仿宋"/>
                <w:sz w:val="24"/>
              </w:rPr>
            </w:pPr>
          </w:p>
        </w:tc>
      </w:tr>
      <w:tr w14:paraId="6165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3" w:type="pct"/>
            <w:noWrap w:val="0"/>
            <w:vAlign w:val="center"/>
          </w:tcPr>
          <w:p w14:paraId="1489B4F0">
            <w:pPr>
              <w:widowControl/>
              <w:spacing w:line="360" w:lineRule="auto"/>
              <w:ind w:left="-105" w:leftChars="-50" w:right="-57"/>
              <w:jc w:val="center"/>
              <w:rPr>
                <w:rFonts w:hint="default" w:ascii="仿宋" w:hAnsi="仿宋" w:eastAsia="仿宋" w:cs="仿宋"/>
                <w:b/>
                <w:kern w:val="0"/>
                <w:sz w:val="24"/>
                <w:lang w:val="en-US" w:eastAsia="zh-CN"/>
              </w:rPr>
            </w:pPr>
            <w:r>
              <w:rPr>
                <w:rFonts w:hint="eastAsia" w:ascii="仿宋" w:hAnsi="仿宋" w:eastAsia="仿宋" w:cs="仿宋"/>
                <w:b/>
                <w:kern w:val="0"/>
                <w:sz w:val="24"/>
                <w:lang w:val="en-US" w:eastAsia="zh-CN"/>
              </w:rPr>
              <w:t>6</w:t>
            </w:r>
          </w:p>
        </w:tc>
        <w:tc>
          <w:tcPr>
            <w:tcW w:w="816" w:type="pct"/>
            <w:shd w:val="clear" w:color="auto" w:fill="auto"/>
            <w:noWrap w:val="0"/>
            <w:vAlign w:val="center"/>
          </w:tcPr>
          <w:p w14:paraId="40CC075E">
            <w:pPr>
              <w:widowControl/>
              <w:spacing w:line="360" w:lineRule="auto"/>
              <w:ind w:left="-105" w:leftChars="-50" w:right="-57" w:rightChars="0"/>
              <w:jc w:val="center"/>
              <w:rPr>
                <w:rFonts w:hint="default" w:ascii="仿宋" w:hAnsi="仿宋" w:eastAsia="仿宋" w:cs="仿宋"/>
                <w:b/>
                <w:kern w:val="0"/>
                <w:sz w:val="24"/>
                <w:szCs w:val="24"/>
                <w:lang w:val="en-US" w:eastAsia="zh-CN" w:bidi="ar-SA"/>
              </w:rPr>
            </w:pPr>
            <w:r>
              <w:rPr>
                <w:rFonts w:hint="eastAsia" w:ascii="仿宋" w:hAnsi="仿宋" w:eastAsia="仿宋" w:cs="仿宋"/>
                <w:b/>
                <w:kern w:val="0"/>
                <w:sz w:val="24"/>
                <w:lang w:val="en-US" w:eastAsia="zh-CN"/>
              </w:rPr>
              <w:t>护墙板</w:t>
            </w:r>
          </w:p>
        </w:tc>
        <w:tc>
          <w:tcPr>
            <w:tcW w:w="762" w:type="pct"/>
            <w:noWrap w:val="0"/>
            <w:vAlign w:val="center"/>
          </w:tcPr>
          <w:p w14:paraId="7A6A40FA">
            <w:pPr>
              <w:spacing w:line="360" w:lineRule="auto"/>
              <w:ind w:left="-50" w:right="-50"/>
              <w:jc w:val="center"/>
              <w:rPr>
                <w:rFonts w:hint="eastAsia" w:ascii="仿宋" w:hAnsi="仿宋" w:eastAsia="仿宋" w:cs="仿宋"/>
                <w:sz w:val="24"/>
              </w:rPr>
            </w:pPr>
          </w:p>
        </w:tc>
        <w:tc>
          <w:tcPr>
            <w:tcW w:w="441" w:type="pct"/>
            <w:noWrap w:val="0"/>
            <w:vAlign w:val="center"/>
          </w:tcPr>
          <w:p w14:paraId="583DB2A3">
            <w:pPr>
              <w:spacing w:line="360" w:lineRule="auto"/>
              <w:ind w:left="-50" w:right="-50"/>
              <w:jc w:val="center"/>
              <w:rPr>
                <w:rFonts w:hint="eastAsia" w:ascii="仿宋" w:hAnsi="仿宋" w:eastAsia="仿宋" w:cs="仿宋"/>
                <w:sz w:val="24"/>
              </w:rPr>
            </w:pPr>
          </w:p>
        </w:tc>
        <w:tc>
          <w:tcPr>
            <w:tcW w:w="636" w:type="pct"/>
            <w:noWrap w:val="0"/>
            <w:vAlign w:val="center"/>
          </w:tcPr>
          <w:p w14:paraId="1D12E5C8">
            <w:pPr>
              <w:spacing w:line="360" w:lineRule="auto"/>
              <w:ind w:left="-50" w:right="-50"/>
              <w:jc w:val="center"/>
              <w:rPr>
                <w:rFonts w:hint="eastAsia" w:ascii="仿宋" w:hAnsi="仿宋" w:eastAsia="仿宋" w:cs="仿宋"/>
                <w:sz w:val="24"/>
              </w:rPr>
            </w:pPr>
          </w:p>
        </w:tc>
        <w:tc>
          <w:tcPr>
            <w:tcW w:w="413" w:type="pct"/>
            <w:noWrap w:val="0"/>
            <w:vAlign w:val="center"/>
          </w:tcPr>
          <w:p w14:paraId="6E01DAFD">
            <w:pPr>
              <w:spacing w:line="360" w:lineRule="auto"/>
              <w:ind w:left="-50" w:right="-50"/>
              <w:jc w:val="center"/>
              <w:rPr>
                <w:rFonts w:hint="eastAsia" w:ascii="仿宋" w:hAnsi="仿宋" w:eastAsia="仿宋" w:cs="仿宋"/>
                <w:sz w:val="24"/>
              </w:rPr>
            </w:pPr>
          </w:p>
        </w:tc>
        <w:tc>
          <w:tcPr>
            <w:tcW w:w="448" w:type="pct"/>
            <w:noWrap w:val="0"/>
            <w:vAlign w:val="center"/>
          </w:tcPr>
          <w:p w14:paraId="78CD09C7">
            <w:pPr>
              <w:spacing w:line="360" w:lineRule="auto"/>
              <w:ind w:left="-50" w:right="-50"/>
              <w:jc w:val="center"/>
              <w:rPr>
                <w:rFonts w:hint="eastAsia" w:ascii="仿宋" w:hAnsi="仿宋" w:eastAsia="仿宋" w:cs="仿宋"/>
                <w:sz w:val="24"/>
              </w:rPr>
            </w:pPr>
          </w:p>
        </w:tc>
        <w:tc>
          <w:tcPr>
            <w:tcW w:w="691" w:type="pct"/>
            <w:noWrap w:val="0"/>
            <w:vAlign w:val="center"/>
          </w:tcPr>
          <w:p w14:paraId="54F70FF6">
            <w:pPr>
              <w:spacing w:line="360" w:lineRule="auto"/>
              <w:ind w:left="-50" w:right="-50"/>
              <w:jc w:val="center"/>
              <w:rPr>
                <w:rFonts w:hint="eastAsia" w:ascii="仿宋" w:hAnsi="仿宋" w:eastAsia="仿宋" w:cs="仿宋"/>
                <w:sz w:val="24"/>
              </w:rPr>
            </w:pPr>
          </w:p>
        </w:tc>
        <w:tc>
          <w:tcPr>
            <w:tcW w:w="516" w:type="pct"/>
            <w:noWrap w:val="0"/>
            <w:vAlign w:val="center"/>
          </w:tcPr>
          <w:p w14:paraId="6D7D1109">
            <w:pPr>
              <w:spacing w:line="360" w:lineRule="auto"/>
              <w:ind w:left="-50" w:right="-50"/>
              <w:jc w:val="center"/>
              <w:rPr>
                <w:rFonts w:hint="eastAsia" w:ascii="仿宋" w:hAnsi="仿宋" w:eastAsia="仿宋" w:cs="仿宋"/>
                <w:sz w:val="24"/>
              </w:rPr>
            </w:pPr>
          </w:p>
        </w:tc>
      </w:tr>
      <w:tr w14:paraId="0D56B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5000" w:type="pct"/>
            <w:gridSpan w:val="9"/>
            <w:noWrap w:val="0"/>
            <w:vAlign w:val="center"/>
          </w:tcPr>
          <w:p w14:paraId="14BFCCEA">
            <w:pPr>
              <w:spacing w:line="360" w:lineRule="auto"/>
              <w:ind w:left="-50" w:right="-50"/>
              <w:jc w:val="left"/>
              <w:rPr>
                <w:rFonts w:hint="eastAsia" w:ascii="仿宋" w:hAnsi="仿宋" w:eastAsia="仿宋" w:cs="仿宋"/>
                <w:sz w:val="24"/>
              </w:rPr>
            </w:pPr>
            <w:r>
              <w:rPr>
                <w:rFonts w:hint="eastAsia" w:ascii="仿宋" w:hAnsi="仿宋" w:eastAsia="仿宋" w:cs="仿宋"/>
                <w:b/>
                <w:bCs/>
                <w:sz w:val="24"/>
              </w:rPr>
              <w:t>总价（人民币）：</w:t>
            </w:r>
          </w:p>
        </w:tc>
      </w:tr>
    </w:tbl>
    <w:p w14:paraId="066F9140">
      <w:pPr>
        <w:pStyle w:val="2"/>
        <w:ind w:left="0" w:leftChars="0" w:firstLine="0" w:firstLineChars="0"/>
        <w:rPr>
          <w:rFonts w:hint="default"/>
          <w:lang w:val="en-US" w:eastAsia="zh-CN"/>
        </w:rPr>
      </w:pPr>
    </w:p>
    <w:p w14:paraId="6A85E4A3">
      <w:pPr>
        <w:spacing w:line="440" w:lineRule="exact"/>
        <w:rPr>
          <w:rFonts w:hint="eastAsia" w:ascii="仿宋" w:hAnsi="仿宋" w:eastAsia="仿宋" w:cs="仿宋"/>
          <w:sz w:val="24"/>
          <w:szCs w:val="24"/>
          <w:highlight w:val="none"/>
        </w:rPr>
      </w:pPr>
    </w:p>
    <w:p w14:paraId="725FBE59">
      <w:pPr>
        <w:spacing w:line="440" w:lineRule="exact"/>
        <w:rPr>
          <w:rFonts w:hint="eastAsia" w:ascii="仿宋" w:hAnsi="仿宋" w:eastAsia="仿宋" w:cs="仿宋"/>
          <w:sz w:val="24"/>
          <w:szCs w:val="24"/>
          <w:highlight w:val="none"/>
        </w:rPr>
      </w:pPr>
    </w:p>
    <w:p w14:paraId="30E2E32D">
      <w:pPr>
        <w:spacing w:line="440" w:lineRule="exact"/>
        <w:rPr>
          <w:rFonts w:hint="eastAsia" w:ascii="仿宋" w:hAnsi="仿宋" w:eastAsia="仿宋" w:cs="仿宋"/>
          <w:sz w:val="24"/>
          <w:szCs w:val="24"/>
          <w:highlight w:val="none"/>
        </w:rPr>
      </w:pPr>
    </w:p>
    <w:p w14:paraId="177846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2E34399"/>
    <w:rsid w:val="1297454D"/>
    <w:rsid w:val="12E34399"/>
    <w:rsid w:val="163036E2"/>
    <w:rsid w:val="6B420455"/>
    <w:rsid w:val="7BE11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Words>
  <Characters>23</Characters>
  <Lines>0</Lines>
  <Paragraphs>0</Paragraphs>
  <TotalTime>0</TotalTime>
  <ScaleCrop>false</ScaleCrop>
  <LinksUpToDate>false</LinksUpToDate>
  <CharactersWithSpaces>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2023-08-02T05:50:00Z</dcterms:created>
  <dc:creator>陕西中技招标有限公司</dc:creator>
  <cp:lastModifiedBy>陕西中技招标有限公司</cp:lastModifiedBy>
  <dcterms:modified xsi:type="dcterms:W3CDTF">2025-05-27T03:27:19Z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FC2CAE7D2DD54F24ADD825E6E1972D86_11</vt:lpwstr>
  </property>
  <property fmtid="{D5CDD505-2E9C-101B-9397-08002B2CF9AE}" pid="4" name="KSOTemplateDocerSaveRecord">
    <vt:lpwstr>eyJoZGlkIjoiZTg0ODc1OWRkZTEyNzkyOTU3NDAwNWM1NzIwYzdiNDYiLCJ1c2VySWQiOiI0ODM0NjExNDgifQ==</vt:lpwstr>
  </property>
</Properties>
</file>