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035F02">
      <w:pPr>
        <w:numPr>
          <w:ilvl w:val="0"/>
          <w:numId w:val="0"/>
        </w:numPr>
        <w:spacing w:beforeLines="50" w:afterLines="50" w:line="500" w:lineRule="exact"/>
        <w:ind w:right="0" w:rightChars="0"/>
        <w:jc w:val="center"/>
        <w:outlineLvl w:val="0"/>
        <w:rPr>
          <w:rFonts w:hint="eastAsia" w:ascii="宋体" w:hAnsi="宋体" w:eastAsia="宋体" w:cs="宋体"/>
          <w:b/>
          <w:bCs/>
          <w:color w:val="000000"/>
          <w:kern w:val="44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44"/>
          <w:sz w:val="32"/>
          <w:szCs w:val="32"/>
        </w:rPr>
        <w:t>合同条款及格式</w:t>
      </w:r>
    </w:p>
    <w:p w14:paraId="4D2CDD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44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合同签订依据：</w:t>
      </w:r>
    </w:p>
    <w:p w14:paraId="31183D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5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1.1《中华人民共和国政府采购法》、《中华人民共和国民法典》和有关条例规定等。</w:t>
      </w:r>
    </w:p>
    <w:p w14:paraId="283AC1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500"/>
        <w:jc w:val="both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1.2参照建设工程施工合同示范文本（GF—2017—0201）。</w:t>
      </w:r>
    </w:p>
    <w:p w14:paraId="4C4F9066">
      <w:pPr>
        <w:numPr>
          <w:ilvl w:val="0"/>
          <w:numId w:val="0"/>
        </w:numPr>
        <w:spacing w:line="480" w:lineRule="exact"/>
        <w:ind w:right="0" w:right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2、合同签订：</w:t>
      </w:r>
    </w:p>
    <w:p w14:paraId="792201CE">
      <w:pPr>
        <w:ind w:firstLine="480" w:firstLineChars="200"/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按照以上依据，由采购人与成交供应商协商签订。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167CF5"/>
    <w:rsid w:val="3DED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959"/>
      <w:jc w:val="center"/>
      <w:outlineLvl w:val="0"/>
    </w:pPr>
    <w:rPr>
      <w:rFonts w:ascii="宋体" w:hAnsi="宋体" w:eastAsia="宋体" w:cs="宋体"/>
      <w:b/>
      <w:bCs/>
      <w:sz w:val="48"/>
      <w:szCs w:val="4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116</Characters>
  <Lines>0</Lines>
  <Paragraphs>0</Paragraphs>
  <TotalTime>0</TotalTime>
  <ScaleCrop>false</ScaleCrop>
  <LinksUpToDate>false</LinksUpToDate>
  <CharactersWithSpaces>116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2025-05-28T04:15:00Z</dcterms:created>
  <dc:creator>Administrator.PC-20211207GLNH</dc:creator>
  <cp:lastModifiedBy>Lh</cp:lastModifiedBy>
  <dcterms:modified xsi:type="dcterms:W3CDTF">2025-05-28T04:16:04Z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eyJoZGlkIjoiNTliYjJhNmMyYmZiYzg4MjZjOWYxMWE1Y2FkZTYwZjEiLCJ1c2VySWQiOiI0MDAxNzI4NTgifQ==</vt:lpwstr>
  </property>
  <property fmtid="{D5CDD505-2E9C-101B-9397-08002B2CF9AE}" pid="4" name="ICV">
    <vt:lpwstr>3429517FD56D4D818F4C77D87A8FB2C9_12</vt:lpwstr>
  </property>
</Properties>
</file>