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0095F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 w14:paraId="5B4DB449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3212"/>
        <w:gridCol w:w="1155"/>
        <w:gridCol w:w="1155"/>
        <w:gridCol w:w="1992"/>
        <w:gridCol w:w="1992"/>
        <w:gridCol w:w="3073"/>
      </w:tblGrid>
      <w:tr w14:paraId="740554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0F161E8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37DC04CC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服务内容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232498DB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 量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48D63EE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单位</w:t>
            </w: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23B65EBD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4BB9324B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3810710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</w:t>
            </w:r>
          </w:p>
          <w:p w14:paraId="37112F5F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6DB1EF3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450A38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4689C16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2403B46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2A8BD3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CF242E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7895DF4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4FFABD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074A57D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1040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90A553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6C71F95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B14388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45E4634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D32B31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1676ED3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752956F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1733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CF6DD5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387194F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2D6DDFD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0F32F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36FD0BE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7D3040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4DB4810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454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0ABDF9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5C81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1870BA64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4E0D88DD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5F784A0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42455E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E04C5E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5D523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723409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2A6B92F5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8240528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376E57C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39828FF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2F265D84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7DE2E89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55F7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382951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6377CE2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05399D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5A147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6D5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CD9CF8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C770CF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FF4BB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DC6487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01CEE2D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5ADE30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84CEFF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100487F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75948B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10CFFD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6276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35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B19F0F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计（人民币/元）</w:t>
            </w:r>
          </w:p>
        </w:tc>
        <w:tc>
          <w:tcPr>
            <w:tcW w:w="6294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4E89C0D5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（大 写）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0EDF6250">
            <w:pPr>
              <w:spacing w:line="440" w:lineRule="exact"/>
              <w:ind w:firstLine="840" w:firstLineChars="3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￥：</w:t>
            </w:r>
          </w:p>
        </w:tc>
      </w:tr>
    </w:tbl>
    <w:p w14:paraId="4AC26432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</w:t>
      </w:r>
      <w:r>
        <w:rPr>
          <w:rFonts w:hint="eastAsia" w:ascii="宋体" w:hAnsi="宋体"/>
          <w:snapToGrid w:val="0"/>
          <w:kern w:val="0"/>
          <w:sz w:val="24"/>
          <w:lang w:eastAsia="zh-CN"/>
        </w:rPr>
        <w:t>，</w:t>
      </w:r>
      <w:r>
        <w:rPr>
          <w:rFonts w:hint="eastAsia" w:ascii="宋体" w:hAnsi="宋体"/>
          <w:snapToGrid w:val="0"/>
          <w:kern w:val="0"/>
          <w:sz w:val="24"/>
        </w:rPr>
        <w:t>此表合计须与报价一览表总报价相一致。</w:t>
      </w:r>
    </w:p>
    <w:p w14:paraId="6FA1BF6B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10AC10C5">
      <w:r>
        <w:rPr>
          <w:rFonts w:hint="eastAsia" w:ascii="宋体" w:hAnsi="宋体"/>
          <w:sz w:val="24"/>
        </w:rPr>
        <w:t>供应商代表签字：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（供应商公章）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MjVkNzIwNDRkYzJlNzM5NDAwMzhkMzczOGE1NWYifQ=="/>
  </w:docVars>
  <w:rsids>
    <w:rsidRoot w:val="24557D7D"/>
    <w:rsid w:val="047D7F28"/>
    <w:rsid w:val="06A5495E"/>
    <w:rsid w:val="1D590E4F"/>
    <w:rsid w:val="24557D7D"/>
    <w:rsid w:val="44F73062"/>
    <w:rsid w:val="53B27666"/>
    <w:rsid w:val="64655811"/>
    <w:rsid w:val="74D70E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4</TotalTime>
  <ScaleCrop>false</ScaleCrop>
  <LinksUpToDate>false</LinksUpToDate>
  <CharactersWithSpaces>283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c</cp:lastModifiedBy>
  <dcterms:modified xsi:type="dcterms:W3CDTF">2024-09-11T07:00:47Z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B8C75C80B67046E0B1269E09875CF0C5_11</vt:lpwstr>
  </property>
</Properties>
</file>