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D9250">
      <w:pPr>
        <w:pStyle w:val="2"/>
        <w:adjustRightInd w:val="0"/>
        <w:spacing w:line="360" w:lineRule="auto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>附表  分项报价表</w:t>
      </w:r>
    </w:p>
    <w:p w14:paraId="53243E43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</w:t>
      </w:r>
    </w:p>
    <w:p w14:paraId="5A477875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项目编号：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</w:t>
      </w:r>
    </w:p>
    <w:p w14:paraId="1B9C9B1A">
      <w:pPr>
        <w:pStyle w:val="4"/>
        <w:rPr>
          <w:rFonts w:asciiTheme="minorEastAsia" w:hAnsiTheme="minorEastAsia" w:cstheme="minorEastAsia"/>
          <w:sz w:val="24"/>
          <w:u w:val="single"/>
        </w:rPr>
      </w:pPr>
    </w:p>
    <w:tbl>
      <w:tblPr>
        <w:tblStyle w:val="6"/>
        <w:tblW w:w="9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536"/>
        <w:gridCol w:w="1626"/>
        <w:gridCol w:w="1313"/>
        <w:gridCol w:w="1632"/>
        <w:gridCol w:w="1596"/>
        <w:gridCol w:w="1076"/>
      </w:tblGrid>
      <w:tr w14:paraId="2AB43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39" w:type="dxa"/>
            <w:vAlign w:val="center"/>
          </w:tcPr>
          <w:p w14:paraId="7882E508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</w:rPr>
              <w:t>序号</w:t>
            </w:r>
          </w:p>
        </w:tc>
        <w:tc>
          <w:tcPr>
            <w:tcW w:w="1536" w:type="dxa"/>
            <w:vAlign w:val="center"/>
          </w:tcPr>
          <w:p w14:paraId="23A83BE5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</w:rPr>
              <w:t>内容名称</w:t>
            </w:r>
          </w:p>
        </w:tc>
        <w:tc>
          <w:tcPr>
            <w:tcW w:w="1626" w:type="dxa"/>
            <w:vAlign w:val="center"/>
          </w:tcPr>
          <w:p w14:paraId="495732D1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</w:rPr>
              <w:t>数量</w:t>
            </w:r>
          </w:p>
        </w:tc>
        <w:tc>
          <w:tcPr>
            <w:tcW w:w="1313" w:type="dxa"/>
            <w:vAlign w:val="center"/>
          </w:tcPr>
          <w:p w14:paraId="35F81990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</w:rPr>
              <w:t>单位</w:t>
            </w:r>
          </w:p>
        </w:tc>
        <w:tc>
          <w:tcPr>
            <w:tcW w:w="1632" w:type="dxa"/>
            <w:vAlign w:val="center"/>
          </w:tcPr>
          <w:p w14:paraId="3054EBD9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</w:rPr>
              <w:t>单价（元）</w:t>
            </w:r>
          </w:p>
        </w:tc>
        <w:tc>
          <w:tcPr>
            <w:tcW w:w="1596" w:type="dxa"/>
            <w:vAlign w:val="center"/>
          </w:tcPr>
          <w:p w14:paraId="73E67B59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</w:rPr>
              <w:t>合计（元）</w:t>
            </w:r>
          </w:p>
        </w:tc>
        <w:tc>
          <w:tcPr>
            <w:tcW w:w="1076" w:type="dxa"/>
            <w:vAlign w:val="center"/>
          </w:tcPr>
          <w:p w14:paraId="53F3B550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</w:rPr>
              <w:t>备注</w:t>
            </w:r>
          </w:p>
        </w:tc>
      </w:tr>
      <w:tr w14:paraId="7F596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39" w:type="dxa"/>
            <w:vAlign w:val="center"/>
          </w:tcPr>
          <w:p w14:paraId="410DEF13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14:paraId="00E12B6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26" w:type="dxa"/>
            <w:vAlign w:val="center"/>
          </w:tcPr>
          <w:p w14:paraId="4B7AAD2E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313" w:type="dxa"/>
            <w:vAlign w:val="center"/>
          </w:tcPr>
          <w:p w14:paraId="57AE45AD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632" w:type="dxa"/>
            <w:vAlign w:val="center"/>
          </w:tcPr>
          <w:p w14:paraId="6ED3E71E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596" w:type="dxa"/>
            <w:vAlign w:val="center"/>
          </w:tcPr>
          <w:p w14:paraId="3F46D244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6FC90259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</w:tr>
      <w:tr w14:paraId="479C9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739" w:type="dxa"/>
            <w:vAlign w:val="center"/>
          </w:tcPr>
          <w:p w14:paraId="4DDC7C28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</w:rPr>
              <w:t>2</w:t>
            </w:r>
          </w:p>
        </w:tc>
        <w:tc>
          <w:tcPr>
            <w:tcW w:w="1536" w:type="dxa"/>
            <w:vAlign w:val="center"/>
          </w:tcPr>
          <w:p w14:paraId="4D0BBDA1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26" w:type="dxa"/>
            <w:vAlign w:val="center"/>
          </w:tcPr>
          <w:p w14:paraId="7C6A10A1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313" w:type="dxa"/>
            <w:vAlign w:val="center"/>
          </w:tcPr>
          <w:p w14:paraId="198F1DDB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632" w:type="dxa"/>
            <w:vAlign w:val="center"/>
          </w:tcPr>
          <w:p w14:paraId="78A9597E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 w14:paraId="1F0A0A10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372F2438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</w:tr>
      <w:tr w14:paraId="18F77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39" w:type="dxa"/>
            <w:vAlign w:val="center"/>
          </w:tcPr>
          <w:p w14:paraId="08C2AA13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</w:rPr>
              <w:t>3</w:t>
            </w:r>
          </w:p>
        </w:tc>
        <w:tc>
          <w:tcPr>
            <w:tcW w:w="1536" w:type="dxa"/>
            <w:vAlign w:val="center"/>
          </w:tcPr>
          <w:p w14:paraId="2D8C99A8">
            <w:pPr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626" w:type="dxa"/>
            <w:vAlign w:val="center"/>
          </w:tcPr>
          <w:p w14:paraId="2F37EFAF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313" w:type="dxa"/>
            <w:vAlign w:val="center"/>
          </w:tcPr>
          <w:p w14:paraId="0E0F3FBD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632" w:type="dxa"/>
            <w:vAlign w:val="center"/>
          </w:tcPr>
          <w:p w14:paraId="2C27F6E3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 w14:paraId="7FFCA8B0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71315898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</w:tr>
      <w:tr w14:paraId="2EE57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39" w:type="dxa"/>
            <w:vAlign w:val="center"/>
          </w:tcPr>
          <w:p w14:paraId="59508398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</w:rPr>
              <w:t>...</w:t>
            </w:r>
          </w:p>
        </w:tc>
        <w:tc>
          <w:tcPr>
            <w:tcW w:w="1536" w:type="dxa"/>
            <w:vAlign w:val="center"/>
          </w:tcPr>
          <w:p w14:paraId="2E24A7A3">
            <w:pPr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626" w:type="dxa"/>
            <w:vAlign w:val="center"/>
          </w:tcPr>
          <w:p w14:paraId="20B7A0D0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313" w:type="dxa"/>
            <w:vAlign w:val="center"/>
          </w:tcPr>
          <w:p w14:paraId="2FC6DEF3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Cs/>
                <w:kern w:val="0"/>
                <w:sz w:val="24"/>
              </w:rPr>
            </w:pPr>
          </w:p>
        </w:tc>
        <w:tc>
          <w:tcPr>
            <w:tcW w:w="1632" w:type="dxa"/>
            <w:vAlign w:val="center"/>
          </w:tcPr>
          <w:p w14:paraId="1CBAC06E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 w14:paraId="4D5F56A0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39880835">
            <w:pPr>
              <w:keepNext/>
              <w:keepLines/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</w:rPr>
            </w:pPr>
          </w:p>
        </w:tc>
      </w:tr>
    </w:tbl>
    <w:p w14:paraId="30686FEE">
      <w:pPr>
        <w:pStyle w:val="4"/>
        <w:rPr>
          <w:rFonts w:asciiTheme="minorEastAsia" w:hAnsiTheme="minorEastAsia" w:cstheme="minorEastAsia"/>
          <w:sz w:val="24"/>
        </w:rPr>
      </w:pPr>
    </w:p>
    <w:p w14:paraId="08D82489">
      <w:pPr>
        <w:pStyle w:val="5"/>
        <w:spacing w:beforeAutospacing="0" w:afterAutospacing="0" w:line="360" w:lineRule="auto"/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  <w:sz w:val="22"/>
          <w:szCs w:val="22"/>
        </w:rPr>
        <w:t>注：如按单价计算的结果与总价不一致，以单价为准修正总价。</w:t>
      </w:r>
    </w:p>
    <w:p w14:paraId="6CF1591D">
      <w:pPr>
        <w:spacing w:line="480" w:lineRule="auto"/>
        <w:ind w:right="-161" w:firstLine="2640" w:firstLineChars="1100"/>
        <w:rPr>
          <w:rFonts w:asciiTheme="minorEastAsia" w:hAnsiTheme="minorEastAsia" w:cstheme="minorEastAsia"/>
          <w:sz w:val="24"/>
        </w:rPr>
      </w:pPr>
    </w:p>
    <w:p w14:paraId="43A364B3">
      <w:pPr>
        <w:pStyle w:val="4"/>
        <w:rPr>
          <w:rFonts w:asciiTheme="minorEastAsia" w:hAnsiTheme="minorEastAsia" w:cstheme="minorEastAsia"/>
          <w:sz w:val="24"/>
        </w:rPr>
      </w:pPr>
    </w:p>
    <w:p w14:paraId="1C6FD575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法定代表人或被授权代表（签字或盖章）：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 w14:paraId="3CB41D8D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（公章）</w:t>
      </w:r>
    </w:p>
    <w:p w14:paraId="37469E53">
      <w:pPr>
        <w:spacing w:line="480" w:lineRule="auto"/>
        <w:ind w:firstLine="2400" w:firstLineChars="1000"/>
      </w:pPr>
      <w:r>
        <w:rPr>
          <w:rFonts w:hint="eastAsia" w:asciiTheme="minorEastAsia" w:hAnsiTheme="minorEastAsia" w:cstheme="minorEastAsia"/>
          <w:sz w:val="24"/>
        </w:rPr>
        <w:t xml:space="preserve">日      期：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4282E"/>
    <w:rsid w:val="00670A57"/>
    <w:rsid w:val="00BF2B12"/>
    <w:rsid w:val="1794282E"/>
    <w:rsid w:val="42B0122F"/>
    <w:rsid w:val="65E9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109</Words>
  <Characters>111</Characters>
  <Lines>1</Lines>
  <Paragraphs>1</Paragraphs>
  <TotalTime>1</TotalTime>
  <ScaleCrop>false</ScaleCrop>
  <LinksUpToDate>false</LinksUpToDate>
  <CharactersWithSpaces>210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2023-08-03T04:46:00Z</dcterms:created>
  <dc:creator>王岗</dc:creator>
  <cp:lastModifiedBy>肖肖</cp:lastModifiedBy>
  <dcterms:modified xsi:type="dcterms:W3CDTF">2025-06-05T07:02:13Z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3A47A4259F0D4A6A85E67F1B3E8FE2DB_12</vt:lpwstr>
  </property>
</Properties>
</file>