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957A5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10" w:hanging="281" w:hangingChars="100"/>
        <w:jc w:val="center"/>
        <w:outlineLvl w:val="9"/>
        <w:rPr>
          <w:rFonts w:hint="default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样品</w:t>
      </w:r>
    </w:p>
    <w:p w14:paraId="0AEDCF4C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10" w:hanging="240" w:hangingChars="100"/>
        <w:jc w:val="center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（请各投标人提供采购需求中规定的样品，并按时间递交至指定地点。）</w:t>
      </w:r>
    </w:p>
    <w:p w14:paraId="4011C780">
      <w:pPr>
        <w:pStyle w:val="6"/>
        <w:jc w:val="center"/>
        <w:rPr>
          <w:rFonts w:ascii="宋体" w:hAnsi="宋体" w:eastAsia="宋体" w:cs="宋体"/>
          <w:b/>
          <w:color w:val="000000"/>
          <w:sz w:val="28"/>
        </w:rPr>
      </w:pPr>
    </w:p>
    <w:p w14:paraId="2E9DCA25">
      <w:pPr>
        <w:pStyle w:val="6"/>
        <w:jc w:val="center"/>
        <w:rPr>
          <w:rFonts w:hint="eastAsia" w:ascii="宋体" w:hAnsi="宋体" w:eastAsia="宋体" w:cs="宋体"/>
          <w:b/>
          <w:color w:val="000000"/>
          <w:sz w:val="28"/>
        </w:rPr>
      </w:pPr>
      <w:r>
        <w:rPr>
          <w:rFonts w:hint="eastAsia" w:ascii="宋体" w:hAnsi="宋体" w:eastAsia="宋体" w:cs="宋体"/>
          <w:b/>
          <w:color w:val="000000"/>
          <w:sz w:val="28"/>
        </w:rPr>
        <w:t>2025年残疾退役军人康复辅助器具采购项目</w:t>
      </w:r>
    </w:p>
    <w:p w14:paraId="399D9281">
      <w:pPr>
        <w:pStyle w:val="6"/>
        <w:jc w:val="center"/>
      </w:pPr>
      <w:r>
        <w:rPr>
          <w:rFonts w:ascii="宋体" w:hAnsi="宋体" w:eastAsia="宋体" w:cs="宋体"/>
          <w:b/>
          <w:color w:val="000000"/>
          <w:sz w:val="28"/>
        </w:rPr>
        <w:t>样 品 清 单</w:t>
      </w:r>
    </w:p>
    <w:p w14:paraId="7DF05864">
      <w:pPr>
        <w:pStyle w:val="6"/>
        <w:jc w:val="both"/>
      </w:pPr>
      <w:r>
        <w:rPr>
          <w:rFonts w:ascii="宋体" w:hAnsi="宋体" w:eastAsia="宋体" w:cs="宋体"/>
          <w:b/>
          <w:color w:val="000000"/>
          <w:sz w:val="24"/>
        </w:rPr>
        <w:t>项目编号：</w:t>
      </w:r>
      <w:r>
        <w:rPr>
          <w:rFonts w:hint="eastAsia" w:ascii="宋体" w:hAnsi="宋体" w:eastAsia="宋体" w:cs="宋体"/>
          <w:b/>
          <w:color w:val="000000"/>
          <w:sz w:val="24"/>
        </w:rPr>
        <w:t>DRZB2025-ZC-124</w:t>
      </w:r>
      <w:r>
        <w:rPr>
          <w:rFonts w:ascii="&quot;times new roman&quot;" w:hAnsi="&quot;times new roman&quot;" w:eastAsia="&quot;times new roman&quot;" w:cs="&quot;times new roman&quot;"/>
          <w:b/>
          <w:sz w:val="21"/>
        </w:rPr>
        <w:t xml:space="preserve">                                 </w:t>
      </w:r>
    </w:p>
    <w:tbl>
      <w:tblPr>
        <w:tblStyle w:val="4"/>
        <w:tblW w:w="4998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5662"/>
        <w:gridCol w:w="1451"/>
      </w:tblGrid>
      <w:tr w14:paraId="1AB1547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924211">
            <w:pPr>
              <w:pStyle w:val="6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sz w:val="24"/>
              </w:rPr>
              <w:t>序号</w:t>
            </w:r>
          </w:p>
        </w:tc>
        <w:tc>
          <w:tcPr>
            <w:tcW w:w="3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333D31">
            <w:pPr>
              <w:pStyle w:val="6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sz w:val="24"/>
              </w:rPr>
              <w:t>产品名称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8E360B">
            <w:pPr>
              <w:pStyle w:val="6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sz w:val="24"/>
              </w:rPr>
              <w:t>数量</w:t>
            </w:r>
          </w:p>
        </w:tc>
      </w:tr>
      <w:tr w14:paraId="7953FF7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EEC303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</w:t>
            </w:r>
          </w:p>
        </w:tc>
        <w:tc>
          <w:tcPr>
            <w:tcW w:w="3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962C43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组件式小腿假肢</w:t>
            </w:r>
          </w:p>
        </w:tc>
        <w:tc>
          <w:tcPr>
            <w:tcW w:w="8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4D4AC0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</w:t>
            </w:r>
          </w:p>
        </w:tc>
      </w:tr>
      <w:tr w14:paraId="5D69095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518806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2</w:t>
            </w:r>
          </w:p>
        </w:tc>
        <w:tc>
          <w:tcPr>
            <w:tcW w:w="3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029084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组件式大腿假肢</w:t>
            </w:r>
          </w:p>
        </w:tc>
        <w:tc>
          <w:tcPr>
            <w:tcW w:w="8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8F161C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</w:t>
            </w:r>
          </w:p>
        </w:tc>
      </w:tr>
      <w:tr w14:paraId="445D39A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4557E0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3</w:t>
            </w:r>
          </w:p>
        </w:tc>
        <w:tc>
          <w:tcPr>
            <w:tcW w:w="3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465ECD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矫形鞋</w:t>
            </w:r>
          </w:p>
        </w:tc>
        <w:tc>
          <w:tcPr>
            <w:tcW w:w="8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F93061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</w:t>
            </w:r>
          </w:p>
        </w:tc>
      </w:tr>
      <w:tr w14:paraId="4B2098B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BDA335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4</w:t>
            </w:r>
          </w:p>
        </w:tc>
        <w:tc>
          <w:tcPr>
            <w:tcW w:w="3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E679D7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碳纤螺旋式踝足矫形器</w:t>
            </w:r>
          </w:p>
        </w:tc>
        <w:tc>
          <w:tcPr>
            <w:tcW w:w="8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EC8505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</w:t>
            </w:r>
          </w:p>
        </w:tc>
      </w:tr>
      <w:tr w14:paraId="2E46604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066C32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5</w:t>
            </w:r>
          </w:p>
        </w:tc>
        <w:tc>
          <w:tcPr>
            <w:tcW w:w="33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1FE94F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光学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助视器</w:t>
            </w:r>
          </w:p>
        </w:tc>
        <w:tc>
          <w:tcPr>
            <w:tcW w:w="8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87B913">
            <w:pPr>
              <w:pStyle w:val="6"/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1</w:t>
            </w:r>
          </w:p>
        </w:tc>
      </w:tr>
    </w:tbl>
    <w:p w14:paraId="261164BC">
      <w:pPr>
        <w:pStyle w:val="6"/>
        <w:jc w:val="both"/>
        <w:rPr>
          <w:rFonts w:ascii="宋体" w:hAnsi="宋体" w:eastAsia="宋体" w:cs="宋体"/>
          <w:b/>
          <w:color w:val="000000"/>
          <w:sz w:val="24"/>
        </w:rPr>
      </w:pPr>
    </w:p>
    <w:p w14:paraId="48CEC61A">
      <w:pPr>
        <w:pStyle w:val="6"/>
        <w:jc w:val="both"/>
        <w:rPr>
          <w:rFonts w:ascii="宋体" w:hAnsi="宋体" w:eastAsia="宋体" w:cs="宋体"/>
          <w:b/>
          <w:color w:val="000000"/>
          <w:sz w:val="24"/>
        </w:rPr>
      </w:pPr>
    </w:p>
    <w:p w14:paraId="269F04F0">
      <w:pPr>
        <w:pStyle w:val="6"/>
        <w:jc w:val="both"/>
        <w:rPr>
          <w:rFonts w:ascii="宋体" w:hAnsi="宋体" w:eastAsia="宋体" w:cs="宋体"/>
          <w:b/>
          <w:color w:val="000000"/>
          <w:sz w:val="24"/>
        </w:rPr>
      </w:pPr>
    </w:p>
    <w:p w14:paraId="2AF9EC3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ascii="宋体" w:hAnsi="宋体" w:eastAsia="宋体" w:cs="宋体"/>
          <w:b/>
          <w:color w:val="000000"/>
          <w:sz w:val="24"/>
        </w:rPr>
        <w:t>投标人名称（公章）：</w:t>
      </w:r>
      <w:r>
        <w:rPr>
          <w:rFonts w:hint="eastAsia" w:ascii="宋体" w:hAnsi="宋体" w:eastAsia="宋体" w:cs="宋体"/>
          <w:b/>
          <w:color w:val="000000"/>
          <w:sz w:val="24"/>
          <w:u w:val="single"/>
          <w:lang w:val="en-US" w:eastAsia="zh-CN"/>
        </w:rPr>
        <w:t xml:space="preserve">              </w:t>
      </w:r>
    </w:p>
    <w:p w14:paraId="01F5F24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ascii="宋体" w:hAnsi="宋体" w:eastAsia="宋体" w:cs="宋体"/>
          <w:b/>
          <w:color w:val="000000"/>
          <w:sz w:val="24"/>
        </w:rPr>
        <w:t>法定代表人或被授权人（签字）：</w:t>
      </w:r>
      <w:r>
        <w:rPr>
          <w:rFonts w:hint="eastAsia" w:ascii="宋体" w:hAnsi="宋体" w:eastAsia="宋体" w:cs="宋体"/>
          <w:b/>
          <w:color w:val="000000"/>
          <w:sz w:val="24"/>
          <w:u w:val="single"/>
          <w:lang w:val="en-US" w:eastAsia="zh-CN"/>
        </w:rPr>
        <w:t xml:space="preserve">              </w:t>
      </w:r>
    </w:p>
    <w:p w14:paraId="04310A1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u w:val="single"/>
          <w:lang w:val="en-US" w:eastAsia="zh-CN"/>
        </w:rPr>
      </w:pPr>
      <w:r>
        <w:rPr>
          <w:rFonts w:ascii="宋体" w:hAnsi="宋体" w:eastAsia="宋体" w:cs="宋体"/>
          <w:b/>
          <w:color w:val="000000"/>
          <w:sz w:val="24"/>
        </w:rPr>
        <w:t>联系人电话（手机）：</w:t>
      </w:r>
      <w:r>
        <w:rPr>
          <w:rFonts w:hint="eastAsia" w:ascii="宋体" w:hAnsi="宋体" w:eastAsia="宋体" w:cs="宋体"/>
          <w:b/>
          <w:color w:val="000000"/>
          <w:sz w:val="24"/>
          <w:u w:val="single"/>
          <w:lang w:val="en-US" w:eastAsia="zh-CN"/>
        </w:rPr>
        <w:t xml:space="preserve">              </w:t>
      </w:r>
    </w:p>
    <w:p w14:paraId="584C5AE6">
      <w:pPr>
        <w:pStyle w:val="3"/>
        <w:pageBreakBefore w:val="0"/>
        <w:wordWrap/>
        <w:topLinePunct w:val="0"/>
        <w:bidi w:val="0"/>
        <w:snapToGrid w:val="0"/>
        <w:spacing w:line="360" w:lineRule="auto"/>
        <w:jc w:val="both"/>
        <w:outlineLvl w:val="9"/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&quot;times new roman&quo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C4AC7"/>
    <w:rsid w:val="4F6C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2025-05-28T07:15:00Z</dcterms:created>
  <dc:creator>王珊</dc:creator>
  <cp:lastModifiedBy>王珊</cp:lastModifiedBy>
  <dcterms:modified xsi:type="dcterms:W3CDTF">2025-05-28T07:16:18Z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653F7460D8BE44C38537E27ADF3FD620_11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