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F7" w:rsidRDefault="00F81C7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电子版响应承诺</w:t>
      </w:r>
    </w:p>
    <w:p w:rsidR="002A10F7" w:rsidRDefault="00F81C7A">
      <w:pPr>
        <w:spacing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致：</w:t>
      </w:r>
      <w:r>
        <w:rPr>
          <w:rFonts w:hAnsi="宋体" w:cs="宋体" w:hint="eastAsia"/>
          <w:sz w:val="24"/>
        </w:rPr>
        <w:t>陕西里仁项目管理有限公司</w:t>
      </w:r>
    </w:p>
    <w:p w:rsidR="002A10F7" w:rsidRDefault="00F81C7A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我公司参加贵公司组织的</w:t>
      </w:r>
      <w:r>
        <w:rPr>
          <w:rFonts w:ascii="宋体" w:hAnsi="宋体" w:cs="宋体" w:hint="eastAsia"/>
          <w:sz w:val="24"/>
          <w:u w:val="single"/>
        </w:rPr>
        <w:t>信息中心改造项目</w:t>
      </w:r>
      <w:r>
        <w:rPr>
          <w:rFonts w:ascii="宋体" w:hAnsi="宋体" w:cs="宋体" w:hint="eastAsia"/>
          <w:sz w:val="24"/>
        </w:rPr>
        <w:t>（项目编号：</w:t>
      </w:r>
      <w:r>
        <w:rPr>
          <w:rFonts w:ascii="宋体" w:hAnsi="宋体" w:cs="宋体" w:hint="eastAsia"/>
          <w:sz w:val="24"/>
        </w:rPr>
        <w:t>LR2025-ZC0402</w:t>
      </w:r>
      <w:r>
        <w:rPr>
          <w:rFonts w:ascii="宋体" w:hAnsi="宋体" w:cs="宋体" w:hint="eastAsia"/>
          <w:sz w:val="24"/>
        </w:rPr>
        <w:t>）竞争性磋商，我方按磋商文件的规定，提供如下</w:t>
      </w:r>
      <w:r>
        <w:rPr>
          <w:rFonts w:ascii="宋体" w:hAnsi="宋体" w:cs="宋体"/>
          <w:sz w:val="24"/>
        </w:rPr>
        <w:t>承诺：</w:t>
      </w:r>
    </w:p>
    <w:p w:rsidR="002A10F7" w:rsidRDefault="00F81C7A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bookmarkStart w:id="0" w:name="OLE_LINK11"/>
      <w:bookmarkStart w:id="1" w:name="OLE_LINK12"/>
      <w:r>
        <w:rPr>
          <w:rFonts w:ascii="宋体" w:hAnsi="宋体" w:cs="宋体"/>
          <w:sz w:val="24"/>
        </w:rPr>
        <w:t>已标价工程量清单（电子投标书）</w:t>
      </w:r>
      <w:bookmarkEnd w:id="0"/>
      <w:bookmarkEnd w:id="1"/>
      <w:r>
        <w:rPr>
          <w:rFonts w:ascii="宋体" w:hAnsi="宋体" w:cs="宋体"/>
          <w:sz w:val="24"/>
        </w:rPr>
        <w:t>采用</w:t>
      </w:r>
      <w:proofErr w:type="gramStart"/>
      <w:r>
        <w:rPr>
          <w:rFonts w:ascii="宋体" w:hAnsi="宋体" w:cs="宋体"/>
          <w:sz w:val="24"/>
        </w:rPr>
        <w:t>正版广联达云</w:t>
      </w:r>
      <w:proofErr w:type="gramEnd"/>
      <w:r>
        <w:rPr>
          <w:rFonts w:ascii="宋体" w:hAnsi="宋体" w:cs="宋体"/>
          <w:sz w:val="24"/>
        </w:rPr>
        <w:t>计价平台（</w:t>
      </w:r>
      <w:r>
        <w:rPr>
          <w:rFonts w:ascii="宋体" w:hAnsi="宋体" w:cs="宋体"/>
          <w:sz w:val="24"/>
        </w:rPr>
        <w:t>GCCP6.0</w:t>
      </w:r>
      <w:r>
        <w:rPr>
          <w:rFonts w:ascii="宋体" w:hAnsi="宋体" w:cs="宋体"/>
          <w:sz w:val="24"/>
        </w:rPr>
        <w:t>，陕西地区</w:t>
      </w:r>
      <w:r>
        <w:rPr>
          <w:rFonts w:ascii="宋体" w:hAnsi="宋体" w:cs="宋体"/>
          <w:sz w:val="24"/>
        </w:rPr>
        <w:t>6.4100.23.12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/>
          <w:sz w:val="24"/>
        </w:rPr>
        <w:t>）编制。</w:t>
      </w:r>
    </w:p>
    <w:p w:rsidR="002A10F7" w:rsidRDefault="00F81C7A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</w:t>
      </w:r>
      <w:bookmarkStart w:id="2" w:name="_GoBack"/>
      <w:bookmarkEnd w:id="2"/>
      <w:r>
        <w:rPr>
          <w:rFonts w:ascii="宋体" w:hAnsi="宋体" w:cs="宋体"/>
          <w:sz w:val="24"/>
        </w:rPr>
        <w:t>广联达已标价工程量清单（电子投标书），用</w:t>
      </w:r>
      <w:bookmarkStart w:id="3" w:name="OLE_LINK19"/>
      <w:bookmarkStart w:id="4" w:name="OLE_LINK20"/>
      <w:r>
        <w:rPr>
          <w:rFonts w:ascii="宋体" w:hAnsi="宋体" w:cs="宋体"/>
          <w:sz w:val="24"/>
        </w:rPr>
        <w:t xml:space="preserve">U </w:t>
      </w:r>
      <w:r>
        <w:rPr>
          <w:rFonts w:ascii="宋体" w:hAnsi="宋体" w:cs="宋体"/>
          <w:sz w:val="24"/>
        </w:rPr>
        <w:t>盘</w:t>
      </w:r>
      <w:bookmarkEnd w:id="3"/>
      <w:bookmarkEnd w:id="4"/>
      <w:r>
        <w:rPr>
          <w:rFonts w:ascii="宋体" w:hAnsi="宋体" w:cs="宋体"/>
          <w:sz w:val="24"/>
        </w:rPr>
        <w:t>拷贝。</w:t>
      </w:r>
    </w:p>
    <w:p w:rsidR="002A10F7" w:rsidRDefault="00F81C7A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bookmarkStart w:id="5" w:name="OLE_LINK15"/>
      <w:bookmarkStart w:id="6" w:name="OLE_LINK13"/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、承诺</w:t>
      </w:r>
      <w:r>
        <w:rPr>
          <w:rFonts w:ascii="宋体" w:hAnsi="宋体" w:cs="宋体"/>
          <w:sz w:val="24"/>
        </w:rPr>
        <w:t>在磋商截止时间前</w:t>
      </w:r>
      <w:r w:rsidR="0018091E">
        <w:rPr>
          <w:rFonts w:ascii="宋体" w:hAnsi="宋体" w:cs="宋体"/>
          <w:sz w:val="24"/>
        </w:rPr>
        <w:t>按磋商文件规定</w:t>
      </w:r>
      <w:r>
        <w:rPr>
          <w:rFonts w:ascii="宋体" w:hAnsi="宋体" w:cs="宋体"/>
          <w:sz w:val="24"/>
        </w:rPr>
        <w:t>向代理机构递交</w:t>
      </w:r>
      <w:r>
        <w:rPr>
          <w:rFonts w:ascii="宋体" w:hAnsi="宋体" w:cs="宋体"/>
          <w:sz w:val="24"/>
        </w:rPr>
        <w:t>纸质版响应文件</w:t>
      </w:r>
      <w:r w:rsidR="0018091E"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/>
          <w:sz w:val="24"/>
        </w:rPr>
        <w:t>电子版</w:t>
      </w:r>
      <w:r>
        <w:rPr>
          <w:rFonts w:ascii="宋体" w:hAnsi="宋体" w:cs="宋体"/>
          <w:sz w:val="24"/>
        </w:rPr>
        <w:t xml:space="preserve">U </w:t>
      </w:r>
      <w:r>
        <w:rPr>
          <w:rFonts w:ascii="宋体" w:hAnsi="宋体" w:cs="宋体"/>
          <w:sz w:val="24"/>
        </w:rPr>
        <w:t>盘</w:t>
      </w:r>
      <w:r>
        <w:rPr>
          <w:rFonts w:ascii="宋体" w:hAnsi="宋体" w:cs="宋体"/>
          <w:sz w:val="24"/>
        </w:rPr>
        <w:t>。</w:t>
      </w:r>
    </w:p>
    <w:bookmarkEnd w:id="5"/>
    <w:bookmarkEnd w:id="6"/>
    <w:p w:rsidR="002A10F7" w:rsidRDefault="0018091E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</w:t>
      </w:r>
      <w:r w:rsidR="00F81C7A">
        <w:rPr>
          <w:rFonts w:ascii="宋体" w:hAnsi="宋体" w:cs="宋体" w:hint="eastAsia"/>
          <w:sz w:val="24"/>
        </w:rPr>
        <w:t>、</w:t>
      </w:r>
      <w:r w:rsidR="00F81C7A">
        <w:rPr>
          <w:rFonts w:ascii="宋体" w:hAnsi="宋体" w:cs="宋体"/>
          <w:sz w:val="24"/>
        </w:rPr>
        <w:t>开标现场清标查验电子版</w:t>
      </w:r>
      <w:r w:rsidR="00F81C7A">
        <w:rPr>
          <w:rFonts w:ascii="宋体" w:hAnsi="宋体" w:cs="宋体"/>
          <w:sz w:val="24"/>
        </w:rPr>
        <w:t>，未提供电子版或提供光盘或不</w:t>
      </w:r>
      <w:proofErr w:type="gramStart"/>
      <w:r w:rsidR="00F81C7A">
        <w:rPr>
          <w:rFonts w:ascii="宋体" w:hAnsi="宋体" w:cs="宋体"/>
          <w:sz w:val="24"/>
        </w:rPr>
        <w:t>符合磋商</w:t>
      </w:r>
      <w:proofErr w:type="gramEnd"/>
      <w:r w:rsidR="00F81C7A">
        <w:rPr>
          <w:rFonts w:ascii="宋体" w:hAnsi="宋体" w:cs="宋体"/>
          <w:sz w:val="24"/>
        </w:rPr>
        <w:t>文件要求的电子版或电子版文件无法打开，按无效文件处理。</w:t>
      </w:r>
    </w:p>
    <w:p w:rsidR="002A10F7" w:rsidRDefault="002A10F7">
      <w:pPr>
        <w:spacing w:line="500" w:lineRule="exact"/>
        <w:rPr>
          <w:rFonts w:ascii="宋体" w:hAnsi="宋体" w:cs="宋体"/>
          <w:sz w:val="24"/>
        </w:rPr>
      </w:pPr>
    </w:p>
    <w:p w:rsidR="0018091E" w:rsidRDefault="0018091E">
      <w:pPr>
        <w:spacing w:line="360" w:lineRule="auto"/>
        <w:ind w:firstLineChars="250" w:firstLine="600"/>
        <w:rPr>
          <w:rFonts w:ascii="宋体" w:hAnsi="宋体" w:hint="eastAsia"/>
          <w:sz w:val="24"/>
          <w:szCs w:val="28"/>
        </w:rPr>
      </w:pPr>
    </w:p>
    <w:p w:rsidR="0018091E" w:rsidRDefault="0018091E">
      <w:pPr>
        <w:spacing w:line="360" w:lineRule="auto"/>
        <w:ind w:firstLineChars="250" w:firstLine="600"/>
        <w:rPr>
          <w:rFonts w:ascii="宋体" w:hAnsi="宋体" w:hint="eastAsia"/>
          <w:sz w:val="24"/>
          <w:szCs w:val="28"/>
        </w:rPr>
      </w:pPr>
    </w:p>
    <w:p w:rsidR="002A10F7" w:rsidRDefault="00F81C7A">
      <w:pPr>
        <w:spacing w:line="360" w:lineRule="auto"/>
        <w:ind w:firstLineChars="250" w:firstLine="600"/>
        <w:rPr>
          <w:rFonts w:ascii="宋体" w:hAnsi="宋体"/>
          <w:sz w:val="24"/>
          <w:szCs w:val="28"/>
          <w:u w:val="single"/>
        </w:rPr>
      </w:pPr>
      <w:r>
        <w:rPr>
          <w:rFonts w:ascii="宋体" w:hAnsi="宋体" w:hint="eastAsia"/>
          <w:sz w:val="24"/>
          <w:szCs w:val="28"/>
        </w:rPr>
        <w:t>供应商</w:t>
      </w:r>
      <w:r>
        <w:rPr>
          <w:rFonts w:ascii="宋体" w:hAnsi="宋体" w:hint="eastAsia"/>
          <w:sz w:val="24"/>
          <w:szCs w:val="28"/>
        </w:rPr>
        <w:t>名</w:t>
      </w:r>
      <w:r>
        <w:rPr>
          <w:rFonts w:ascii="宋体" w:hAnsi="宋体" w:hint="eastAsia"/>
          <w:sz w:val="24"/>
          <w:szCs w:val="28"/>
        </w:rPr>
        <w:t>称：</w:t>
      </w:r>
      <w:r>
        <w:rPr>
          <w:rFonts w:ascii="宋体" w:hAnsi="宋体" w:hint="eastAsia"/>
          <w:sz w:val="24"/>
          <w:szCs w:val="28"/>
          <w:u w:val="single"/>
        </w:rPr>
        <w:t xml:space="preserve">                            </w:t>
      </w:r>
    </w:p>
    <w:p w:rsidR="002A10F7" w:rsidRDefault="002A10F7">
      <w:pPr>
        <w:spacing w:line="360" w:lineRule="auto"/>
        <w:ind w:firstLineChars="250" w:firstLine="600"/>
        <w:rPr>
          <w:rFonts w:ascii="宋体" w:hAnsi="宋体"/>
          <w:sz w:val="24"/>
          <w:szCs w:val="28"/>
          <w:u w:val="single"/>
        </w:rPr>
      </w:pPr>
    </w:p>
    <w:p w:rsidR="002A10F7" w:rsidRDefault="00F81C7A">
      <w:pPr>
        <w:spacing w:line="360" w:lineRule="auto"/>
        <w:ind w:firstLineChars="250" w:firstLine="600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</w:rPr>
        <w:t>法定代表人或被授权人</w:t>
      </w:r>
      <w:r>
        <w:rPr>
          <w:rFonts w:ascii="宋体" w:hAnsi="宋体" w:hint="eastAsia"/>
          <w:sz w:val="24"/>
          <w:szCs w:val="28"/>
        </w:rPr>
        <w:t>（签字或盖章）：</w:t>
      </w:r>
      <w:r>
        <w:rPr>
          <w:rFonts w:ascii="宋体" w:hAnsi="宋体" w:hint="eastAsia"/>
          <w:sz w:val="24"/>
          <w:szCs w:val="28"/>
        </w:rPr>
        <w:t xml:space="preserve"> </w:t>
      </w:r>
      <w:r>
        <w:rPr>
          <w:rFonts w:ascii="宋体" w:hAnsi="宋体" w:hint="eastAsia"/>
          <w:sz w:val="24"/>
          <w:szCs w:val="28"/>
          <w:u w:val="single"/>
        </w:rPr>
        <w:t xml:space="preserve">           </w:t>
      </w:r>
    </w:p>
    <w:p w:rsidR="002A10F7" w:rsidRDefault="002A10F7">
      <w:pPr>
        <w:spacing w:line="500" w:lineRule="exact"/>
        <w:ind w:firstLineChars="200" w:firstLine="480"/>
        <w:rPr>
          <w:rFonts w:ascii="宋体" w:hAnsi="宋体" w:cs="宋体"/>
          <w:sz w:val="24"/>
        </w:rPr>
      </w:pPr>
    </w:p>
    <w:p w:rsidR="002A10F7" w:rsidRDefault="00F81C7A">
      <w:pPr>
        <w:tabs>
          <w:tab w:val="left" w:pos="1260"/>
        </w:tabs>
        <w:spacing w:line="360" w:lineRule="auto"/>
        <w:ind w:firstLineChars="2600" w:firstLine="6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日</w:t>
      </w:r>
    </w:p>
    <w:p w:rsidR="002A10F7" w:rsidRDefault="002A10F7"/>
    <w:sectPr w:rsidR="002A10F7" w:rsidSect="002A1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C7A" w:rsidRDefault="00F81C7A" w:rsidP="0018091E">
      <w:r>
        <w:separator/>
      </w:r>
    </w:p>
  </w:endnote>
  <w:endnote w:type="continuationSeparator" w:id="0">
    <w:p w:rsidR="00F81C7A" w:rsidRDefault="00F81C7A" w:rsidP="0018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C7A" w:rsidRDefault="00F81C7A" w:rsidP="0018091E">
      <w:r>
        <w:separator/>
      </w:r>
    </w:p>
  </w:footnote>
  <w:footnote w:type="continuationSeparator" w:id="0">
    <w:p w:rsidR="00F81C7A" w:rsidRDefault="00F81C7A" w:rsidP="001809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9D9187"/>
    <w:rsid w:val="0018091E"/>
    <w:rsid w:val="0028128D"/>
    <w:rsid w:val="002A10F7"/>
    <w:rsid w:val="004E7C7D"/>
    <w:rsid w:val="00682ABE"/>
    <w:rsid w:val="00753862"/>
    <w:rsid w:val="0075781D"/>
    <w:rsid w:val="007604F5"/>
    <w:rsid w:val="00A54483"/>
    <w:rsid w:val="00BA7A41"/>
    <w:rsid w:val="00D10EAF"/>
    <w:rsid w:val="00F45B1B"/>
    <w:rsid w:val="00F81C7A"/>
    <w:rsid w:val="00FD3117"/>
    <w:rsid w:val="11D01C98"/>
    <w:rsid w:val="1D8C67A6"/>
    <w:rsid w:val="2A7F08F9"/>
    <w:rsid w:val="679D9187"/>
    <w:rsid w:val="773F4CA7"/>
    <w:rsid w:val="7C274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0F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2A10F7"/>
    <w:pPr>
      <w:jc w:val="left"/>
    </w:pPr>
  </w:style>
  <w:style w:type="paragraph" w:styleId="a4">
    <w:name w:val="footer"/>
    <w:basedOn w:val="a"/>
    <w:link w:val="Char"/>
    <w:qFormat/>
    <w:rsid w:val="002A1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2A1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2A10F7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2A10F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hp</cp:lastModifiedBy>
  <cp:revision>8</cp:revision>
  <dcterms:created xsi:type="dcterms:W3CDTF">2022-03-26T08:54:00Z</dcterms:created>
  <dcterms:modified xsi:type="dcterms:W3CDTF">2025-05-28T02:15:00Z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C9BECADD8FDB4DDFA3C338494A1C4DF6_12</vt:lpwstr>
  </property>
</Properties>
</file>