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版本号：GZH-ZB-20250502620250529001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四个团及排练场设备更新购置项目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GZH-ZB-202505026</w:t>
      </w:r>
      <w:r>
        <w:br/>
      </w:r>
      <w:r>
        <w:br/>
      </w:r>
      <w:r>
        <w:br/>
      </w:r>
    </w:p>
    <w:p>
      <w:pPr>
        <w:pStyle w:val="null3"/>
        <w:jc w:val="center"/>
        <w:outlineLvl w:val="2"/>
      </w:pPr>
      <w:r>
        <w:rPr>
          <w:rFonts w:ascii="仿宋_GB2312" w:hAnsi="仿宋_GB2312" w:cs="仿宋_GB2312" w:eastAsia="仿宋_GB2312"/>
          <w:sz w:val="28"/>
          <w:b/>
        </w:rPr>
        <w:t>陕西省戏曲研究院</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陕西省戏曲研究院</w:t>
      </w:r>
      <w:r>
        <w:rPr>
          <w:rFonts w:ascii="仿宋_GB2312" w:hAnsi="仿宋_GB2312" w:cs="仿宋_GB2312" w:eastAsia="仿宋_GB2312"/>
        </w:rPr>
        <w:t>委托，拟对</w:t>
      </w:r>
      <w:r>
        <w:rPr>
          <w:rFonts w:ascii="仿宋_GB2312" w:hAnsi="仿宋_GB2312" w:cs="仿宋_GB2312" w:eastAsia="仿宋_GB2312"/>
        </w:rPr>
        <w:t>四个团及排练场设备更新购置项目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GZH-ZB-202505026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四个团及排练场设备更新购置项目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陕西省戏曲研究院拟为四个团及排练场更新一批设备。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采购包1（四个团及排练场设备更新购置项目）：属于专门面向中小企业采购。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 ,②可提供2024年度供应商完整的全套财务报表（应当包括资产负债表、利润表、现金流量表、所有者权益变动表），③可提供截至投标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8、强制性产品认证：本次拟采购的主要产品（音箱、调音台、功放）须通过“中国国家强制性产品认证（CCC认证）”，并提供有效的《中国国家强制性产品认证证书》。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陕西省戏曲研究院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西安市碑林区文艺北路133号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029-87863464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采购包1：3,453,200.00元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开户名称：陕西国中恒工程项目管理有限公司</w:t>
            </w:r>
          </w:p>
          <w:p>
            <w:pPr>
              <w:pStyle w:val="null3"/>
            </w:pPr>
            <w:r>
              <w:rPr>
                <w:rFonts w:ascii="仿宋_GB2312" w:hAnsi="仿宋_GB2312" w:cs="仿宋_GB2312" w:eastAsia="仿宋_GB2312"/>
              </w:rPr>
              <w:t>开户银行：中国建设银行股份有限公司西安莲湖路支行</w:t>
            </w:r>
          </w:p>
          <w:p>
            <w:pPr>
              <w:pStyle w:val="null3"/>
            </w:pPr>
            <w:r>
              <w:rPr>
                <w:rFonts w:ascii="仿宋_GB2312" w:hAnsi="仿宋_GB2312" w:cs="仿宋_GB2312" w:eastAsia="仿宋_GB2312"/>
              </w:rPr>
              <w:t>银行账号：61050171110000001138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代理服务费收费标准：根据《国家发展改革委关于降低部分建设项目收费标准规范收费行为等有关问题的通知》(发改价格[2011]534号)标准计算。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陕西省戏曲研究院</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陕西省戏曲研究院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陕西省戏曲研究院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供货合同、中标供应商投标文件、招标文件以及国家行业相关规范。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陕西省戏曲研究院拟为四个团及排练场更新一批设备。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3,453,200.00</w:t>
      </w:r>
    </w:p>
    <w:p>
      <w:pPr>
        <w:pStyle w:val="null3"/>
      </w:pPr>
      <w:r>
        <w:rPr>
          <w:rFonts w:ascii="仿宋_GB2312" w:hAnsi="仿宋_GB2312" w:cs="仿宋_GB2312" w:eastAsia="仿宋_GB2312"/>
        </w:rPr>
        <w:t>采购包最高限价（元）: 3,453,200.00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2"/>
              <w:gridCol w:w="272"/>
              <w:gridCol w:w="255"/>
              <w:gridCol w:w="181"/>
              <w:gridCol w:w="1723"/>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w:t>
                  </w:r>
                </w:p>
                <w:p>
                  <w:pPr>
                    <w:pStyle w:val="null3"/>
                    <w:jc w:val="center"/>
                  </w:pPr>
                  <w:r>
                    <w:rPr>
                      <w:rFonts w:ascii="仿宋_GB2312" w:hAnsi="仿宋_GB2312" w:cs="仿宋_GB2312" w:eastAsia="仿宋_GB2312"/>
                      <w:sz w:val="20"/>
                      <w:b/>
                    </w:rPr>
                    <w:t>名称</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32路调音台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≥36路输入至混音总线（32路单声道/可联动，2路立体声通道）</w:t>
                  </w:r>
                  <w:r>
                    <w:br/>
                  </w:r>
                  <w:r>
                    <w:rPr>
                      <w:rFonts w:ascii="仿宋_GB2312" w:hAnsi="仿宋_GB2312" w:cs="仿宋_GB2312" w:eastAsia="仿宋_GB2312"/>
                      <w:sz w:val="20"/>
                    </w:rPr>
                    <w:t>2、立体声主输出LR12路混音总线（6路单声道/可联动AUX通道，6路立体声AUX/Group通道）</w:t>
                  </w:r>
                  <w:r>
                    <w:br/>
                  </w:r>
                  <w:r>
                    <w:rPr>
                      <w:rFonts w:ascii="仿宋_GB2312" w:hAnsi="仿宋_GB2312" w:cs="仿宋_GB2312" w:eastAsia="仿宋_GB2312"/>
                      <w:sz w:val="20"/>
                    </w:rPr>
                    <w:t>3、4路Matrix矩阵输出（单声道/可联动）</w:t>
                  </w:r>
                  <w:r>
                    <w:br/>
                  </w:r>
                  <w:r>
                    <w:rPr>
                      <w:rFonts w:ascii="仿宋_GB2312" w:hAnsi="仿宋_GB2312" w:cs="仿宋_GB2312" w:eastAsia="仿宋_GB2312"/>
                      <w:sz w:val="20"/>
                    </w:rPr>
                    <w:t>4、≥32个XLR/TRS组合式麦克风/线路输入接口</w:t>
                  </w:r>
                  <w:r>
                    <w:br/>
                  </w:r>
                  <w:r>
                    <w:rPr>
                      <w:rFonts w:ascii="仿宋_GB2312" w:hAnsi="仿宋_GB2312" w:cs="仿宋_GB2312" w:eastAsia="仿宋_GB2312"/>
                      <w:sz w:val="20"/>
                    </w:rPr>
                    <w:t>5、2路立体声线路输入接口(每接口含2个TRS接口)</w:t>
                  </w:r>
                  <w:r>
                    <w:br/>
                  </w:r>
                  <w:r>
                    <w:rPr>
                      <w:rFonts w:ascii="仿宋_GB2312" w:hAnsi="仿宋_GB2312" w:cs="仿宋_GB2312" w:eastAsia="仿宋_GB2312"/>
                      <w:sz w:val="20"/>
                    </w:rPr>
                    <w:t>6、1个对讲输入接口、20个XLR输出接口、2个TRS输出接口、1个AES3立体声数字输出接口</w:t>
                  </w:r>
                  <w:r>
                    <w:br/>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128x128扩展端口</w:t>
                  </w:r>
                  <w:r>
                    <w:br/>
                  </w:r>
                  <w:r>
                    <w:rPr>
                      <w:rFonts w:ascii="仿宋_GB2312" w:hAnsi="仿宋_GB2312" w:cs="仿宋_GB2312" w:eastAsia="仿宋_GB2312"/>
                      <w:sz w:val="20"/>
                    </w:rPr>
                    <w:t>8、立体声耳机输出</w:t>
                  </w:r>
                  <w:r>
                    <w:br/>
                  </w:r>
                  <w:r>
                    <w:rPr>
                      <w:rFonts w:ascii="仿宋_GB2312" w:hAnsi="仿宋_GB2312" w:cs="仿宋_GB2312" w:eastAsia="仿宋_GB2312"/>
                      <w:sz w:val="20"/>
                    </w:rPr>
                    <w:t>9、6个多重效果引擎（含专用返回通道）</w:t>
                  </w:r>
                  <w:r>
                    <w:br/>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≥7英寸电容式触摸屏</w:t>
                  </w:r>
                  <w:r>
                    <w:br/>
                  </w:r>
                  <w:r>
                    <w:rPr>
                      <w:rFonts w:ascii="仿宋_GB2312" w:hAnsi="仿宋_GB2312" w:cs="仿宋_GB2312" w:eastAsia="仿宋_GB2312"/>
                      <w:sz w:val="20"/>
                    </w:rPr>
                    <w:t>11、≥33个100毫米电动推子</w:t>
                  </w:r>
                  <w:r>
                    <w:br/>
                  </w:r>
                  <w:r>
                    <w:rPr>
                      <w:rFonts w:ascii="仿宋_GB2312" w:hAnsi="仿宋_GB2312" w:cs="仿宋_GB2312" w:eastAsia="仿宋_GB2312"/>
                      <w:sz w:val="20"/>
                    </w:rPr>
                    <w:t>12、4层通道条可切换层、8个自定义软键</w:t>
                  </w:r>
                  <w:r>
                    <w:br/>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USB-A接口（支持立体声音频录制/播放和数据传输）；USB-C音频接口（支持32x32多声道录音/播放)；SD卡插槽（支持16x16@96kHz或32x32@48kHz多通道音频录制/播放）</w:t>
                  </w:r>
                  <w:r>
                    <w:br/>
                  </w:r>
                  <w:r>
                    <w:rPr>
                      <w:rFonts w:ascii="仿宋_GB2312" w:hAnsi="仿宋_GB2312" w:cs="仿宋_GB2312" w:eastAsia="仿宋_GB2312"/>
                      <w:sz w:val="20"/>
                    </w:rPr>
                    <w:t>14、12V灯座接口</w:t>
                  </w:r>
                  <w:r>
                    <w:br/>
                  </w:r>
                  <w:r>
                    <w:rPr>
                      <w:rFonts w:ascii="仿宋_GB2312" w:hAnsi="仿宋_GB2312" w:cs="仿宋_GB2312" w:eastAsia="仿宋_GB2312"/>
                      <w:sz w:val="20"/>
                    </w:rPr>
                    <w:t>15、可配置的单/双脚踏开关接口</w:t>
                  </w:r>
                  <w:r>
                    <w:br/>
                  </w:r>
                  <w:r>
                    <w:rPr>
                      <w:rFonts w:ascii="仿宋_GB2312" w:hAnsi="仿宋_GB2312" w:cs="仿宋_GB2312" w:eastAsia="仿宋_GB2312"/>
                      <w:sz w:val="20"/>
                    </w:rPr>
                    <w:t>16、可编程的彩色通道仪表LED指示灯</w:t>
                  </w:r>
                  <w:r>
                    <w:br/>
                  </w:r>
                  <w:r>
                    <w:rPr>
                      <w:rFonts w:ascii="仿宋_GB2312" w:hAnsi="仿宋_GB2312" w:cs="仿宋_GB2312" w:eastAsia="仿宋_GB2312"/>
                      <w:sz w:val="20"/>
                    </w:rPr>
                    <w:t>17、IEC标准电源接口（全球通用电源适配器）</w:t>
                  </w:r>
                  <w:r>
                    <w:br/>
                  </w:r>
                  <w:r>
                    <w:rPr>
                      <w:rFonts w:ascii="仿宋_GB2312" w:hAnsi="仿宋_GB2312" w:cs="仿宋_GB2312" w:eastAsia="仿宋_GB2312"/>
                      <w:sz w:val="20"/>
                    </w:rPr>
                    <w:t>18、RJ45网络接口</w:t>
                  </w:r>
                  <w:r>
                    <w:br/>
                  </w:r>
                  <w:r>
                    <w:rPr>
                      <w:rFonts w:ascii="仿宋_GB2312" w:hAnsi="仿宋_GB2312" w:cs="仿宋_GB2312" w:eastAsia="仿宋_GB2312"/>
                      <w:sz w:val="20"/>
                    </w:rPr>
                    <w:t>19、支持远程控制（通过Windows/MacOS/iOS/Android免费应用程序）</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24路接口箱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1、24路扩展接口箱</w:t>
                  </w:r>
                  <w:r>
                    <w:br/>
                  </w:r>
                  <w:r>
                    <w:rPr>
                      <w:rFonts w:ascii="仿宋_GB2312" w:hAnsi="仿宋_GB2312" w:cs="仿宋_GB2312" w:eastAsia="仿宋_GB2312"/>
                      <w:sz w:val="20"/>
                    </w:rPr>
                    <w:t>2、与调音台同品牌</w:t>
                  </w:r>
                  <w:r>
                    <w:br/>
                  </w:r>
                  <w:r>
                    <w:rPr>
                      <w:rFonts w:ascii="仿宋_GB2312" w:hAnsi="仿宋_GB2312" w:cs="仿宋_GB2312" w:eastAsia="仿宋_GB2312"/>
                      <w:sz w:val="20"/>
                    </w:rPr>
                    <w:t>3、24路XLR话筒前置放大器和12路XLR线路输出</w:t>
                  </w:r>
                  <w:r>
                    <w:br/>
                  </w:r>
                  <w:r>
                    <w:rPr>
                      <w:rFonts w:ascii="仿宋_GB2312" w:hAnsi="仿宋_GB2312" w:cs="仿宋_GB2312" w:eastAsia="仿宋_GB2312"/>
                      <w:sz w:val="20"/>
                    </w:rPr>
                    <w:t>4、带个人监听系统扩展接口、带Ethercon锁定接口</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接口箱连接线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15米6类网线</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接口箱连接线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80米6类网线、带线轮</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01）两分频扬声器</w:t>
                  </w:r>
                  <w:r>
                    <w:br/>
                  </w:r>
                  <w:r>
                    <w:rPr>
                      <w:rFonts w:ascii="仿宋_GB2312" w:hAnsi="仿宋_GB2312" w:cs="仿宋_GB2312" w:eastAsia="仿宋_GB2312"/>
                      <w:sz w:val="20"/>
                    </w:rPr>
                    <w:t>02）钕磁铁单元</w:t>
                  </w:r>
                  <w:r>
                    <w:br/>
                  </w:r>
                  <w:r>
                    <w:rPr>
                      <w:rFonts w:ascii="仿宋_GB2312" w:hAnsi="仿宋_GB2312" w:cs="仿宋_GB2312" w:eastAsia="仿宋_GB2312"/>
                      <w:sz w:val="20"/>
                    </w:rPr>
                    <w:t>03）具有双角度安装的柱杆插孔及M10悬挂点，可用于原厂支架立杆安装或多角度吊装使用</w:t>
                  </w:r>
                  <w:r>
                    <w:br/>
                  </w:r>
                  <w:r>
                    <w:rPr>
                      <w:rFonts w:ascii="仿宋_GB2312" w:hAnsi="仿宋_GB2312" w:cs="仿宋_GB2312" w:eastAsia="仿宋_GB2312"/>
                      <w:sz w:val="20"/>
                    </w:rPr>
                    <w:t>04）可切换Bi-amp外置分频或Passive内置分频模式</w:t>
                  </w:r>
                  <w:r>
                    <w:br/>
                  </w:r>
                  <w:r>
                    <w:rPr>
                      <w:rFonts w:ascii="仿宋_GB2312" w:hAnsi="仿宋_GB2312" w:cs="仿宋_GB2312" w:eastAsia="仿宋_GB2312"/>
                      <w:sz w:val="20"/>
                    </w:rPr>
                    <w:t>05）▲扬声器组成：低音：1×15"，</w:t>
                  </w:r>
                </w:p>
                <w:p>
                  <w:pPr>
                    <w:pStyle w:val="null3"/>
                    <w:jc w:val="left"/>
                  </w:pPr>
                  <w:r>
                    <w:rPr>
                      <w:rFonts w:ascii="仿宋_GB2312" w:hAnsi="仿宋_GB2312" w:cs="仿宋_GB2312" w:eastAsia="仿宋_GB2312"/>
                      <w:sz w:val="20"/>
                    </w:rPr>
                    <w:t>06）▲频率范围（-10dB）：≥41Hz—20kHz</w:t>
                  </w:r>
                  <w:r>
                    <w:br/>
                  </w:r>
                  <w:r>
                    <w:rPr>
                      <w:rFonts w:ascii="仿宋_GB2312" w:hAnsi="仿宋_GB2312" w:cs="仿宋_GB2312" w:eastAsia="仿宋_GB2312"/>
                      <w:sz w:val="20"/>
                    </w:rPr>
                    <w:t>07）频率响应（±3dB）：≥56Hz—20kHz</w:t>
                  </w:r>
                  <w:r>
                    <w:br/>
                  </w:r>
                  <w:r>
                    <w:rPr>
                      <w:rFonts w:ascii="仿宋_GB2312" w:hAnsi="仿宋_GB2312" w:cs="仿宋_GB2312" w:eastAsia="仿宋_GB2312"/>
                      <w:sz w:val="20"/>
                    </w:rPr>
                    <w:t>08）▲额定连续功率：≥800W</w:t>
                  </w:r>
                  <w:r>
                    <w:br/>
                  </w:r>
                  <w:r>
                    <w:rPr>
                      <w:rFonts w:ascii="仿宋_GB2312" w:hAnsi="仿宋_GB2312" w:cs="仿宋_GB2312" w:eastAsia="仿宋_GB2312"/>
                      <w:sz w:val="20"/>
                    </w:rPr>
                    <w:t>09）▲最大声压级：≥136dB</w:t>
                  </w:r>
                  <w:r>
                    <w:br/>
                  </w:r>
                  <w:r>
                    <w:rPr>
                      <w:rFonts w:ascii="仿宋_GB2312" w:hAnsi="仿宋_GB2312" w:cs="仿宋_GB2312" w:eastAsia="仿宋_GB2312"/>
                      <w:sz w:val="20"/>
                    </w:rPr>
                    <w:t>10）阻抗：8Ω</w:t>
                  </w:r>
                  <w:r>
                    <w:br/>
                  </w:r>
                  <w:r>
                    <w:rPr>
                      <w:rFonts w:ascii="仿宋_GB2312" w:hAnsi="仿宋_GB2312" w:cs="仿宋_GB2312" w:eastAsia="仿宋_GB2312"/>
                      <w:sz w:val="20"/>
                    </w:rPr>
                    <w:t>11）覆盖角度（水平×垂直）：90°×50°</w:t>
                  </w:r>
                  <w:r>
                    <w:br/>
                  </w:r>
                  <w:r>
                    <w:rPr>
                      <w:rFonts w:ascii="仿宋_GB2312" w:hAnsi="仿宋_GB2312" w:cs="仿宋_GB2312" w:eastAsia="仿宋_GB2312"/>
                      <w:sz w:val="20"/>
                    </w:rPr>
                    <w:t>12）为保证音频产品匹配效果最佳，音箱、功放、音箱处理器需为同一集团下或同一品牌产品。</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四通道功放</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'01）四通道模拟功放</w:t>
                  </w:r>
                </w:p>
                <w:p>
                  <w:pPr>
                    <w:pStyle w:val="null3"/>
                    <w:jc w:val="left"/>
                  </w:pPr>
                  <w:r>
                    <w:rPr>
                      <w:rFonts w:ascii="仿宋_GB2312" w:hAnsi="仿宋_GB2312" w:cs="仿宋_GB2312" w:eastAsia="仿宋_GB2312"/>
                      <w:sz w:val="20"/>
                    </w:rPr>
                    <w:t>02）▲每通道独立高阻抗/低阻抗选择，可独立调整每通道定阻或定压（70Vrms 或100Vrms）输出，灵活设计通道间不同负载的应用</w:t>
                  </w:r>
                </w:p>
                <w:p>
                  <w:pPr>
                    <w:pStyle w:val="null3"/>
                    <w:jc w:val="left"/>
                  </w:pPr>
                  <w:r>
                    <w:rPr>
                      <w:rFonts w:ascii="仿宋_GB2312" w:hAnsi="仿宋_GB2312" w:cs="仿宋_GB2312" w:eastAsia="仿宋_GB2312"/>
                      <w:sz w:val="20"/>
                    </w:rPr>
                    <w:t>03）可桥接通道，包括定阻或定压模式下均可进行桥接使用</w:t>
                  </w:r>
                </w:p>
                <w:p>
                  <w:pPr>
                    <w:pStyle w:val="null3"/>
                    <w:jc w:val="left"/>
                  </w:pPr>
                  <w:r>
                    <w:rPr>
                      <w:rFonts w:ascii="仿宋_GB2312" w:hAnsi="仿宋_GB2312" w:cs="仿宋_GB2312" w:eastAsia="仿宋_GB2312"/>
                      <w:sz w:val="20"/>
                    </w:rPr>
                    <w:t>04）▲带可遥控开关接口，支持睡眠待机模式和监控功放状态功能</w:t>
                  </w:r>
                </w:p>
                <w:p>
                  <w:pPr>
                    <w:pStyle w:val="null3"/>
                    <w:jc w:val="left"/>
                  </w:pPr>
                  <w:r>
                    <w:rPr>
                      <w:rFonts w:ascii="仿宋_GB2312" w:hAnsi="仿宋_GB2312" w:cs="仿宋_GB2312" w:eastAsia="仿宋_GB2312"/>
                      <w:sz w:val="20"/>
                    </w:rPr>
                    <w:t>05）▲功放功率：16Ω单路：≥625W x4</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8Ω单路：≥1250W x4</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4Ω单路：≥1250W x4</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2Ω单路：≥1250W x4</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16Ω桥接：≥2500W x2</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8Ω桥接：≥2500W x2</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4Ω桥接：≥2500W x2</w:t>
                  </w:r>
                </w:p>
                <w:p>
                  <w:pPr>
                    <w:pStyle w:val="null3"/>
                    <w:jc w:val="left"/>
                  </w:pPr>
                  <w:r>
                    <w:rPr>
                      <w:rFonts w:ascii="仿宋_GB2312" w:hAnsi="仿宋_GB2312" w:cs="仿宋_GB2312" w:eastAsia="仿宋_GB2312"/>
                      <w:sz w:val="20"/>
                    </w:rPr>
                    <w:t>06）频率响应：1W，20Hz-20kHz ≤±0.25dB</w:t>
                  </w:r>
                </w:p>
                <w:p>
                  <w:pPr>
                    <w:pStyle w:val="null3"/>
                    <w:jc w:val="left"/>
                  </w:pPr>
                  <w:r>
                    <w:rPr>
                      <w:rFonts w:ascii="仿宋_GB2312" w:hAnsi="仿宋_GB2312" w:cs="仿宋_GB2312" w:eastAsia="仿宋_GB2312"/>
                      <w:sz w:val="20"/>
                    </w:rPr>
                    <w:t>07）信噪比：≥108dB（A计权）</w:t>
                  </w:r>
                </w:p>
                <w:p>
                  <w:pPr>
                    <w:pStyle w:val="null3"/>
                    <w:jc w:val="left"/>
                  </w:pPr>
                  <w:r>
                    <w:rPr>
                      <w:rFonts w:ascii="仿宋_GB2312" w:hAnsi="仿宋_GB2312" w:cs="仿宋_GB2312" w:eastAsia="仿宋_GB2312"/>
                      <w:sz w:val="20"/>
                    </w:rPr>
                    <w:t>08）总谐波失真（THD）：≤0.35%</w:t>
                  </w:r>
                </w:p>
                <w:p>
                  <w:pPr>
                    <w:pStyle w:val="null3"/>
                    <w:jc w:val="left"/>
                  </w:pPr>
                  <w:r>
                    <w:rPr>
                      <w:rFonts w:ascii="仿宋_GB2312" w:hAnsi="仿宋_GB2312" w:cs="仿宋_GB2312" w:eastAsia="仿宋_GB2312"/>
                      <w:sz w:val="20"/>
                    </w:rPr>
                    <w:t>09）阻尼系数：≥1000</w:t>
                  </w:r>
                </w:p>
                <w:p>
                  <w:pPr>
                    <w:pStyle w:val="null3"/>
                    <w:jc w:val="left"/>
                  </w:pPr>
                  <w:r>
                    <w:rPr>
                      <w:rFonts w:ascii="仿宋_GB2312" w:hAnsi="仿宋_GB2312" w:cs="仿宋_GB2312" w:eastAsia="仿宋_GB2312"/>
                      <w:sz w:val="20"/>
                    </w:rPr>
                    <w:t>10）保护功能：保护电路可防止功率放大器和负载出现短路输出、直流、不匹配负载、过热、电压过低/过高以及高频过载</w:t>
                  </w:r>
                </w:p>
                <w:p>
                  <w:pPr>
                    <w:pStyle w:val="null3"/>
                    <w:jc w:val="left"/>
                  </w:pPr>
                  <w:r>
                    <w:rPr>
                      <w:rFonts w:ascii="仿宋_GB2312" w:hAnsi="仿宋_GB2312" w:cs="仿宋_GB2312" w:eastAsia="仿宋_GB2312"/>
                      <w:sz w:val="20"/>
                    </w:rPr>
                    <w:t>11）内置PFC供电，支持100-240VAC，50/60Hz（±10%）供电</w:t>
                  </w:r>
                </w:p>
                <w:p>
                  <w:pPr>
                    <w:pStyle w:val="null3"/>
                    <w:jc w:val="left"/>
                  </w:pPr>
                  <w:r>
                    <w:rPr>
                      <w:rFonts w:ascii="仿宋_GB2312" w:hAnsi="仿宋_GB2312" w:cs="仿宋_GB2312" w:eastAsia="仿宋_GB2312"/>
                      <w:sz w:val="20"/>
                    </w:rPr>
                    <w:t>12）为保证音频产品匹配效果最佳，音箱、功放、音箱处理器需为同一集团下或同一品牌产品</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一拖四无线胸麦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▲1、四通道数字全机架（19寸）接收器（带内部PSU和Dante)，金属外壳</w:t>
                  </w:r>
                  <w:r>
                    <w:br/>
                  </w:r>
                  <w:r>
                    <w:rPr>
                      <w:rFonts w:ascii="仿宋_GB2312" w:hAnsi="仿宋_GB2312" w:cs="仿宋_GB2312" w:eastAsia="仿宋_GB2312"/>
                      <w:sz w:val="20"/>
                    </w:rPr>
                    <w:t>2、≥88MHz的切换带宽</w:t>
                  </w:r>
                  <w:r>
                    <w:br/>
                  </w:r>
                  <w:r>
                    <w:rPr>
                      <w:rFonts w:ascii="仿宋_GB2312" w:hAnsi="仿宋_GB2312" w:cs="仿宋_GB2312" w:eastAsia="仿宋_GB2312"/>
                      <w:sz w:val="20"/>
                    </w:rPr>
                    <w:t>3、自动切换PSU（带IEC连接）</w:t>
                  </w:r>
                  <w:r>
                    <w:br/>
                  </w:r>
                  <w:r>
                    <w:rPr>
                      <w:rFonts w:ascii="仿宋_GB2312" w:hAnsi="仿宋_GB2312" w:cs="仿宋_GB2312" w:eastAsia="仿宋_GB2312"/>
                      <w:sz w:val="20"/>
                    </w:rPr>
                    <w:t>4、四个网络端口</w:t>
                  </w:r>
                  <w:r>
                    <w:br/>
                  </w:r>
                  <w:r>
                    <w:rPr>
                      <w:rFonts w:ascii="仿宋_GB2312" w:hAnsi="仿宋_GB2312" w:cs="仿宋_GB2312" w:eastAsia="仿宋_GB2312"/>
                      <w:sz w:val="20"/>
                    </w:rPr>
                    <w:t>5、集成天线分离器，天线功率可在最多16个通道的菊花链中循环</w:t>
                  </w:r>
                  <w:r>
                    <w:br/>
                  </w:r>
                  <w:r>
                    <w:rPr>
                      <w:rFonts w:ascii="仿宋_GB2312" w:hAnsi="仿宋_GB2312" w:cs="仿宋_GB2312" w:eastAsia="仿宋_GB2312"/>
                      <w:sz w:val="20"/>
                    </w:rPr>
                    <w:t>6、不大于1.9ms延迟的无线传输</w:t>
                  </w:r>
                  <w:r>
                    <w:br/>
                  </w:r>
                  <w:r>
                    <w:rPr>
                      <w:rFonts w:ascii="仿宋_GB2312" w:hAnsi="仿宋_GB2312" w:cs="仿宋_GB2312" w:eastAsia="仿宋_GB2312"/>
                      <w:sz w:val="20"/>
                    </w:rPr>
                    <w:t>7、▲≥134dB输入动态范围</w:t>
                  </w:r>
                  <w:r>
                    <w:br/>
                  </w:r>
                  <w:r>
                    <w:rPr>
                      <w:rFonts w:ascii="仿宋_GB2312" w:hAnsi="仿宋_GB2312" w:cs="仿宋_GB2312" w:eastAsia="仿宋_GB2312"/>
                      <w:sz w:val="20"/>
                    </w:rPr>
                    <w:t>8、支持等距通道间距，轻松分配无互调通道：标准模式，600kHz间隔，最多146个通道；链接密度（LD）模式，具有300kHz间隔，最多293个通道</w:t>
                  </w:r>
                  <w:r>
                    <w:br/>
                  </w:r>
                  <w:r>
                    <w:rPr>
                      <w:rFonts w:ascii="仿宋_GB2312" w:hAnsi="仿宋_GB2312" w:cs="仿宋_GB2312" w:eastAsia="仿宋_GB2312"/>
                      <w:sz w:val="20"/>
                    </w:rPr>
                    <w:t>9、以太网连接（IPv4和lPv6)</w:t>
                  </w:r>
                  <w:r>
                    <w:br/>
                  </w:r>
                  <w:r>
                    <w:rPr>
                      <w:rFonts w:ascii="仿宋_GB2312" w:hAnsi="仿宋_GB2312" w:cs="仿宋_GB2312" w:eastAsia="仿宋_GB2312"/>
                      <w:sz w:val="20"/>
                    </w:rPr>
                    <w:t>10、▲使用AES256加密安全传输机密内容</w:t>
                  </w:r>
                  <w:r>
                    <w:br/>
                  </w:r>
                  <w:r>
                    <w:rPr>
                      <w:rFonts w:ascii="仿宋_GB2312" w:hAnsi="仿宋_GB2312" w:cs="仿宋_GB2312" w:eastAsia="仿宋_GB2312"/>
                      <w:sz w:val="20"/>
                    </w:rPr>
                    <w:t>11、可快速扫描射频环境，</w:t>
                  </w:r>
                  <w:r>
                    <w:br/>
                  </w:r>
                  <w:r>
                    <w:rPr>
                      <w:rFonts w:ascii="仿宋_GB2312" w:hAnsi="仿宋_GB2312" w:cs="仿宋_GB2312" w:eastAsia="仿宋_GB2312"/>
                      <w:sz w:val="20"/>
                    </w:rPr>
                    <w:t>12、带有OLED显示屏、点动滚轮导航和控制按钮</w:t>
                  </w:r>
                  <w:r>
                    <w:br/>
                  </w:r>
                  <w:r>
                    <w:rPr>
                      <w:rFonts w:ascii="仿宋_GB2312" w:hAnsi="仿宋_GB2312" w:cs="仿宋_GB2312" w:eastAsia="仿宋_GB2312"/>
                      <w:sz w:val="20"/>
                    </w:rPr>
                    <w:t>13、前面板上带有选择性耳机输出及音量控件</w:t>
                  </w:r>
                  <w:r>
                    <w:br/>
                  </w:r>
                  <w:r>
                    <w:rPr>
                      <w:rFonts w:ascii="仿宋_GB2312" w:hAnsi="仿宋_GB2312" w:cs="仿宋_GB2312" w:eastAsia="仿宋_GB2312"/>
                      <w:sz w:val="20"/>
                    </w:rPr>
                    <w:t>腰包发射机</w:t>
                  </w:r>
                  <w:r>
                    <w:br/>
                  </w:r>
                  <w:r>
                    <w:rPr>
                      <w:rFonts w:ascii="仿宋_GB2312" w:hAnsi="仿宋_GB2312" w:cs="仿宋_GB2312" w:eastAsia="仿宋_GB2312"/>
                      <w:sz w:val="20"/>
                    </w:rPr>
                    <w:t>14、134dB输入动态范围</w:t>
                  </w:r>
                  <w:r>
                    <w:br/>
                  </w:r>
                  <w:r>
                    <w:rPr>
                      <w:rFonts w:ascii="仿宋_GB2312" w:hAnsi="仿宋_GB2312" w:cs="仿宋_GB2312" w:eastAsia="仿宋_GB2312"/>
                      <w:sz w:val="20"/>
                    </w:rPr>
                    <w:t>15、10mW固定射频功率，适用于最大100m/328ft的范围</w:t>
                  </w:r>
                  <w:r>
                    <w:br/>
                  </w:r>
                  <w:r>
                    <w:rPr>
                      <w:rFonts w:ascii="仿宋_GB2312" w:hAnsi="仿宋_GB2312" w:cs="仿宋_GB2312" w:eastAsia="仿宋_GB2312"/>
                      <w:sz w:val="20"/>
                    </w:rPr>
                    <w:t>16、编程静音开关（AF静音、RF静音、无力能）</w:t>
                  </w:r>
                  <w:r>
                    <w:br/>
                  </w:r>
                  <w:r>
                    <w:rPr>
                      <w:rFonts w:ascii="仿宋_GB2312" w:hAnsi="仿宋_GB2312" w:cs="仿宋_GB2312" w:eastAsia="仿宋_GB2312"/>
                      <w:sz w:val="20"/>
                    </w:rPr>
                    <w:t>17、功能按钮﹣直接从腰包式发射器控制所有发射器设置，包括按钮锁定功能</w:t>
                  </w:r>
                  <w:r>
                    <w:br/>
                  </w:r>
                  <w:r>
                    <w:rPr>
                      <w:rFonts w:ascii="仿宋_GB2312" w:hAnsi="仿宋_GB2312" w:cs="仿宋_GB2312" w:eastAsia="仿宋_GB2312"/>
                      <w:sz w:val="20"/>
                    </w:rPr>
                    <w:t>18、数字音频微调</w:t>
                  </w:r>
                  <w:r>
                    <w:br/>
                  </w:r>
                  <w:r>
                    <w:rPr>
                      <w:rFonts w:ascii="仿宋_GB2312" w:hAnsi="仿宋_GB2312" w:cs="仿宋_GB2312" w:eastAsia="仿宋_GB2312"/>
                      <w:sz w:val="20"/>
                    </w:rPr>
                    <w:t>19、测试音发生器</w:t>
                  </w:r>
                  <w:r>
                    <w:br/>
                  </w:r>
                  <w:r>
                    <w:rPr>
                      <w:rFonts w:ascii="仿宋_GB2312" w:hAnsi="仿宋_GB2312" w:cs="仿宋_GB2312" w:eastAsia="仿宋_GB2312"/>
                      <w:sz w:val="20"/>
                    </w:rPr>
                    <w:t>20、可切换LED配置（开／关）</w:t>
                  </w:r>
                  <w:r>
                    <w:br/>
                  </w:r>
                  <w:r>
                    <w:rPr>
                      <w:rFonts w:ascii="仿宋_GB2312" w:hAnsi="仿宋_GB2312" w:cs="仿宋_GB2312" w:eastAsia="仿宋_GB2312"/>
                      <w:sz w:val="20"/>
                    </w:rPr>
                    <w:t>21、可切换低切（关闭、30、60、80、100、120Hz)</w:t>
                  </w:r>
                  <w:r>
                    <w:br/>
                  </w:r>
                  <w:r>
                    <w:rPr>
                      <w:rFonts w:ascii="仿宋_GB2312" w:hAnsi="仿宋_GB2312" w:cs="仿宋_GB2312" w:eastAsia="仿宋_GB2312"/>
                      <w:sz w:val="20"/>
                    </w:rPr>
                    <w:t>金属外壳</w:t>
                  </w:r>
                  <w:r>
                    <w:br/>
                  </w:r>
                  <w:r>
                    <w:rPr>
                      <w:rFonts w:ascii="仿宋_GB2312" w:hAnsi="仿宋_GB2312" w:cs="仿宋_GB2312" w:eastAsia="仿宋_GB2312"/>
                      <w:sz w:val="20"/>
                    </w:rPr>
                    <w:t>22、领夹话筒</w:t>
                  </w:r>
                  <w:r>
                    <w:br/>
                  </w:r>
                  <w:r>
                    <w:rPr>
                      <w:rFonts w:ascii="仿宋_GB2312" w:hAnsi="仿宋_GB2312" w:cs="仿宋_GB2312" w:eastAsia="仿宋_GB2312"/>
                      <w:sz w:val="20"/>
                    </w:rPr>
                    <w:t>23、拾音模式：全向</w:t>
                  </w:r>
                  <w:r>
                    <w:br/>
                  </w:r>
                  <w:r>
                    <w:rPr>
                      <w:rFonts w:ascii="仿宋_GB2312" w:hAnsi="仿宋_GB2312" w:cs="仿宋_GB2312" w:eastAsia="仿宋_GB2312"/>
                      <w:sz w:val="20"/>
                    </w:rPr>
                    <w:t>24、换能原理：电容</w:t>
                  </w:r>
                  <w:r>
                    <w:br/>
                  </w:r>
                  <w:r>
                    <w:rPr>
                      <w:rFonts w:ascii="仿宋_GB2312" w:hAnsi="仿宋_GB2312" w:cs="仿宋_GB2312" w:eastAsia="仿宋_GB2312"/>
                      <w:sz w:val="20"/>
                    </w:rPr>
                    <w:t>25、频率响应：20-20,000Hz</w:t>
                  </w:r>
                  <w:r>
                    <w:br/>
                  </w:r>
                  <w:r>
                    <w:rPr>
                      <w:rFonts w:ascii="仿宋_GB2312" w:hAnsi="仿宋_GB2312" w:cs="仿宋_GB2312" w:eastAsia="仿宋_GB2312"/>
                      <w:sz w:val="20"/>
                    </w:rPr>
                    <w:t>26、灵敏度：5mV/Pa+-3.5dB</w:t>
                  </w:r>
                  <w:r>
                    <w:br/>
                  </w:r>
                  <w:r>
                    <w:rPr>
                      <w:rFonts w:ascii="仿宋_GB2312" w:hAnsi="仿宋_GB2312" w:cs="仿宋_GB2312" w:eastAsia="仿宋_GB2312"/>
                      <w:sz w:val="20"/>
                    </w:rPr>
                    <w:t>27、标称阻抗：1000欧姆</w:t>
                  </w:r>
                  <w:r>
                    <w:br/>
                  </w:r>
                  <w:r>
                    <w:rPr>
                      <w:rFonts w:ascii="仿宋_GB2312" w:hAnsi="仿宋_GB2312" w:cs="仿宋_GB2312" w:eastAsia="仿宋_GB2312"/>
                      <w:sz w:val="20"/>
                    </w:rPr>
                    <w:t>28、最小终端阻抗：4700欧姆</w:t>
                  </w:r>
                  <w:r>
                    <w:br/>
                  </w:r>
                  <w:r>
                    <w:rPr>
                      <w:rFonts w:ascii="仿宋_GB2312" w:hAnsi="仿宋_GB2312" w:cs="仿宋_GB2312" w:eastAsia="仿宋_GB2312"/>
                      <w:sz w:val="20"/>
                    </w:rPr>
                    <w:t>29、等效噪声电平：28dB(A-记权,DINIEC651),</w:t>
                  </w:r>
                  <w:r>
                    <w:br/>
                  </w:r>
                  <w:r>
                    <w:rPr>
                      <w:rFonts w:ascii="仿宋_GB2312" w:hAnsi="仿宋_GB2312" w:cs="仿宋_GB2312" w:eastAsia="仿宋_GB2312"/>
                      <w:sz w:val="20"/>
                    </w:rPr>
                    <w:t>30、最大声压级：140dB</w:t>
                  </w:r>
                  <w:r>
                    <w:br/>
                  </w:r>
                  <w:r>
                    <w:rPr>
                      <w:rFonts w:ascii="仿宋_GB2312" w:hAnsi="仿宋_GB2312" w:cs="仿宋_GB2312" w:eastAsia="仿宋_GB2312"/>
                      <w:sz w:val="20"/>
                    </w:rPr>
                    <w:t>31、话筒头直径：不大于4.8毫米</w:t>
                  </w:r>
                  <w:r>
                    <w:br/>
                  </w:r>
                  <w:r>
                    <w:rPr>
                      <w:rFonts w:ascii="仿宋_GB2312" w:hAnsi="仿宋_GB2312" w:cs="仿宋_GB2312" w:eastAsia="仿宋_GB2312"/>
                      <w:sz w:val="20"/>
                    </w:rPr>
                    <w:t>32、线长直：≥1.6米</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一拖四无线手持话筒</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▲1、四通道数字全机架（19寸）接收器（带内部PSU和Dante)，金属外壳</w:t>
                  </w:r>
                  <w:r>
                    <w:br/>
                  </w:r>
                  <w:r>
                    <w:rPr>
                      <w:rFonts w:ascii="仿宋_GB2312" w:hAnsi="仿宋_GB2312" w:cs="仿宋_GB2312" w:eastAsia="仿宋_GB2312"/>
                      <w:sz w:val="20"/>
                    </w:rPr>
                    <w:t>2、≥88MHz的切换带宽</w:t>
                  </w:r>
                  <w:r>
                    <w:br/>
                  </w:r>
                  <w:r>
                    <w:rPr>
                      <w:rFonts w:ascii="仿宋_GB2312" w:hAnsi="仿宋_GB2312" w:cs="仿宋_GB2312" w:eastAsia="仿宋_GB2312"/>
                      <w:sz w:val="20"/>
                    </w:rPr>
                    <w:t>3、自动切换PSU（带IEC连接）</w:t>
                  </w:r>
                  <w:r>
                    <w:br/>
                  </w:r>
                  <w:r>
                    <w:rPr>
                      <w:rFonts w:ascii="仿宋_GB2312" w:hAnsi="仿宋_GB2312" w:cs="仿宋_GB2312" w:eastAsia="仿宋_GB2312"/>
                      <w:sz w:val="20"/>
                    </w:rPr>
                    <w:t>4、四个网络端口</w:t>
                  </w:r>
                  <w:r>
                    <w:br/>
                  </w:r>
                  <w:r>
                    <w:rPr>
                      <w:rFonts w:ascii="仿宋_GB2312" w:hAnsi="仿宋_GB2312" w:cs="仿宋_GB2312" w:eastAsia="仿宋_GB2312"/>
                      <w:sz w:val="20"/>
                    </w:rPr>
                    <w:t>5、集成天线分离器，天线功率可在最多16个通道的菊花链中循环</w:t>
                  </w:r>
                  <w:r>
                    <w:br/>
                  </w:r>
                  <w:r>
                    <w:rPr>
                      <w:rFonts w:ascii="仿宋_GB2312" w:hAnsi="仿宋_GB2312" w:cs="仿宋_GB2312" w:eastAsia="仿宋_GB2312"/>
                      <w:sz w:val="20"/>
                    </w:rPr>
                    <w:t>6、不大于1.9ms延迟的无线传输</w:t>
                  </w:r>
                  <w:r>
                    <w:br/>
                  </w:r>
                  <w:r>
                    <w:rPr>
                      <w:rFonts w:ascii="仿宋_GB2312" w:hAnsi="仿宋_GB2312" w:cs="仿宋_GB2312" w:eastAsia="仿宋_GB2312"/>
                      <w:sz w:val="20"/>
                    </w:rPr>
                    <w:t>7、▲≥134dB输入动态范围</w:t>
                  </w:r>
                  <w:r>
                    <w:br/>
                  </w:r>
                  <w:r>
                    <w:rPr>
                      <w:rFonts w:ascii="仿宋_GB2312" w:hAnsi="仿宋_GB2312" w:cs="仿宋_GB2312" w:eastAsia="仿宋_GB2312"/>
                      <w:sz w:val="20"/>
                    </w:rPr>
                    <w:t>8、支持等距通道间距</w:t>
                  </w:r>
                </w:p>
                <w:p>
                  <w:pPr>
                    <w:pStyle w:val="null3"/>
                    <w:jc w:val="left"/>
                  </w:pPr>
                  <w:r>
                    <w:rPr>
                      <w:rFonts w:ascii="仿宋_GB2312" w:hAnsi="仿宋_GB2312" w:cs="仿宋_GB2312" w:eastAsia="仿宋_GB2312"/>
                      <w:sz w:val="20"/>
                    </w:rPr>
                    <w:t>9、以太网连接（IPv4和lPv6)</w:t>
                  </w:r>
                  <w:r>
                    <w:br/>
                  </w:r>
                  <w:r>
                    <w:rPr>
                      <w:rFonts w:ascii="仿宋_GB2312" w:hAnsi="仿宋_GB2312" w:cs="仿宋_GB2312" w:eastAsia="仿宋_GB2312"/>
                      <w:sz w:val="20"/>
                    </w:rPr>
                    <w:t>10、▲支持AES256加密安全传输机密内容</w:t>
                  </w:r>
                  <w:r>
                    <w:br/>
                  </w:r>
                  <w:r>
                    <w:rPr>
                      <w:rFonts w:ascii="仿宋_GB2312" w:hAnsi="仿宋_GB2312" w:cs="仿宋_GB2312" w:eastAsia="仿宋_GB2312"/>
                      <w:sz w:val="20"/>
                    </w:rPr>
                    <w:t>11、可快速扫描射频环境，</w:t>
                  </w:r>
                  <w:r>
                    <w:br/>
                  </w:r>
                  <w:r>
                    <w:rPr>
                      <w:rFonts w:ascii="仿宋_GB2312" w:hAnsi="仿宋_GB2312" w:cs="仿宋_GB2312" w:eastAsia="仿宋_GB2312"/>
                      <w:sz w:val="20"/>
                    </w:rPr>
                    <w:t>12、带有OLED显示屏、点动滚轮导航和控制按钮</w:t>
                  </w:r>
                  <w:r>
                    <w:br/>
                  </w:r>
                  <w:r>
                    <w:rPr>
                      <w:rFonts w:ascii="仿宋_GB2312" w:hAnsi="仿宋_GB2312" w:cs="仿宋_GB2312" w:eastAsia="仿宋_GB2312"/>
                      <w:sz w:val="20"/>
                    </w:rPr>
                    <w:t>13、前面板上带有选择性耳机输出及音量控件</w:t>
                  </w:r>
                  <w:r>
                    <w:br/>
                  </w:r>
                  <w:r>
                    <w:rPr>
                      <w:rFonts w:ascii="仿宋_GB2312" w:hAnsi="仿宋_GB2312" w:cs="仿宋_GB2312" w:eastAsia="仿宋_GB2312"/>
                      <w:sz w:val="20"/>
                    </w:rPr>
                    <w:t>手持发射机</w:t>
                  </w:r>
                  <w:r>
                    <w:br/>
                  </w:r>
                  <w:r>
                    <w:rPr>
                      <w:rFonts w:ascii="仿宋_GB2312" w:hAnsi="仿宋_GB2312" w:cs="仿宋_GB2312" w:eastAsia="仿宋_GB2312"/>
                      <w:sz w:val="20"/>
                    </w:rPr>
                    <w:t>14、134dB输入动态范围</w:t>
                  </w:r>
                  <w:r>
                    <w:br/>
                  </w:r>
                  <w:r>
                    <w:rPr>
                      <w:rFonts w:ascii="仿宋_GB2312" w:hAnsi="仿宋_GB2312" w:cs="仿宋_GB2312" w:eastAsia="仿宋_GB2312"/>
                      <w:sz w:val="20"/>
                    </w:rPr>
                    <w:t>15、10mW固定射频功率，适用于最大100m/328ft的范围</w:t>
                  </w:r>
                  <w:r>
                    <w:br/>
                  </w:r>
                  <w:r>
                    <w:rPr>
                      <w:rFonts w:ascii="仿宋_GB2312" w:hAnsi="仿宋_GB2312" w:cs="仿宋_GB2312" w:eastAsia="仿宋_GB2312"/>
                      <w:sz w:val="20"/>
                    </w:rPr>
                    <w:t>16、编程静音开关（AF静音、RF静音、无力能）</w:t>
                  </w:r>
                  <w:r>
                    <w:br/>
                  </w:r>
                  <w:r>
                    <w:rPr>
                      <w:rFonts w:ascii="仿宋_GB2312" w:hAnsi="仿宋_GB2312" w:cs="仿宋_GB2312" w:eastAsia="仿宋_GB2312"/>
                      <w:sz w:val="20"/>
                    </w:rPr>
                    <w:t>17、功能按钮﹣直接从手持式发射器控制所有发射器设置，包括按钮锁定功能</w:t>
                  </w:r>
                  <w:r>
                    <w:br/>
                  </w:r>
                  <w:r>
                    <w:rPr>
                      <w:rFonts w:ascii="仿宋_GB2312" w:hAnsi="仿宋_GB2312" w:cs="仿宋_GB2312" w:eastAsia="仿宋_GB2312"/>
                      <w:sz w:val="20"/>
                    </w:rPr>
                    <w:t>18、数字音频微调</w:t>
                  </w:r>
                  <w:r>
                    <w:br/>
                  </w:r>
                  <w:r>
                    <w:rPr>
                      <w:rFonts w:ascii="仿宋_GB2312" w:hAnsi="仿宋_GB2312" w:cs="仿宋_GB2312" w:eastAsia="仿宋_GB2312"/>
                      <w:sz w:val="20"/>
                    </w:rPr>
                    <w:t>19、测试音发生器</w:t>
                  </w:r>
                  <w:r>
                    <w:br/>
                  </w:r>
                  <w:r>
                    <w:rPr>
                      <w:rFonts w:ascii="仿宋_GB2312" w:hAnsi="仿宋_GB2312" w:cs="仿宋_GB2312" w:eastAsia="仿宋_GB2312"/>
                      <w:sz w:val="20"/>
                    </w:rPr>
                    <w:t>20、可切换LED配置（开／关）</w:t>
                  </w:r>
                  <w:r>
                    <w:br/>
                  </w:r>
                  <w:r>
                    <w:rPr>
                      <w:rFonts w:ascii="仿宋_GB2312" w:hAnsi="仿宋_GB2312" w:cs="仿宋_GB2312" w:eastAsia="仿宋_GB2312"/>
                      <w:sz w:val="20"/>
                    </w:rPr>
                    <w:t>21、可切换低切（关闭、30、60、80、100、120Hz)</w:t>
                  </w:r>
                  <w:r>
                    <w:br/>
                  </w:r>
                  <w:r>
                    <w:rPr>
                      <w:rFonts w:ascii="仿宋_GB2312" w:hAnsi="仿宋_GB2312" w:cs="仿宋_GB2312" w:eastAsia="仿宋_GB2312"/>
                      <w:sz w:val="20"/>
                    </w:rPr>
                    <w:t>22、金属外壳</w:t>
                  </w:r>
                  <w:r>
                    <w:br/>
                  </w:r>
                  <w:r>
                    <w:rPr>
                      <w:rFonts w:ascii="仿宋_GB2312" w:hAnsi="仿宋_GB2312" w:cs="仿宋_GB2312" w:eastAsia="仿宋_GB2312"/>
                      <w:sz w:val="20"/>
                    </w:rPr>
                    <w:t>话筒头</w:t>
                  </w:r>
                  <w:r>
                    <w:br/>
                  </w:r>
                  <w:r>
                    <w:rPr>
                      <w:rFonts w:ascii="仿宋_GB2312" w:hAnsi="仿宋_GB2312" w:cs="仿宋_GB2312" w:eastAsia="仿宋_GB2312"/>
                      <w:sz w:val="20"/>
                    </w:rPr>
                    <w:t>23、换能原理：动圈</w:t>
                  </w:r>
                  <w:r>
                    <w:br/>
                  </w:r>
                  <w:r>
                    <w:rPr>
                      <w:rFonts w:ascii="仿宋_GB2312" w:hAnsi="仿宋_GB2312" w:cs="仿宋_GB2312" w:eastAsia="仿宋_GB2312"/>
                      <w:sz w:val="20"/>
                    </w:rPr>
                    <w:t>24、拾音模式：超心形</w:t>
                  </w:r>
                  <w:r>
                    <w:br/>
                  </w:r>
                  <w:r>
                    <w:rPr>
                      <w:rFonts w:ascii="仿宋_GB2312" w:hAnsi="仿宋_GB2312" w:cs="仿宋_GB2312" w:eastAsia="仿宋_GB2312"/>
                      <w:sz w:val="20"/>
                    </w:rPr>
                    <w:t>25、灵敏度：1.6mV/Pa</w:t>
                  </w:r>
                  <w:r>
                    <w:br/>
                  </w:r>
                  <w:r>
                    <w:rPr>
                      <w:rFonts w:ascii="仿宋_GB2312" w:hAnsi="仿宋_GB2312" w:cs="仿宋_GB2312" w:eastAsia="仿宋_GB2312"/>
                      <w:sz w:val="20"/>
                    </w:rPr>
                    <w:t>26、最大声压级（1KHz）：≥154dB</w:t>
                  </w:r>
                  <w:r>
                    <w:br/>
                  </w:r>
                  <w:r>
                    <w:rPr>
                      <w:rFonts w:ascii="仿宋_GB2312" w:hAnsi="仿宋_GB2312" w:cs="仿宋_GB2312" w:eastAsia="仿宋_GB2312"/>
                      <w:sz w:val="20"/>
                    </w:rPr>
                    <w:t>27、动态范围：≥136dB(A)</w:t>
                  </w:r>
                  <w:r>
                    <w:br/>
                  </w:r>
                  <w:r>
                    <w:rPr>
                      <w:rFonts w:ascii="仿宋_GB2312" w:hAnsi="仿宋_GB2312" w:cs="仿宋_GB2312" w:eastAsia="仿宋_GB2312"/>
                      <w:sz w:val="20"/>
                    </w:rPr>
                    <w:t>28、频率响应：40-18000Hz</w:t>
                  </w:r>
                  <w:r>
                    <w:br/>
                  </w:r>
                  <w:r>
                    <w:rPr>
                      <w:rFonts w:ascii="仿宋_GB2312" w:hAnsi="仿宋_GB2312" w:cs="仿宋_GB2312" w:eastAsia="仿宋_GB2312"/>
                      <w:sz w:val="20"/>
                    </w:rPr>
                    <w:t>29、颜色：黑色</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电容话筒</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乐器话筒</w:t>
                  </w:r>
                  <w:r>
                    <w:br/>
                  </w:r>
                  <w:r>
                    <w:rPr>
                      <w:rFonts w:ascii="仿宋_GB2312" w:hAnsi="仿宋_GB2312" w:cs="仿宋_GB2312" w:eastAsia="仿宋_GB2312"/>
                      <w:sz w:val="20"/>
                    </w:rPr>
                    <w:t>1、传感器类型：电容</w:t>
                  </w:r>
                  <w:r>
                    <w:br/>
                  </w:r>
                  <w:r>
                    <w:rPr>
                      <w:rFonts w:ascii="仿宋_GB2312" w:hAnsi="仿宋_GB2312" w:cs="仿宋_GB2312" w:eastAsia="仿宋_GB2312"/>
                      <w:sz w:val="20"/>
                    </w:rPr>
                    <w:t>2、拾音模式：心形</w:t>
                  </w:r>
                  <w:r>
                    <w:br/>
                  </w:r>
                  <w:r>
                    <w:rPr>
                      <w:rFonts w:ascii="仿宋_GB2312" w:hAnsi="仿宋_GB2312" w:cs="仿宋_GB2312" w:eastAsia="仿宋_GB2312"/>
                      <w:sz w:val="20"/>
                    </w:rPr>
                    <w:t>3、频率响应：20Hz-20kHz</w:t>
                  </w:r>
                  <w:r>
                    <w:br/>
                  </w:r>
                  <w:r>
                    <w:rPr>
                      <w:rFonts w:ascii="仿宋_GB2312" w:hAnsi="仿宋_GB2312" w:cs="仿宋_GB2312" w:eastAsia="仿宋_GB2312"/>
                      <w:sz w:val="20"/>
                    </w:rPr>
                    <w:t>4、最大声压级：≥Padoff：139dB，Padon：149dB</w:t>
                  </w:r>
                  <w:r>
                    <w:br/>
                  </w:r>
                  <w:r>
                    <w:rPr>
                      <w:rFonts w:ascii="仿宋_GB2312" w:hAnsi="仿宋_GB2312" w:cs="仿宋_GB2312" w:eastAsia="仿宋_GB2312"/>
                      <w:sz w:val="20"/>
                    </w:rPr>
                    <w:t>5、灵敏度：-37dBV/PA，本地噪声：14dB</w:t>
                  </w:r>
                  <w:r>
                    <w:br/>
                  </w:r>
                  <w:r>
                    <w:rPr>
                      <w:rFonts w:ascii="仿宋_GB2312" w:hAnsi="仿宋_GB2312" w:cs="仿宋_GB2312" w:eastAsia="仿宋_GB2312"/>
                      <w:sz w:val="20"/>
                    </w:rPr>
                    <w:t>6、输出阻抗：150欧（1kHz）</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动圈话筒</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人声话筒</w:t>
                  </w:r>
                  <w:r>
                    <w:br/>
                  </w:r>
                  <w:r>
                    <w:rPr>
                      <w:rFonts w:ascii="仿宋_GB2312" w:hAnsi="仿宋_GB2312" w:cs="仿宋_GB2312" w:eastAsia="仿宋_GB2312"/>
                      <w:sz w:val="20"/>
                    </w:rPr>
                    <w:t>1、传感器类型：动圈</w:t>
                  </w:r>
                  <w:r>
                    <w:br/>
                  </w:r>
                  <w:r>
                    <w:rPr>
                      <w:rFonts w:ascii="仿宋_GB2312" w:hAnsi="仿宋_GB2312" w:cs="仿宋_GB2312" w:eastAsia="仿宋_GB2312"/>
                      <w:sz w:val="20"/>
                    </w:rPr>
                    <w:t>2、拾音模式：超心形</w:t>
                  </w:r>
                  <w:r>
                    <w:br/>
                  </w:r>
                  <w:r>
                    <w:rPr>
                      <w:rFonts w:ascii="仿宋_GB2312" w:hAnsi="仿宋_GB2312" w:cs="仿宋_GB2312" w:eastAsia="仿宋_GB2312"/>
                      <w:sz w:val="20"/>
                    </w:rPr>
                    <w:t>3、频率响应：50Hz-16kHz</w:t>
                  </w:r>
                  <w:r>
                    <w:br/>
                  </w:r>
                  <w:r>
                    <w:rPr>
                      <w:rFonts w:ascii="仿宋_GB2312" w:hAnsi="仿宋_GB2312" w:cs="仿宋_GB2312" w:eastAsia="仿宋_GB2312"/>
                      <w:sz w:val="20"/>
                    </w:rPr>
                    <w:t>4、灵敏度：-51.5dBV/PA</w:t>
                  </w:r>
                  <w:r>
                    <w:br/>
                  </w:r>
                  <w:r>
                    <w:rPr>
                      <w:rFonts w:ascii="仿宋_GB2312" w:hAnsi="仿宋_GB2312" w:cs="仿宋_GB2312" w:eastAsia="仿宋_GB2312"/>
                      <w:sz w:val="20"/>
                    </w:rPr>
                    <w:t>5、最大声压级：≥134dB（148dB衰减开）1000欧负载</w:t>
                  </w:r>
                  <w:r>
                    <w:br/>
                  </w:r>
                  <w:r>
                    <w:rPr>
                      <w:rFonts w:ascii="仿宋_GB2312" w:hAnsi="仿宋_GB2312" w:cs="仿宋_GB2312" w:eastAsia="仿宋_GB2312"/>
                      <w:sz w:val="20"/>
                    </w:rPr>
                    <w:t>6、输出阻抗：290欧（1kHz）</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天线分配器</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与产品配套</w:t>
                  </w:r>
                  <w:r>
                    <w:rPr>
                      <w:rFonts w:ascii="仿宋_GB2312" w:hAnsi="仿宋_GB2312" w:cs="仿宋_GB2312" w:eastAsia="仿宋_GB2312"/>
                      <w:sz w:val="20"/>
                    </w:rPr>
                    <w:t>4组BNC天线分配器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无源天线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1、频率范围：470–1075MH</w:t>
                  </w:r>
                  <w:r>
                    <w:br/>
                  </w:r>
                  <w:r>
                    <w:rPr>
                      <w:rFonts w:ascii="仿宋_GB2312" w:hAnsi="仿宋_GB2312" w:cs="仿宋_GB2312" w:eastAsia="仿宋_GB2312"/>
                      <w:sz w:val="20"/>
                    </w:rPr>
                    <w:t>2、接收定向角度（-3dB）：约100°</w:t>
                  </w:r>
                  <w:r>
                    <w:br/>
                  </w:r>
                  <w:r>
                    <w:rPr>
                      <w:rFonts w:ascii="仿宋_GB2312" w:hAnsi="仿宋_GB2312" w:cs="仿宋_GB2312" w:eastAsia="仿宋_GB2312"/>
                      <w:sz w:val="20"/>
                    </w:rPr>
                    <w:t>3、前后比：&gt;14dB</w:t>
                  </w:r>
                  <w:r>
                    <w:br/>
                  </w:r>
                  <w:r>
                    <w:rPr>
                      <w:rFonts w:ascii="仿宋_GB2312" w:hAnsi="仿宋_GB2312" w:cs="仿宋_GB2312" w:eastAsia="仿宋_GB2312"/>
                      <w:sz w:val="20"/>
                    </w:rPr>
                    <w:t>4、接头&amp;阻抗：BNC/50Ohm</w:t>
                  </w:r>
                  <w:r>
                    <w:br/>
                  </w:r>
                  <w:r>
                    <w:rPr>
                      <w:rFonts w:ascii="仿宋_GB2312" w:hAnsi="仿宋_GB2312" w:cs="仿宋_GB2312" w:eastAsia="仿宋_GB2312"/>
                      <w:sz w:val="20"/>
                    </w:rPr>
                    <w:t>5、天线增益：5dBi</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话筒架子</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1、落地式话筒支架加固型，黄金比例三脚支撑点</w:t>
                  </w:r>
                  <w:r>
                    <w:br/>
                  </w:r>
                  <w:r>
                    <w:rPr>
                      <w:rFonts w:ascii="仿宋_GB2312" w:hAnsi="仿宋_GB2312" w:cs="仿宋_GB2312" w:eastAsia="仿宋_GB2312"/>
                      <w:sz w:val="20"/>
                    </w:rPr>
                    <w:t>2、采用加厚钢管，塑胶麦克风插入头</w:t>
                  </w:r>
                  <w:r>
                    <w:br/>
                  </w:r>
                  <w:r>
                    <w:rPr>
                      <w:rFonts w:ascii="仿宋_GB2312" w:hAnsi="仿宋_GB2312" w:cs="仿宋_GB2312" w:eastAsia="仿宋_GB2312"/>
                      <w:sz w:val="20"/>
                    </w:rPr>
                    <w:t>3、横杆部位采用铁和铝合金做支撑点,更加坚固</w:t>
                  </w:r>
                  <w:r>
                    <w:br/>
                  </w:r>
                  <w:r>
                    <w:rPr>
                      <w:rFonts w:ascii="仿宋_GB2312" w:hAnsi="仿宋_GB2312" w:cs="仿宋_GB2312" w:eastAsia="仿宋_GB2312"/>
                      <w:sz w:val="20"/>
                    </w:rPr>
                    <w:t>4、话筒角度可调；手扭式铁座支架。</w:t>
                  </w:r>
                  <w:r>
                    <w:br/>
                  </w:r>
                  <w:r>
                    <w:rPr>
                      <w:rFonts w:ascii="仿宋_GB2312" w:hAnsi="仿宋_GB2312" w:cs="仿宋_GB2312" w:eastAsia="仿宋_GB2312"/>
                      <w:sz w:val="20"/>
                    </w:rPr>
                    <w:t>5、横杆长度：≥700-1300MM</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航空箱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调音台航空箱</w:t>
                  </w:r>
                  <w:r>
                    <w:rPr>
                      <w:rFonts w:ascii="仿宋_GB2312" w:hAnsi="仿宋_GB2312" w:cs="仿宋_GB2312" w:eastAsia="仿宋_GB2312"/>
                      <w:sz w:val="20"/>
                    </w:rPr>
                    <w:t>*4</w:t>
                  </w:r>
                  <w:r>
                    <w:br/>
                  </w:r>
                  <w:r>
                    <w:rPr>
                      <w:rFonts w:ascii="仿宋_GB2312" w:hAnsi="仿宋_GB2312" w:cs="仿宋_GB2312" w:eastAsia="仿宋_GB2312"/>
                      <w:sz w:val="20"/>
                    </w:rPr>
                    <w:t>接口箱、功放航空箱</w:t>
                  </w:r>
                  <w:r>
                    <w:rPr>
                      <w:rFonts w:ascii="仿宋_GB2312" w:hAnsi="仿宋_GB2312" w:cs="仿宋_GB2312" w:eastAsia="仿宋_GB2312"/>
                      <w:sz w:val="20"/>
                    </w:rPr>
                    <w:t>*4</w:t>
                  </w:r>
                  <w:r>
                    <w:br/>
                  </w:r>
                  <w:r>
                    <w:rPr>
                      <w:rFonts w:ascii="仿宋_GB2312" w:hAnsi="仿宋_GB2312" w:cs="仿宋_GB2312" w:eastAsia="仿宋_GB2312"/>
                      <w:sz w:val="20"/>
                    </w:rPr>
                    <w:t>音箱航空箱</w:t>
                  </w:r>
                  <w:r>
                    <w:rPr>
                      <w:rFonts w:ascii="仿宋_GB2312" w:hAnsi="仿宋_GB2312" w:cs="仿宋_GB2312" w:eastAsia="仿宋_GB2312"/>
                      <w:sz w:val="20"/>
                    </w:rPr>
                    <w:t>*8</w:t>
                  </w:r>
                  <w:r>
                    <w:br/>
                  </w:r>
                  <w:r>
                    <w:rPr>
                      <w:rFonts w:ascii="仿宋_GB2312" w:hAnsi="仿宋_GB2312" w:cs="仿宋_GB2312" w:eastAsia="仿宋_GB2312"/>
                      <w:sz w:val="20"/>
                    </w:rPr>
                    <w:t>线箱</w:t>
                  </w:r>
                  <w:r>
                    <w:rPr>
                      <w:rFonts w:ascii="仿宋_GB2312" w:hAnsi="仿宋_GB2312" w:cs="仿宋_GB2312" w:eastAsia="仿宋_GB2312"/>
                      <w:sz w:val="20"/>
                    </w:rPr>
                    <w:t>*4</w:t>
                  </w:r>
                  <w:r>
                    <w:br/>
                  </w:r>
                  <w:r>
                    <w:rPr>
                      <w:rFonts w:ascii="仿宋_GB2312" w:hAnsi="仿宋_GB2312" w:cs="仿宋_GB2312" w:eastAsia="仿宋_GB2312"/>
                      <w:sz w:val="20"/>
                    </w:rPr>
                    <w:t>话筒机柜</w:t>
                  </w:r>
                  <w:r>
                    <w:rPr>
                      <w:rFonts w:ascii="仿宋_GB2312" w:hAnsi="仿宋_GB2312" w:cs="仿宋_GB2312" w:eastAsia="仿宋_GB2312"/>
                      <w:sz w:val="20"/>
                    </w:rPr>
                    <w:t>*4</w:t>
                  </w:r>
                  <w:r>
                    <w:br/>
                  </w:r>
                  <w:r>
                    <w:rPr>
                      <w:rFonts w:ascii="仿宋_GB2312" w:hAnsi="仿宋_GB2312" w:cs="仿宋_GB2312" w:eastAsia="仿宋_GB2312"/>
                      <w:sz w:val="20"/>
                    </w:rPr>
                    <w:t>话筒手提箱</w:t>
                  </w:r>
                  <w:r>
                    <w:rPr>
                      <w:rFonts w:ascii="仿宋_GB2312" w:hAnsi="仿宋_GB2312" w:cs="仿宋_GB2312" w:eastAsia="仿宋_GB2312"/>
                      <w:sz w:val="20"/>
                    </w:rPr>
                    <w:t>*4</w:t>
                  </w:r>
                  <w:r>
                    <w:br/>
                  </w:r>
                  <w:r>
                    <w:rPr>
                      <w:rFonts w:ascii="仿宋_GB2312" w:hAnsi="仿宋_GB2312" w:cs="仿宋_GB2312" w:eastAsia="仿宋_GB2312"/>
                      <w:sz w:val="20"/>
                    </w:rPr>
                    <w:t>用于清单产品配套流动演出使用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16路模拟调音台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1、≥16个单声道通道</w:t>
                  </w:r>
                  <w:r>
                    <w:br/>
                  </w:r>
                  <w:r>
                    <w:rPr>
                      <w:rFonts w:ascii="仿宋_GB2312" w:hAnsi="仿宋_GB2312" w:cs="仿宋_GB2312" w:eastAsia="仿宋_GB2312"/>
                      <w:sz w:val="20"/>
                    </w:rPr>
                    <w:t>2、≥16个内部延时效果</w:t>
                  </w:r>
                  <w:r>
                    <w:br/>
                  </w:r>
                  <w:r>
                    <w:rPr>
                      <w:rFonts w:ascii="仿宋_GB2312" w:hAnsi="仿宋_GB2312" w:cs="仿宋_GB2312" w:eastAsia="仿宋_GB2312"/>
                      <w:sz w:val="20"/>
                    </w:rPr>
                    <w:t>3、Neutrik话筒XLR</w:t>
                  </w:r>
                  <w:r>
                    <w:br/>
                  </w:r>
                  <w:r>
                    <w:rPr>
                      <w:rFonts w:ascii="仿宋_GB2312" w:hAnsi="仿宋_GB2312" w:cs="仿宋_GB2312" w:eastAsia="仿宋_GB2312"/>
                      <w:sz w:val="20"/>
                    </w:rPr>
                    <w:t>4、Neutrik1/4英寸插座</w:t>
                  </w:r>
                  <w:r>
                    <w:br/>
                  </w:r>
                  <w:r>
                    <w:rPr>
                      <w:rFonts w:ascii="仿宋_GB2312" w:hAnsi="仿宋_GB2312" w:cs="仿宋_GB2312" w:eastAsia="仿宋_GB2312"/>
                      <w:sz w:val="20"/>
                    </w:rPr>
                    <w:t>5、通道断点插入</w:t>
                  </w:r>
                  <w:r>
                    <w:br/>
                  </w:r>
                  <w:r>
                    <w:rPr>
                      <w:rFonts w:ascii="仿宋_GB2312" w:hAnsi="仿宋_GB2312" w:cs="仿宋_GB2312" w:eastAsia="仿宋_GB2312"/>
                      <w:sz w:val="20"/>
                    </w:rPr>
                    <w:t>6、3段均衡</w:t>
                  </w:r>
                  <w:r>
                    <w:br/>
                  </w:r>
                  <w:r>
                    <w:rPr>
                      <w:rFonts w:ascii="仿宋_GB2312" w:hAnsi="仿宋_GB2312" w:cs="仿宋_GB2312" w:eastAsia="仿宋_GB2312"/>
                      <w:sz w:val="20"/>
                    </w:rPr>
                    <w:t>7、2个推子前辅助发送</w:t>
                  </w:r>
                  <w:r>
                    <w:br/>
                  </w:r>
                  <w:r>
                    <w:rPr>
                      <w:rFonts w:ascii="仿宋_GB2312" w:hAnsi="仿宋_GB2312" w:cs="仿宋_GB2312" w:eastAsia="仿宋_GB2312"/>
                      <w:sz w:val="20"/>
                    </w:rPr>
                    <w:t>8、1个推子后辅助发送</w:t>
                  </w:r>
                  <w:r>
                    <w:br/>
                  </w:r>
                  <w:r>
                    <w:rPr>
                      <w:rFonts w:ascii="仿宋_GB2312" w:hAnsi="仿宋_GB2312" w:cs="仿宋_GB2312" w:eastAsia="仿宋_GB2312"/>
                      <w:sz w:val="20"/>
                    </w:rPr>
                    <w:t>9、1个内部效果发送</w:t>
                  </w:r>
                  <w:r>
                    <w:br/>
                  </w:r>
                  <w:r>
                    <w:rPr>
                      <w:rFonts w:ascii="仿宋_GB2312" w:hAnsi="仿宋_GB2312" w:cs="仿宋_GB2312" w:eastAsia="仿宋_GB2312"/>
                      <w:sz w:val="20"/>
                    </w:rPr>
                    <w:t>10、静音亮起提示</w:t>
                  </w:r>
                  <w:r>
                    <w:br/>
                  </w:r>
                  <w:r>
                    <w:rPr>
                      <w:rFonts w:ascii="仿宋_GB2312" w:hAnsi="仿宋_GB2312" w:cs="仿宋_GB2312" w:eastAsia="仿宋_GB2312"/>
                      <w:sz w:val="20"/>
                    </w:rPr>
                    <w:t>11、声像调节</w:t>
                  </w:r>
                  <w:r>
                    <w:br/>
                  </w:r>
                  <w:r>
                    <w:rPr>
                      <w:rFonts w:ascii="仿宋_GB2312" w:hAnsi="仿宋_GB2312" w:cs="仿宋_GB2312" w:eastAsia="仿宋_GB2312"/>
                      <w:sz w:val="20"/>
                    </w:rPr>
                    <w:t>12、PFL&amp;峰值预警指示灯</w:t>
                  </w:r>
                  <w:r>
                    <w:br/>
                  </w:r>
                  <w:r>
                    <w:rPr>
                      <w:rFonts w:ascii="仿宋_GB2312" w:hAnsi="仿宋_GB2312" w:cs="仿宋_GB2312" w:eastAsia="仿宋_GB2312"/>
                      <w:sz w:val="20"/>
                    </w:rPr>
                    <w:t>13、100mm推子</w:t>
                  </w:r>
                  <w:r>
                    <w:br/>
                  </w:r>
                  <w:r>
                    <w:rPr>
                      <w:rFonts w:ascii="仿宋_GB2312" w:hAnsi="仿宋_GB2312" w:cs="仿宋_GB2312" w:eastAsia="仿宋_GB2312"/>
                      <w:sz w:val="20"/>
                    </w:rPr>
                    <w:t>14、4个立体声通道，带2段均衡，以及用于额外音源的输入</w:t>
                  </w:r>
                  <w:r>
                    <w:br/>
                  </w:r>
                  <w:r>
                    <w:rPr>
                      <w:rFonts w:ascii="仿宋_GB2312" w:hAnsi="仿宋_GB2312" w:cs="仿宋_GB2312" w:eastAsia="仿宋_GB2312"/>
                      <w:sz w:val="20"/>
                    </w:rPr>
                    <w:t>15、立体声返回&amp;播放</w:t>
                  </w:r>
                  <w:r>
                    <w:br/>
                  </w:r>
                  <w:r>
                    <w:rPr>
                      <w:rFonts w:ascii="仿宋_GB2312" w:hAnsi="仿宋_GB2312" w:cs="仿宋_GB2312" w:eastAsia="仿宋_GB2312"/>
                      <w:sz w:val="20"/>
                    </w:rPr>
                    <w:t>16、所有输入带有电平控制</w:t>
                  </w:r>
                  <w:r>
                    <w:br/>
                  </w:r>
                  <w:r>
                    <w:rPr>
                      <w:rFonts w:ascii="仿宋_GB2312" w:hAnsi="仿宋_GB2312" w:cs="仿宋_GB2312" w:eastAsia="仿宋_GB2312"/>
                      <w:sz w:val="20"/>
                    </w:rPr>
                    <w:t>17、12段条形电平表</w:t>
                  </w:r>
                  <w:r>
                    <w:br/>
                  </w:r>
                  <w:r>
                    <w:rPr>
                      <w:rFonts w:ascii="仿宋_GB2312" w:hAnsi="仿宋_GB2312" w:cs="仿宋_GB2312" w:eastAsia="仿宋_GB2312"/>
                      <w:sz w:val="20"/>
                    </w:rPr>
                    <w:t>18、辅助输出1&amp;2带单声道/立体声功能</w:t>
                  </w:r>
                  <w:r>
                    <w:br/>
                  </w:r>
                  <w:r>
                    <w:rPr>
                      <w:rFonts w:ascii="仿宋_GB2312" w:hAnsi="仿宋_GB2312" w:cs="仿宋_GB2312" w:eastAsia="仿宋_GB2312"/>
                      <w:sz w:val="20"/>
                    </w:rPr>
                    <w:t>19、监听输出部分</w:t>
                  </w:r>
                  <w:r>
                    <w:br/>
                  </w:r>
                  <w:r>
                    <w:rPr>
                      <w:rFonts w:ascii="仿宋_GB2312" w:hAnsi="仿宋_GB2312" w:cs="仿宋_GB2312" w:eastAsia="仿宋_GB2312"/>
                      <w:sz w:val="20"/>
                    </w:rPr>
                    <w:t>20、立体声输出音源</w:t>
                  </w:r>
                  <w:r>
                    <w:br/>
                  </w:r>
                  <w:r>
                    <w:rPr>
                      <w:rFonts w:ascii="仿宋_GB2312" w:hAnsi="仿宋_GB2312" w:cs="仿宋_GB2312" w:eastAsia="仿宋_GB2312"/>
                      <w:sz w:val="20"/>
                    </w:rPr>
                    <w:t>21、可配置的USB立体声音频输入/输出</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两分频全频扬声器</w:t>
                  </w:r>
                  <w:r>
                    <w:br/>
                  </w:r>
                  <w:r>
                    <w:rPr>
                      <w:rFonts w:ascii="仿宋_GB2312" w:hAnsi="仿宋_GB2312" w:cs="仿宋_GB2312" w:eastAsia="仿宋_GB2312"/>
                      <w:sz w:val="20"/>
                    </w:rPr>
                    <w:t>1、单元：≥12寸低音，≥1.75寸高音；</w:t>
                  </w:r>
                  <w:r>
                    <w:br/>
                  </w:r>
                  <w:r>
                    <w:rPr>
                      <w:rFonts w:ascii="仿宋_GB2312" w:hAnsi="仿宋_GB2312" w:cs="仿宋_GB2312" w:eastAsia="仿宋_GB2312"/>
                      <w:sz w:val="20"/>
                    </w:rPr>
                    <w:t>2、频率范围：≥48Hz–20KHz；</w:t>
                  </w:r>
                  <w:r>
                    <w:br/>
                  </w:r>
                  <w:r>
                    <w:rPr>
                      <w:rFonts w:ascii="仿宋_GB2312" w:hAnsi="仿宋_GB2312" w:cs="仿宋_GB2312" w:eastAsia="仿宋_GB2312"/>
                      <w:sz w:val="20"/>
                    </w:rPr>
                    <w:t>3、额定功率：≥400W；</w:t>
                  </w:r>
                  <w:r>
                    <w:br/>
                  </w:r>
                  <w:r>
                    <w:rPr>
                      <w:rFonts w:ascii="仿宋_GB2312" w:hAnsi="仿宋_GB2312" w:cs="仿宋_GB2312" w:eastAsia="仿宋_GB2312"/>
                      <w:sz w:val="20"/>
                    </w:rPr>
                    <w:t>4、标称阻抗：8Ω；</w:t>
                  </w:r>
                  <w:r>
                    <w:br/>
                  </w:r>
                  <w:r>
                    <w:rPr>
                      <w:rFonts w:ascii="仿宋_GB2312" w:hAnsi="仿宋_GB2312" w:cs="仿宋_GB2312" w:eastAsia="仿宋_GB2312"/>
                      <w:sz w:val="20"/>
                    </w:rPr>
                    <w:t>5、灵敏度：≥96dB；</w:t>
                  </w:r>
                  <w:r>
                    <w:br/>
                  </w:r>
                  <w:r>
                    <w:rPr>
                      <w:rFonts w:ascii="仿宋_GB2312" w:hAnsi="仿宋_GB2312" w:cs="仿宋_GB2312" w:eastAsia="仿宋_GB2312"/>
                      <w:sz w:val="20"/>
                    </w:rPr>
                    <w:t>6、▲最大声压级：≥128dB；</w:t>
                  </w:r>
                  <w:r>
                    <w:br/>
                  </w:r>
                  <w:r>
                    <w:rPr>
                      <w:rFonts w:ascii="仿宋_GB2312" w:hAnsi="仿宋_GB2312" w:cs="仿宋_GB2312" w:eastAsia="仿宋_GB2312"/>
                      <w:sz w:val="20"/>
                    </w:rPr>
                    <w:t>7、覆盖角度：≥85°锥形；</w:t>
                  </w:r>
                  <w:r>
                    <w:br/>
                  </w:r>
                  <w:r>
                    <w:rPr>
                      <w:rFonts w:ascii="仿宋_GB2312" w:hAnsi="仿宋_GB2312" w:cs="仿宋_GB2312" w:eastAsia="仿宋_GB2312"/>
                      <w:sz w:val="20"/>
                    </w:rPr>
                    <w:t>8、具有双角度安装的柱杆插孔及吊挂点，可用于原厂支架立杆安装或多角度吊装使用；</w:t>
                  </w:r>
                  <w:r>
                    <w:br/>
                  </w:r>
                  <w:r>
                    <w:rPr>
                      <w:rFonts w:ascii="仿宋_GB2312" w:hAnsi="仿宋_GB2312" w:cs="仿宋_GB2312" w:eastAsia="仿宋_GB2312"/>
                      <w:sz w:val="20"/>
                    </w:rPr>
                    <w:t>9、提供完整EASE与CAD文件，用于前期设计；</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功放</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两通道功率放大器</w:t>
                  </w:r>
                  <w:r>
                    <w:br/>
                  </w:r>
                  <w:r>
                    <w:rPr>
                      <w:rFonts w:ascii="仿宋_GB2312" w:hAnsi="仿宋_GB2312" w:cs="仿宋_GB2312" w:eastAsia="仿宋_GB2312"/>
                      <w:sz w:val="20"/>
                    </w:rPr>
                    <w:t>1、立体声模式：</w:t>
                  </w:r>
                  <w:r>
                    <w:br/>
                  </w:r>
                  <w:r>
                    <w:rPr>
                      <w:rFonts w:ascii="仿宋_GB2312" w:hAnsi="仿宋_GB2312" w:cs="仿宋_GB2312" w:eastAsia="仿宋_GB2312"/>
                      <w:sz w:val="20"/>
                    </w:rPr>
                    <w:t>连续功率：</w:t>
                  </w:r>
                  <w:r>
                    <w:rPr>
                      <w:rFonts w:ascii="仿宋_GB2312" w:hAnsi="仿宋_GB2312" w:cs="仿宋_GB2312" w:eastAsia="仿宋_GB2312"/>
                      <w:sz w:val="20"/>
                    </w:rPr>
                    <w:t>≥8Ω800W，4Ω1200W；</w:t>
                  </w:r>
                  <w:r>
                    <w:br/>
                  </w:r>
                  <w:r>
                    <w:rPr>
                      <w:rFonts w:ascii="仿宋_GB2312" w:hAnsi="仿宋_GB2312" w:cs="仿宋_GB2312" w:eastAsia="仿宋_GB2312"/>
                      <w:sz w:val="20"/>
                    </w:rPr>
                    <w:t>峰值功率：</w:t>
                  </w:r>
                  <w:r>
                    <w:rPr>
                      <w:rFonts w:ascii="仿宋_GB2312" w:hAnsi="仿宋_GB2312" w:cs="仿宋_GB2312" w:eastAsia="仿宋_GB2312"/>
                      <w:sz w:val="20"/>
                    </w:rPr>
                    <w:t>≥8Ω1500W，4Ω2250W；</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最大输出功率：</w:t>
                  </w:r>
                  <w:r>
                    <w:rPr>
                      <w:rFonts w:ascii="仿宋_GB2312" w:hAnsi="仿宋_GB2312" w:cs="仿宋_GB2312" w:eastAsia="仿宋_GB2312"/>
                      <w:sz w:val="20"/>
                    </w:rPr>
                    <w:t>≥4500W；</w:t>
                  </w:r>
                  <w:r>
                    <w:br/>
                  </w:r>
                  <w:r>
                    <w:rPr>
                      <w:rFonts w:ascii="仿宋_GB2312" w:hAnsi="仿宋_GB2312" w:cs="仿宋_GB2312" w:eastAsia="仿宋_GB2312"/>
                      <w:sz w:val="20"/>
                    </w:rPr>
                    <w:t>3、信号失真度：≤1%THD；</w:t>
                  </w:r>
                  <w:r>
                    <w:br/>
                  </w:r>
                  <w:r>
                    <w:rPr>
                      <w:rFonts w:ascii="仿宋_GB2312" w:hAnsi="仿宋_GB2312" w:cs="仿宋_GB2312" w:eastAsia="仿宋_GB2312"/>
                      <w:sz w:val="20"/>
                    </w:rPr>
                    <w:t>4、信噪比(20Hz-20KHz)：≥100dB；</w:t>
                  </w:r>
                  <w:r>
                    <w:br/>
                  </w:r>
                  <w:r>
                    <w:rPr>
                      <w:rFonts w:ascii="仿宋_GB2312" w:hAnsi="仿宋_GB2312" w:cs="仿宋_GB2312" w:eastAsia="仿宋_GB2312"/>
                      <w:sz w:val="20"/>
                    </w:rPr>
                    <w:t>5、输入灵敏度：1.23VMS，3.9VMS；</w:t>
                  </w:r>
                  <w:r>
                    <w:br/>
                  </w:r>
                  <w:r>
                    <w:rPr>
                      <w:rFonts w:ascii="仿宋_GB2312" w:hAnsi="仿宋_GB2312" w:cs="仿宋_GB2312" w:eastAsia="仿宋_GB2312"/>
                      <w:sz w:val="20"/>
                    </w:rPr>
                    <w:t>6、阻尼系数：≥100，8Ω；</w:t>
                  </w:r>
                  <w:r>
                    <w:br/>
                  </w:r>
                  <w:r>
                    <w:rPr>
                      <w:rFonts w:ascii="仿宋_GB2312" w:hAnsi="仿宋_GB2312" w:cs="仿宋_GB2312" w:eastAsia="仿宋_GB2312"/>
                      <w:sz w:val="20"/>
                    </w:rPr>
                    <w:t>7、电压增益：≥36.5dB；</w:t>
                  </w:r>
                  <w:r>
                    <w:br/>
                  </w:r>
                  <w:r>
                    <w:rPr>
                      <w:rFonts w:ascii="仿宋_GB2312" w:hAnsi="仿宋_GB2312" w:cs="仿宋_GB2312" w:eastAsia="仿宋_GB2312"/>
                      <w:sz w:val="20"/>
                    </w:rPr>
                    <w:t>8、频率响应(20Hz–20KHz)：±0.8dB；</w:t>
                  </w:r>
                  <w:r>
                    <w:br/>
                  </w:r>
                  <w:r>
                    <w:rPr>
                      <w:rFonts w:ascii="仿宋_GB2312" w:hAnsi="仿宋_GB2312" w:cs="仿宋_GB2312" w:eastAsia="仿宋_GB2312"/>
                      <w:sz w:val="20"/>
                    </w:rPr>
                    <w:t>9、内置专业且强大的扬声器处理，包括高低通滤波器、4段参量均衡、限制与延时；同时内置同品牌扬声器工厂预设；</w:t>
                  </w:r>
                  <w:r>
                    <w:br/>
                  </w:r>
                  <w:r>
                    <w:rPr>
                      <w:rFonts w:ascii="仿宋_GB2312" w:hAnsi="仿宋_GB2312" w:cs="仿宋_GB2312" w:eastAsia="仿宋_GB2312"/>
                      <w:sz w:val="20"/>
                    </w:rPr>
                    <w:t>10、具有过热、过载、短路、开路、射频等功能保护；前面板显示扬声器运行状态。</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话筒线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20米、铜网编织屏蔽，带填充绳2×0.3平方毫米；</w:t>
                  </w:r>
                  <w:r>
                    <w:br/>
                  </w:r>
                  <w:r>
                    <w:rPr>
                      <w:rFonts w:ascii="仿宋_GB2312" w:hAnsi="仿宋_GB2312" w:cs="仿宋_GB2312" w:eastAsia="仿宋_GB2312"/>
                      <w:sz w:val="20"/>
                    </w:rPr>
                    <w:t>含辅材及接头等；</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话筒线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15米、铜网编织屏蔽，带填充绳2×0.3平方毫米；</w:t>
                  </w:r>
                  <w:r>
                    <w:br/>
                  </w:r>
                  <w:r>
                    <w:rPr>
                      <w:rFonts w:ascii="仿宋_GB2312" w:hAnsi="仿宋_GB2312" w:cs="仿宋_GB2312" w:eastAsia="仿宋_GB2312"/>
                      <w:sz w:val="20"/>
                    </w:rPr>
                    <w:t>含辅材及接头等；</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20米、铜纯度﹥4N具有圆形橡胶绝缘护套；</w:t>
                  </w:r>
                  <w:r>
                    <w:br/>
                  </w:r>
                  <w:r>
                    <w:rPr>
                      <w:rFonts w:ascii="仿宋_GB2312" w:hAnsi="仿宋_GB2312" w:cs="仿宋_GB2312" w:eastAsia="仿宋_GB2312"/>
                      <w:sz w:val="20"/>
                    </w:rPr>
                    <w:t>2×2平方毫米，含辅材及接头等；</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一拖四无线手持话筒</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1.▲四通道数字式分集接收机，清晰24位数字音频，多达63个兼容系统</w:t>
                  </w:r>
                  <w:r>
                    <w:br/>
                  </w:r>
                  <w:r>
                    <w:rPr>
                      <w:rFonts w:ascii="仿宋_GB2312" w:hAnsi="仿宋_GB2312" w:cs="仿宋_GB2312" w:eastAsia="仿宋_GB2312"/>
                      <w:sz w:val="20"/>
                    </w:rPr>
                    <w:t>2.四个接收机通道集成于一个1RU，内置电源，具备直观的LCD显示屏</w:t>
                  </w:r>
                  <w:r>
                    <w:br/>
                  </w:r>
                  <w:r>
                    <w:rPr>
                      <w:rFonts w:ascii="仿宋_GB2312" w:hAnsi="仿宋_GB2312" w:cs="仿宋_GB2312" w:eastAsia="仿宋_GB2312"/>
                      <w:sz w:val="20"/>
                    </w:rPr>
                    <w:t>3.具备频率扫描，自动分配频率，及红外线同步功能</w:t>
                  </w:r>
                  <w:r>
                    <w:br/>
                  </w:r>
                  <w:r>
                    <w:rPr>
                      <w:rFonts w:ascii="仿宋_GB2312" w:hAnsi="仿宋_GB2312" w:cs="仿宋_GB2312" w:eastAsia="仿宋_GB2312"/>
                      <w:sz w:val="20"/>
                    </w:rPr>
                    <w:t>4.自带音频合并功能，可将两个或更多音频通道分别路由至多个接收机输出端组合</w:t>
                  </w:r>
                  <w:r>
                    <w:br/>
                  </w:r>
                  <w:r>
                    <w:rPr>
                      <w:rFonts w:ascii="仿宋_GB2312" w:hAnsi="仿宋_GB2312" w:cs="仿宋_GB2312" w:eastAsia="仿宋_GB2312"/>
                      <w:sz w:val="20"/>
                    </w:rPr>
                    <w:t>手持话筒</w:t>
                  </w:r>
                  <w:r>
                    <w:br/>
                  </w:r>
                  <w:r>
                    <w:rPr>
                      <w:rFonts w:ascii="仿宋_GB2312" w:hAnsi="仿宋_GB2312" w:cs="仿宋_GB2312" w:eastAsia="仿宋_GB2312"/>
                      <w:sz w:val="20"/>
                    </w:rPr>
                    <w:t>▲5.具备射频级联端口</w:t>
                  </w:r>
                  <w:r>
                    <w:br/>
                  </w:r>
                  <w:r>
                    <w:rPr>
                      <w:rFonts w:ascii="仿宋_GB2312" w:hAnsi="仿宋_GB2312" w:cs="仿宋_GB2312" w:eastAsia="仿宋_GB2312"/>
                      <w:sz w:val="20"/>
                    </w:rPr>
                    <w:t>6.以太网联网接口，可简化多个接收机间的频率协调和部署</w:t>
                  </w:r>
                  <w:r>
                    <w:br/>
                  </w:r>
                  <w:r>
                    <w:rPr>
                      <w:rFonts w:ascii="仿宋_GB2312" w:hAnsi="仿宋_GB2312" w:cs="仿宋_GB2312" w:eastAsia="仿宋_GB2312"/>
                      <w:sz w:val="20"/>
                    </w:rPr>
                    <w:t>7.▲每个通道最高60dB可独立调整增益，标配DANTE数字网络音频输出接口</w:t>
                  </w:r>
                  <w:r>
                    <w:br/>
                  </w:r>
                  <w:r>
                    <w:rPr>
                      <w:rFonts w:ascii="仿宋_GB2312" w:hAnsi="仿宋_GB2312" w:cs="仿宋_GB2312" w:eastAsia="仿宋_GB2312"/>
                      <w:sz w:val="20"/>
                    </w:rPr>
                    <w:t>8.AES256加密功能，实现安全无线传输</w:t>
                  </w:r>
                  <w:r>
                    <w:br/>
                  </w:r>
                  <w:r>
                    <w:rPr>
                      <w:rFonts w:ascii="仿宋_GB2312" w:hAnsi="仿宋_GB2312" w:cs="仿宋_GB2312" w:eastAsia="仿宋_GB2312"/>
                      <w:sz w:val="20"/>
                    </w:rPr>
                    <w:t>9.支持腰包分集功能，支持专用软件集成可实现高级频率协调规划、监控功能</w:t>
                  </w:r>
                  <w:r>
                    <w:br/>
                  </w:r>
                  <w:r>
                    <w:rPr>
                      <w:rFonts w:ascii="仿宋_GB2312" w:hAnsi="仿宋_GB2312" w:cs="仿宋_GB2312" w:eastAsia="仿宋_GB2312"/>
                      <w:sz w:val="20"/>
                    </w:rPr>
                    <w:t>10.支持AMX/Crestron控制，可远程安装的1½波长天线</w:t>
                  </w:r>
                  <w:r>
                    <w:br/>
                  </w:r>
                  <w:r>
                    <w:rPr>
                      <w:rFonts w:ascii="仿宋_GB2312" w:hAnsi="仿宋_GB2312" w:cs="仿宋_GB2312" w:eastAsia="仿宋_GB2312"/>
                      <w:sz w:val="20"/>
                    </w:rPr>
                    <w:t>11.具有4个独立的XLR模拟输出接口，可切换Mic/Line输出电平</w:t>
                  </w:r>
                  <w:r>
                    <w:br/>
                  </w:r>
                  <w:r>
                    <w:rPr>
                      <w:rFonts w:ascii="仿宋_GB2312" w:hAnsi="仿宋_GB2312" w:cs="仿宋_GB2312" w:eastAsia="仿宋_GB2312"/>
                      <w:sz w:val="20"/>
                    </w:rPr>
                    <w:t>1）数字无线手持发射机，与数字无线接收机配套使用；</w:t>
                  </w:r>
                  <w:r>
                    <w:br/>
                  </w:r>
                  <w:r>
                    <w:rPr>
                      <w:rFonts w:ascii="仿宋_GB2312" w:hAnsi="仿宋_GB2312" w:cs="仿宋_GB2312" w:eastAsia="仿宋_GB2312"/>
                      <w:sz w:val="20"/>
                    </w:rPr>
                    <w:t>2）安全无线传输的AES-256位加密；</w:t>
                  </w:r>
                  <w:r>
                    <w:br/>
                  </w:r>
                  <w:r>
                    <w:rPr>
                      <w:rFonts w:ascii="仿宋_GB2312" w:hAnsi="仿宋_GB2312" w:cs="仿宋_GB2312" w:eastAsia="仿宋_GB2312"/>
                      <w:sz w:val="20"/>
                    </w:rPr>
                    <w:t>3）具备背光式LCD屏，便于导航菜单和控制；</w:t>
                  </w:r>
                  <w:r>
                    <w:br/>
                  </w:r>
                  <w:r>
                    <w:rPr>
                      <w:rFonts w:ascii="仿宋_GB2312" w:hAnsi="仿宋_GB2312" w:cs="仿宋_GB2312" w:eastAsia="仿宋_GB2312"/>
                      <w:sz w:val="20"/>
                    </w:rPr>
                    <w:t>4）具备自动设置频率的红外线端口；</w:t>
                  </w:r>
                  <w:r>
                    <w:br/>
                  </w:r>
                  <w:r>
                    <w:rPr>
                      <w:rFonts w:ascii="仿宋_GB2312" w:hAnsi="仿宋_GB2312" w:cs="仿宋_GB2312" w:eastAsia="仿宋_GB2312"/>
                      <w:sz w:val="20"/>
                    </w:rPr>
                    <w:t>5）工作范围：≥100米（300英尺）；</w:t>
                  </w:r>
                  <w:r>
                    <w:br/>
                  </w:r>
                  <w:r>
                    <w:rPr>
                      <w:rFonts w:ascii="仿宋_GB2312" w:hAnsi="仿宋_GB2312" w:cs="仿宋_GB2312" w:eastAsia="仿宋_GB2312"/>
                      <w:sz w:val="20"/>
                    </w:rPr>
                    <w:t>6）发射功率：1mW、10mW、20mW可选</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无源天线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1、有源指向天线，与所选无线话筒系统配套；</w:t>
                  </w:r>
                  <w:r>
                    <w:br/>
                  </w:r>
                  <w:r>
                    <w:rPr>
                      <w:rFonts w:ascii="仿宋_GB2312" w:hAnsi="仿宋_GB2312" w:cs="仿宋_GB2312" w:eastAsia="仿宋_GB2312"/>
                      <w:sz w:val="20"/>
                    </w:rPr>
                    <w:t>2、具有≥四档增益选择；</w:t>
                  </w:r>
                  <w:r>
                    <w:br/>
                  </w:r>
                  <w:r>
                    <w:rPr>
                      <w:rFonts w:ascii="仿宋_GB2312" w:hAnsi="仿宋_GB2312" w:cs="仿宋_GB2312" w:eastAsia="仿宋_GB2312"/>
                      <w:sz w:val="20"/>
                    </w:rPr>
                    <w:t>3、工作频率范围：不劣于470—900MHz；</w:t>
                  </w:r>
                  <w:r>
                    <w:br/>
                  </w:r>
                  <w:r>
                    <w:rPr>
                      <w:rFonts w:ascii="仿宋_GB2312" w:hAnsi="仿宋_GB2312" w:cs="仿宋_GB2312" w:eastAsia="仿宋_GB2312"/>
                      <w:sz w:val="20"/>
                    </w:rPr>
                    <w:t>4、阻抗：50Ω；</w:t>
                  </w:r>
                  <w:r>
                    <w:br/>
                  </w:r>
                  <w:r>
                    <w:rPr>
                      <w:rFonts w:ascii="仿宋_GB2312" w:hAnsi="仿宋_GB2312" w:cs="仿宋_GB2312" w:eastAsia="仿宋_GB2312"/>
                      <w:sz w:val="20"/>
                    </w:rPr>
                    <w:t>5、接收模式：≥70角度；</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航空箱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话筒航空箱（无线话筒及天线分配器）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线性阵列音箱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1、12寸有源二分频线阵列扬声器</w:t>
                  </w:r>
                  <w:r>
                    <w:br/>
                  </w:r>
                  <w:r>
                    <w:rPr>
                      <w:rFonts w:ascii="仿宋_GB2312" w:hAnsi="仿宋_GB2312" w:cs="仿宋_GB2312" w:eastAsia="仿宋_GB2312"/>
                      <w:sz w:val="20"/>
                    </w:rPr>
                    <w:t>2、双角度柱杆插座，可与超低扬声器组成卫星式组合进行扩声，更全面的声场覆盖；</w:t>
                  </w:r>
                  <w:r>
                    <w:br/>
                  </w:r>
                  <w:r>
                    <w:rPr>
                      <w:rFonts w:ascii="仿宋_GB2312" w:hAnsi="仿宋_GB2312" w:cs="仿宋_GB2312" w:eastAsia="仿宋_GB2312"/>
                      <w:sz w:val="20"/>
                    </w:rPr>
                    <w:t>3、▲最大声压级：≥136dB</w:t>
                  </w:r>
                  <w:r>
                    <w:br/>
                  </w:r>
                  <w:r>
                    <w:rPr>
                      <w:rFonts w:ascii="仿宋_GB2312" w:hAnsi="仿宋_GB2312" w:cs="仿宋_GB2312" w:eastAsia="仿宋_GB2312"/>
                      <w:sz w:val="20"/>
                    </w:rPr>
                    <w:t>4、▲覆盖范围(H*V)：≥100°x15°；</w:t>
                  </w:r>
                  <w:r>
                    <w:br/>
                  </w:r>
                  <w:r>
                    <w:rPr>
                      <w:rFonts w:ascii="仿宋_GB2312" w:hAnsi="仿宋_GB2312" w:cs="仿宋_GB2312" w:eastAsia="仿宋_GB2312"/>
                      <w:sz w:val="20"/>
                    </w:rPr>
                    <w:t>5、功率：峰值功率≥1750W，连续功率不下于875W</w:t>
                  </w:r>
                  <w:r>
                    <w:br/>
                  </w:r>
                  <w:r>
                    <w:rPr>
                      <w:rFonts w:ascii="仿宋_GB2312" w:hAnsi="仿宋_GB2312" w:cs="仿宋_GB2312" w:eastAsia="仿宋_GB2312"/>
                      <w:sz w:val="20"/>
                    </w:rPr>
                    <w:t>6、▲具备射程补偿物理拨档（-3dB/0dB/﹢3dB）</w:t>
                  </w:r>
                  <w:r>
                    <w:br/>
                  </w:r>
                  <w:r>
                    <w:rPr>
                      <w:rFonts w:ascii="仿宋_GB2312" w:hAnsi="仿宋_GB2312" w:cs="仿宋_GB2312" w:eastAsia="仿宋_GB2312"/>
                      <w:sz w:val="20"/>
                    </w:rPr>
                    <w:t>9、提供完整EASE与CAD文件，用于前期设计；</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线阵扬声器安装件</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同线阵音箱配套吊挂使用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有源线阵低音箱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1、18"反射式超低音扬声器；</w:t>
                  </w:r>
                  <w:r>
                    <w:br/>
                  </w:r>
                  <w:r>
                    <w:rPr>
                      <w:rFonts w:ascii="仿宋_GB2312" w:hAnsi="仿宋_GB2312" w:cs="仿宋_GB2312" w:eastAsia="仿宋_GB2312"/>
                      <w:sz w:val="20"/>
                    </w:rPr>
                    <w:t>2、最大声压：≥126dB；</w:t>
                  </w:r>
                  <w:r>
                    <w:br/>
                  </w:r>
                  <w:r>
                    <w:rPr>
                      <w:rFonts w:ascii="仿宋_GB2312" w:hAnsi="仿宋_GB2312" w:cs="仿宋_GB2312" w:eastAsia="仿宋_GB2312"/>
                      <w:sz w:val="20"/>
                    </w:rPr>
                    <w:t>3、▲功率：峰值功率≥1500W，连续功率≥750W；</w:t>
                  </w:r>
                  <w:r>
                    <w:br/>
                  </w:r>
                  <w:r>
                    <w:rPr>
                      <w:rFonts w:ascii="仿宋_GB2312" w:hAnsi="仿宋_GB2312" w:cs="仿宋_GB2312" w:eastAsia="仿宋_GB2312"/>
                      <w:sz w:val="20"/>
                    </w:rPr>
                    <w:t>4、▲内置分频器快速调节</w:t>
                  </w:r>
                  <w:r>
                    <w:br/>
                  </w:r>
                  <w:r>
                    <w:rPr>
                      <w:rFonts w:ascii="仿宋_GB2312" w:hAnsi="仿宋_GB2312" w:cs="仿宋_GB2312" w:eastAsia="仿宋_GB2312"/>
                      <w:sz w:val="20"/>
                    </w:rPr>
                    <w:t>5、提供完整EASE与CAD文件，用于前期设计；</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线阵处理器</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1、≥4路模拟输入，8路模拟输出</w:t>
                  </w:r>
                  <w:r>
                    <w:br/>
                  </w:r>
                  <w:r>
                    <w:rPr>
                      <w:rFonts w:ascii="仿宋_GB2312" w:hAnsi="仿宋_GB2312" w:cs="仿宋_GB2312" w:eastAsia="仿宋_GB2312"/>
                      <w:sz w:val="20"/>
                    </w:rPr>
                    <w:t>2、支持AES数字I/0与SRC从24到192kHz</w:t>
                  </w:r>
                  <w:r>
                    <w:br/>
                  </w:r>
                  <w:r>
                    <w:rPr>
                      <w:rFonts w:ascii="仿宋_GB2312" w:hAnsi="仿宋_GB2312" w:cs="仿宋_GB2312" w:eastAsia="仿宋_GB2312"/>
                      <w:sz w:val="20"/>
                    </w:rPr>
                    <w:t>输入处理功能：</w:t>
                  </w:r>
                  <w:r>
                    <w:br/>
                  </w:r>
                  <w:r>
                    <w:rPr>
                      <w:rFonts w:ascii="仿宋_GB2312" w:hAnsi="仿宋_GB2312" w:cs="仿宋_GB2312" w:eastAsia="仿宋_GB2312"/>
                      <w:sz w:val="20"/>
                    </w:rPr>
                    <w:t>3、可调拐点压缩器</w:t>
                  </w:r>
                  <w:r>
                    <w:br/>
                  </w:r>
                  <w:r>
                    <w:rPr>
                      <w:rFonts w:ascii="仿宋_GB2312" w:hAnsi="仿宋_GB2312" w:cs="仿宋_GB2312" w:eastAsia="仿宋_GB2312"/>
                      <w:sz w:val="20"/>
                    </w:rPr>
                    <w:t>4、≥8个多种类型可选的EQ均衡(包括全通滤波器)</w:t>
                  </w:r>
                  <w:r>
                    <w:br/>
                  </w:r>
                  <w:r>
                    <w:rPr>
                      <w:rFonts w:ascii="仿宋_GB2312" w:hAnsi="仿宋_GB2312" w:cs="仿宋_GB2312" w:eastAsia="仿宋_GB2312"/>
                      <w:sz w:val="20"/>
                    </w:rPr>
                    <w:t>5、拥有24dB/Oct高通滤波器</w:t>
                  </w:r>
                  <w:r>
                    <w:br/>
                  </w:r>
                  <w:r>
                    <w:rPr>
                      <w:rFonts w:ascii="仿宋_GB2312" w:hAnsi="仿宋_GB2312" w:cs="仿宋_GB2312" w:eastAsia="仿宋_GB2312"/>
                      <w:sz w:val="20"/>
                    </w:rPr>
                    <w:t>6、拥有28段图示均衡器(GEQ)</w:t>
                  </w:r>
                  <w:r>
                    <w:br/>
                  </w:r>
                  <w:r>
                    <w:rPr>
                      <w:rFonts w:ascii="仿宋_GB2312" w:hAnsi="仿宋_GB2312" w:cs="仿宋_GB2312" w:eastAsia="仿宋_GB2312"/>
                      <w:sz w:val="20"/>
                    </w:rPr>
                    <w:t>7、3段动态均衡(DEQ)</w:t>
                  </w:r>
                  <w:r>
                    <w:br/>
                  </w:r>
                  <w:r>
                    <w:rPr>
                      <w:rFonts w:ascii="仿宋_GB2312" w:hAnsi="仿宋_GB2312" w:cs="仿宋_GB2312" w:eastAsia="仿宋_GB2312"/>
                      <w:sz w:val="20"/>
                    </w:rPr>
                    <w:t>8、增益，极性，延时(长达1.3秒)</w:t>
                  </w:r>
                  <w:r>
                    <w:br/>
                  </w:r>
                  <w:r>
                    <w:rPr>
                      <w:rFonts w:ascii="仿宋_GB2312" w:hAnsi="仿宋_GB2312" w:cs="仿宋_GB2312" w:eastAsia="仿宋_GB2312"/>
                      <w:sz w:val="20"/>
                    </w:rPr>
                    <w:t>9、路由矩阵模式：</w:t>
                  </w:r>
                  <w:r>
                    <w:br/>
                  </w:r>
                  <w:r>
                    <w:rPr>
                      <w:rFonts w:ascii="仿宋_GB2312" w:hAnsi="仿宋_GB2312" w:cs="仿宋_GB2312" w:eastAsia="仿宋_GB2312"/>
                      <w:sz w:val="20"/>
                    </w:rPr>
                    <w:t>混合矩阵，路由矩阵，预设配置</w:t>
                  </w:r>
                  <w:r>
                    <w:rPr>
                      <w:rFonts w:ascii="仿宋_GB2312" w:hAnsi="仿宋_GB2312" w:cs="仿宋_GB2312" w:eastAsia="仿宋_GB2312"/>
                      <w:sz w:val="20"/>
                    </w:rPr>
                    <w:t>(2x4，4x2，1x8，2x3+2)输出处理功能：</w:t>
                  </w:r>
                  <w:r>
                    <w:br/>
                  </w:r>
                  <w:r>
                    <w:rPr>
                      <w:rFonts w:ascii="仿宋_GB2312" w:hAnsi="仿宋_GB2312" w:cs="仿宋_GB2312" w:eastAsia="仿宋_GB2312"/>
                      <w:sz w:val="20"/>
                    </w:rPr>
                    <w:t>10、FIR滤波器,8x256Taps/4x512Taps/2x1024Taps16个多种类型可选的EQ均衡(包括全通滤波器)分频滤波器类型可选最大48dB/Oct(不影响资源)增益，极性，延时(长达1.3秒)，最新型PXL限幅器可通过USBType-C直接控制、以太网远程控制，多达30个用户预设可供本机存储和调出</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全频航空箱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2只装\防火板</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超低航空箱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1只装\防火板</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吊架箱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1只装</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手动吊挂葫芦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8米2吨葫芦</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电源柜</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流动电源柜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电源线</w:t>
                  </w:r>
                  <w:r>
                    <w:rPr>
                      <w:rFonts w:ascii="仿宋_GB2312" w:hAnsi="仿宋_GB2312" w:cs="仿宋_GB2312" w:eastAsia="仿宋_GB2312"/>
                      <w:sz w:val="20"/>
                    </w:rPr>
                    <w:t>25米（3*2.5）软线</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电源线</w:t>
                  </w:r>
                  <w:r>
                    <w:rPr>
                      <w:rFonts w:ascii="仿宋_GB2312" w:hAnsi="仿宋_GB2312" w:cs="仿宋_GB2312" w:eastAsia="仿宋_GB2312"/>
                      <w:sz w:val="20"/>
                    </w:rPr>
                    <w:t>15米（3*4.0）软线、接5P32A防水插头</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信号线</w:t>
                  </w:r>
                  <w:r>
                    <w:rPr>
                      <w:rFonts w:ascii="仿宋_GB2312" w:hAnsi="仿宋_GB2312" w:cs="仿宋_GB2312" w:eastAsia="仿宋_GB2312"/>
                      <w:sz w:val="20"/>
                    </w:rPr>
                    <w:t>20米</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1米短跳线</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16路数字调音台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1、不少于36路混音输入，不少于12组混音总线，不少于4组矩阵</w:t>
                  </w:r>
                </w:p>
                <w:p>
                  <w:pPr>
                    <w:pStyle w:val="null3"/>
                    <w:jc w:val="left"/>
                  </w:pPr>
                  <w:r>
                    <w:rPr>
                      <w:rFonts w:ascii="仿宋_GB2312" w:hAnsi="仿宋_GB2312" w:cs="仿宋_GB2312" w:eastAsia="仿宋_GB2312"/>
                      <w:sz w:val="20"/>
                    </w:rPr>
                    <w:t>2、不劣于128x128扩展端口，支持同品牌全接口系统互联</w:t>
                  </w:r>
                </w:p>
                <w:p>
                  <w:pPr>
                    <w:pStyle w:val="null3"/>
                    <w:jc w:val="left"/>
                  </w:pPr>
                  <w:r>
                    <w:rPr>
                      <w:rFonts w:ascii="仿宋_GB2312" w:hAnsi="仿宋_GB2312" w:cs="仿宋_GB2312" w:eastAsia="仿宋_GB2312"/>
                      <w:sz w:val="20"/>
                    </w:rPr>
                    <w:t>3、不少于6组多效果引擎（带独立返回通道）</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4、不劣于7英寸电容式触摸屏</w:t>
                  </w:r>
                </w:p>
                <w:p>
                  <w:pPr>
                    <w:pStyle w:val="null3"/>
                    <w:jc w:val="left"/>
                  </w:pPr>
                  <w:r>
                    <w:rPr>
                      <w:rFonts w:ascii="仿宋_GB2312" w:hAnsi="仿宋_GB2312" w:cs="仿宋_GB2312" w:eastAsia="仿宋_GB2312"/>
                      <w:sz w:val="20"/>
                    </w:rPr>
                    <w:t>5、带USB-C多通道音频接口（32x32录制/回放）</w:t>
                  </w:r>
                </w:p>
                <w:p>
                  <w:pPr>
                    <w:pStyle w:val="null3"/>
                    <w:jc w:val="left"/>
                  </w:pPr>
                  <w:r>
                    <w:rPr>
                      <w:rFonts w:ascii="仿宋_GB2312" w:hAnsi="仿宋_GB2312" w:cs="仿宋_GB2312" w:eastAsia="仿宋_GB2312"/>
                      <w:sz w:val="20"/>
                    </w:rPr>
                    <w:t>6、带SD卡槽（多轨录音/回放：16x16@96kHz，32x32@48kHz）</w:t>
                  </w:r>
                </w:p>
                <w:p>
                  <w:pPr>
                    <w:pStyle w:val="null3"/>
                    <w:jc w:val="left"/>
                  </w:pPr>
                  <w:r>
                    <w:rPr>
                      <w:rFonts w:ascii="仿宋_GB2312" w:hAnsi="仿宋_GB2312" w:cs="仿宋_GB2312" w:eastAsia="仿宋_GB2312"/>
                      <w:sz w:val="20"/>
                    </w:rPr>
                    <w:t>7、支持U盘播放或录制立体声</w:t>
                  </w:r>
                </w:p>
                <w:p>
                  <w:pPr>
                    <w:pStyle w:val="null3"/>
                    <w:jc w:val="left"/>
                  </w:pPr>
                  <w:r>
                    <w:rPr>
                      <w:rFonts w:ascii="仿宋_GB2312" w:hAnsi="仿宋_GB2312" w:cs="仿宋_GB2312" w:eastAsia="仿宋_GB2312"/>
                      <w:sz w:val="20"/>
                    </w:rPr>
                    <w:t>8、不少于8个可编程软按键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9、自带AMM自动混音、内置反馈抑制</w:t>
                  </w:r>
                </w:p>
                <w:p>
                  <w:pPr>
                    <w:pStyle w:val="null3"/>
                    <w:jc w:val="left"/>
                  </w:pPr>
                  <w:r>
                    <w:rPr>
                      <w:rFonts w:ascii="仿宋_GB2312" w:hAnsi="仿宋_GB2312" w:cs="仿宋_GB2312" w:eastAsia="仿宋_GB2312"/>
                      <w:sz w:val="20"/>
                    </w:rPr>
                    <w:t>10、不少于16个XLR/TRS复合式话筒/线路输入接口，不少于2组立体声输入接口</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11、不少于12个卡农输出接口，不少于2个TRS输出接口，不少于 1个AES3立体声数字输出接口</w:t>
                  </w:r>
                </w:p>
                <w:p>
                  <w:pPr>
                    <w:pStyle w:val="null3"/>
                    <w:jc w:val="left"/>
                  </w:pPr>
                  <w:r>
                    <w:rPr>
                      <w:rFonts w:ascii="仿宋_GB2312" w:hAnsi="仿宋_GB2312" w:cs="仿宋_GB2312" w:eastAsia="仿宋_GB2312"/>
                      <w:sz w:val="20"/>
                    </w:rPr>
                    <w:t>12、不少于1个RJ45网络接口</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两分频全频扬声器</w:t>
                  </w:r>
                  <w:r>
                    <w:br/>
                  </w:r>
                  <w:r>
                    <w:rPr>
                      <w:rFonts w:ascii="仿宋_GB2312" w:hAnsi="仿宋_GB2312" w:cs="仿宋_GB2312" w:eastAsia="仿宋_GB2312"/>
                      <w:sz w:val="20"/>
                    </w:rPr>
                    <w:t>1、单元：≥12寸低音，≥1.75寸高音；</w:t>
                  </w:r>
                  <w:r>
                    <w:br/>
                  </w:r>
                  <w:r>
                    <w:rPr>
                      <w:rFonts w:ascii="仿宋_GB2312" w:hAnsi="仿宋_GB2312" w:cs="仿宋_GB2312" w:eastAsia="仿宋_GB2312"/>
                      <w:sz w:val="20"/>
                    </w:rPr>
                    <w:t>2、频率范围：≥48Hz–20KHz；</w:t>
                  </w:r>
                  <w:r>
                    <w:br/>
                  </w:r>
                  <w:r>
                    <w:rPr>
                      <w:rFonts w:ascii="仿宋_GB2312" w:hAnsi="仿宋_GB2312" w:cs="仿宋_GB2312" w:eastAsia="仿宋_GB2312"/>
                      <w:sz w:val="20"/>
                    </w:rPr>
                    <w:t>3、额定功率：≥400W；</w:t>
                  </w:r>
                  <w:r>
                    <w:br/>
                  </w:r>
                  <w:r>
                    <w:rPr>
                      <w:rFonts w:ascii="仿宋_GB2312" w:hAnsi="仿宋_GB2312" w:cs="仿宋_GB2312" w:eastAsia="仿宋_GB2312"/>
                      <w:sz w:val="20"/>
                    </w:rPr>
                    <w:t>4、标称阻抗：8Ω；</w:t>
                  </w:r>
                  <w:r>
                    <w:br/>
                  </w:r>
                  <w:r>
                    <w:rPr>
                      <w:rFonts w:ascii="仿宋_GB2312" w:hAnsi="仿宋_GB2312" w:cs="仿宋_GB2312" w:eastAsia="仿宋_GB2312"/>
                      <w:sz w:val="20"/>
                    </w:rPr>
                    <w:t>5、灵敏度：≥96dB；</w:t>
                  </w:r>
                  <w:r>
                    <w:br/>
                  </w:r>
                  <w:r>
                    <w:rPr>
                      <w:rFonts w:ascii="仿宋_GB2312" w:hAnsi="仿宋_GB2312" w:cs="仿宋_GB2312" w:eastAsia="仿宋_GB2312"/>
                      <w:sz w:val="20"/>
                    </w:rPr>
                    <w:t>6、▲最大声压级：≥128dB；</w:t>
                  </w:r>
                  <w:r>
                    <w:br/>
                  </w:r>
                  <w:r>
                    <w:rPr>
                      <w:rFonts w:ascii="仿宋_GB2312" w:hAnsi="仿宋_GB2312" w:cs="仿宋_GB2312" w:eastAsia="仿宋_GB2312"/>
                      <w:sz w:val="20"/>
                    </w:rPr>
                    <w:t>7、覆盖角度：≥85°锥形；</w:t>
                  </w:r>
                  <w:r>
                    <w:br/>
                  </w:r>
                  <w:r>
                    <w:rPr>
                      <w:rFonts w:ascii="仿宋_GB2312" w:hAnsi="仿宋_GB2312" w:cs="仿宋_GB2312" w:eastAsia="仿宋_GB2312"/>
                      <w:sz w:val="20"/>
                    </w:rPr>
                    <w:t>8、具有双角度安装的柱杆插孔及吊挂点，可用于原厂支架立杆安装或多角度吊装使用；</w:t>
                  </w:r>
                  <w:r>
                    <w:br/>
                  </w:r>
                  <w:r>
                    <w:rPr>
                      <w:rFonts w:ascii="仿宋_GB2312" w:hAnsi="仿宋_GB2312" w:cs="仿宋_GB2312" w:eastAsia="仿宋_GB2312"/>
                      <w:sz w:val="20"/>
                    </w:rPr>
                    <w:t>9、提供完整EASE与CAD文件，用于前期设计3002</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功放</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两通道功率放大器</w:t>
                  </w:r>
                  <w:r>
                    <w:br/>
                  </w:r>
                  <w:r>
                    <w:rPr>
                      <w:rFonts w:ascii="仿宋_GB2312" w:hAnsi="仿宋_GB2312" w:cs="仿宋_GB2312" w:eastAsia="仿宋_GB2312"/>
                      <w:sz w:val="20"/>
                    </w:rPr>
                    <w:t>1、立体声模式：</w:t>
                  </w:r>
                  <w:r>
                    <w:br/>
                  </w:r>
                  <w:r>
                    <w:rPr>
                      <w:rFonts w:ascii="仿宋_GB2312" w:hAnsi="仿宋_GB2312" w:cs="仿宋_GB2312" w:eastAsia="仿宋_GB2312"/>
                      <w:sz w:val="20"/>
                    </w:rPr>
                    <w:t>连续功率：</w:t>
                  </w:r>
                  <w:r>
                    <w:rPr>
                      <w:rFonts w:ascii="仿宋_GB2312" w:hAnsi="仿宋_GB2312" w:cs="仿宋_GB2312" w:eastAsia="仿宋_GB2312"/>
                      <w:sz w:val="20"/>
                    </w:rPr>
                    <w:t>≥8Ω800W，4Ω1200W；</w:t>
                  </w:r>
                  <w:r>
                    <w:br/>
                  </w:r>
                  <w:r>
                    <w:rPr>
                      <w:rFonts w:ascii="仿宋_GB2312" w:hAnsi="仿宋_GB2312" w:cs="仿宋_GB2312" w:eastAsia="仿宋_GB2312"/>
                      <w:sz w:val="20"/>
                    </w:rPr>
                    <w:t>峰值功率：</w:t>
                  </w:r>
                  <w:r>
                    <w:rPr>
                      <w:rFonts w:ascii="仿宋_GB2312" w:hAnsi="仿宋_GB2312" w:cs="仿宋_GB2312" w:eastAsia="仿宋_GB2312"/>
                      <w:sz w:val="20"/>
                    </w:rPr>
                    <w:t>≥8Ω1500W，4Ω2250W；</w:t>
                  </w:r>
                  <w:r>
                    <w:br/>
                  </w:r>
                  <w:r>
                    <w:rPr>
                      <w:rFonts w:ascii="仿宋_GB2312" w:hAnsi="仿宋_GB2312" w:cs="仿宋_GB2312" w:eastAsia="仿宋_GB2312"/>
                      <w:sz w:val="20"/>
                    </w:rPr>
                    <w:t>▲</w:t>
                  </w:r>
                  <w:r>
                    <w:rPr>
                      <w:rFonts w:ascii="仿宋_GB2312" w:hAnsi="仿宋_GB2312" w:cs="仿宋_GB2312" w:eastAsia="仿宋_GB2312"/>
                      <w:sz w:val="20"/>
                    </w:rPr>
                    <w:t>2、最大输出功率：≥4500W；</w:t>
                  </w:r>
                  <w:r>
                    <w:br/>
                  </w:r>
                  <w:r>
                    <w:rPr>
                      <w:rFonts w:ascii="仿宋_GB2312" w:hAnsi="仿宋_GB2312" w:cs="仿宋_GB2312" w:eastAsia="仿宋_GB2312"/>
                      <w:sz w:val="20"/>
                    </w:rPr>
                    <w:t>3、信号失真度：≤1%THD；</w:t>
                  </w:r>
                  <w:r>
                    <w:br/>
                  </w:r>
                  <w:r>
                    <w:rPr>
                      <w:rFonts w:ascii="仿宋_GB2312" w:hAnsi="仿宋_GB2312" w:cs="仿宋_GB2312" w:eastAsia="仿宋_GB2312"/>
                      <w:sz w:val="20"/>
                    </w:rPr>
                    <w:t>4、信噪比(20Hz-20KHz)：≥100dB；</w:t>
                  </w:r>
                  <w:r>
                    <w:br/>
                  </w:r>
                  <w:r>
                    <w:rPr>
                      <w:rFonts w:ascii="仿宋_GB2312" w:hAnsi="仿宋_GB2312" w:cs="仿宋_GB2312" w:eastAsia="仿宋_GB2312"/>
                      <w:sz w:val="20"/>
                    </w:rPr>
                    <w:t>5、输入灵敏度：1.23VMS，3.9VMS；</w:t>
                  </w:r>
                  <w:r>
                    <w:br/>
                  </w:r>
                  <w:r>
                    <w:rPr>
                      <w:rFonts w:ascii="仿宋_GB2312" w:hAnsi="仿宋_GB2312" w:cs="仿宋_GB2312" w:eastAsia="仿宋_GB2312"/>
                      <w:sz w:val="20"/>
                    </w:rPr>
                    <w:t>6、阻尼系数：≥100，8Ω；</w:t>
                  </w:r>
                  <w:r>
                    <w:br/>
                  </w:r>
                  <w:r>
                    <w:rPr>
                      <w:rFonts w:ascii="仿宋_GB2312" w:hAnsi="仿宋_GB2312" w:cs="仿宋_GB2312" w:eastAsia="仿宋_GB2312"/>
                      <w:sz w:val="20"/>
                    </w:rPr>
                    <w:t>7、电压增益：≥36.5dB；</w:t>
                  </w:r>
                  <w:r>
                    <w:br/>
                  </w:r>
                  <w:r>
                    <w:rPr>
                      <w:rFonts w:ascii="仿宋_GB2312" w:hAnsi="仿宋_GB2312" w:cs="仿宋_GB2312" w:eastAsia="仿宋_GB2312"/>
                      <w:sz w:val="20"/>
                    </w:rPr>
                    <w:t>8、频率响应(20Hz–20KHz)：±0.8dB；</w:t>
                  </w:r>
                  <w:r>
                    <w:br/>
                  </w:r>
                  <w:r>
                    <w:rPr>
                      <w:rFonts w:ascii="仿宋_GB2312" w:hAnsi="仿宋_GB2312" w:cs="仿宋_GB2312" w:eastAsia="仿宋_GB2312"/>
                      <w:sz w:val="20"/>
                    </w:rPr>
                    <w:t>9、内置专业且强大的扬声器处理，包括高低通滤波器、4段参量均衡、限制与延时；同时内置同品牌扬声器工厂预设；</w:t>
                  </w:r>
                  <w:r>
                    <w:br/>
                  </w:r>
                  <w:r>
                    <w:rPr>
                      <w:rFonts w:ascii="仿宋_GB2312" w:hAnsi="仿宋_GB2312" w:cs="仿宋_GB2312" w:eastAsia="仿宋_GB2312"/>
                      <w:sz w:val="20"/>
                    </w:rPr>
                    <w:t>10、具有过热、过载、短路、开路、射频等功能保护；前面板显示扬声器运行状态。</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调音台航空箱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配合第</w:t>
                  </w:r>
                  <w:r>
                    <w:rPr>
                      <w:rFonts w:ascii="仿宋_GB2312" w:hAnsi="仿宋_GB2312" w:cs="仿宋_GB2312" w:eastAsia="仿宋_GB2312"/>
                      <w:sz w:val="20"/>
                    </w:rPr>
                    <w:t>37项调音台使用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音箱航空箱</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配合第</w:t>
                  </w:r>
                  <w:r>
                    <w:rPr>
                      <w:rFonts w:ascii="仿宋_GB2312" w:hAnsi="仿宋_GB2312" w:cs="仿宋_GB2312" w:eastAsia="仿宋_GB2312"/>
                      <w:sz w:val="20"/>
                    </w:rPr>
                    <w:t>38项音箱使用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功放机柜</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配合第</w:t>
                  </w:r>
                  <w:r>
                    <w:rPr>
                      <w:rFonts w:ascii="仿宋_GB2312" w:hAnsi="仿宋_GB2312" w:cs="仿宋_GB2312" w:eastAsia="仿宋_GB2312"/>
                      <w:sz w:val="20"/>
                    </w:rPr>
                    <w:t>39项功放使用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线材</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20米音箱线2根、</w:t>
                  </w:r>
                  <w:r>
                    <w:br/>
                  </w:r>
                  <w:r>
                    <w:rPr>
                      <w:rFonts w:ascii="仿宋_GB2312" w:hAnsi="仿宋_GB2312" w:cs="仿宋_GB2312" w:eastAsia="仿宋_GB2312"/>
                      <w:sz w:val="20"/>
                    </w:rPr>
                    <w:t>15米话筒线2根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自合同签订之日起30日历天内，如遇特殊情况顺延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1、验收由甲、乙双方相关人员组成的验收小组负责。 2、提供制造厂家的检验测试报告或产品出厂检测报告。3、甲方根据合同要求对产品进行到货验收、确认产品的产地、规格、型号和数量。验收依据为已签订的合同文本、投标文件和国内相应的标准、规范。4、验收合格后，填写产品验收单，并向甲方提交产品所包含的所有资料，以便使用单位日后管理和维护。5、在交割以前产品所发生的一切损失及费用由乙方承担。性能达到技术要求的，验收通过；验收不合格的，限期整改。6、如因货物的质量问题发生争议，由甲方属地技术质量监督部门进行质量鉴定；货物符合质量标准的，鉴定费由甲方承担；货物不符合质量标准的，鉴定费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 1 年。质保期内，发生质量问题，乙方自接到甲方通知后，1 小时内响应，应于 4 小时内派出专业的维修人员到现场进行检测维修，12 小时内完成修复，发生的全部费用由乙方承担。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未按合同要求提供产品或产品质量不能满足合同约定的技术要求，甲方有权终止合同，乙方须无条件全额退回甲方已付给乙方的货款，并向甲方支付合同总价款百分之十的违约金。并保留追究乙方违约责任的权利。 3、乙方交货或甲方付款时间迟延的，违约方按照每天1%向对方承担违约责任，延迟30天以上，甲方有权解除合同。产品质量问题违约的，除了按照迟延时间计算违约金外，另可以采取退货、换货等方式，由乙方承担一切费用。 合同争议的解决： 合同一经签订，不得随意变更、中止或终止。对确需变更、调整或者中止、终止合同的，应按规定履行相应的手续。 合同执行中发生争议的，甲、乙双方应协商解决，协商达不成一致时，可向甲方所在地人民法院提起诉讼。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次拟采购产品中的核心产品为第7项“一拖四无线胸麦”。提供相同品牌产品且通过资格审查、符合性审查的不同投标人参加同一合同项下投标的，按一家投标人计算，评审后得分最高的同品牌投标人获得中标人推荐资格；评审得分相同的，由采购人委托评标委员会采取随机抽取方式确定中标人推荐资格，其他同品牌投标人不作为中标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 ,②可提供2024年度供应商完整的全套财务报表（应当包括资产负债表、利润表、现金流量表、所有者权益变动表），③可提供截至投标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强制性产品认证</w:t>
            </w:r>
          </w:p>
        </w:tc>
        <w:tc>
          <w:tcPr>
            <w:tcW w:type="dxa" w:w="3322"/>
          </w:tcPr>
          <w:p>
            <w:pPr>
              <w:pStyle w:val="null3"/>
            </w:pPr>
            <w:r>
              <w:rPr>
                <w:rFonts w:ascii="仿宋_GB2312" w:hAnsi="仿宋_GB2312" w:cs="仿宋_GB2312" w:eastAsia="仿宋_GB2312"/>
              </w:rPr>
              <w:t>本次拟采购的主要产品（音箱、调音台、功放）须通过“中国国家强制性产品认证（CCC认证）”，并提供有效的《中国国家强制性产品认证证书》。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（2）报价符合唯一性要求且预留金符合采购文件要求 （3）未超出采购预算或最高限价（4）符合《开标一览表》、《标的清单》及《分项报价表》的填报要求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分项报价表.docx 投标函 合同文本条款响应.docx 标的清单 投标文件封面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投标文件的语言及计量单位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中小企业声明函 商务应答表 进货渠道证明.docx 供货服务方案.docx 供应商承诺书.docx 资格证明文件.docx 质保及售后服务方案.docx 分项报价表.docx 产品技术参数表 投标函 合同文本条款响应.docx 标的清单 投标文件封面 类似项目业绩汇总表.docx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符合招标文件的要求，不少于90日历天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重要指标</w:t>
            </w:r>
          </w:p>
        </w:tc>
        <w:tc>
          <w:tcPr>
            <w:tcW w:type="dxa" w:w="2492"/>
          </w:tcPr>
          <w:p>
            <w:pPr>
              <w:pStyle w:val="null3"/>
            </w:pPr>
            <w:r>
              <w:rPr>
                <w:rFonts w:ascii="仿宋_GB2312" w:hAnsi="仿宋_GB2312" w:cs="仿宋_GB2312" w:eastAsia="仿宋_GB2312"/>
              </w:rPr>
              <w:t>技术要求中带“▲”号内容为重要指标，每有一项指标全部满足且无负偏离并提供证明材料佐证得1分，最高得33分，如有负偏离或未提供证明材料不得分。 注：技术要求中有说明的执行其约定，未说明的提供经厂商签章的其他证明材料（包括但不限于检验报告、测试报告、质量证明书、技术白皮书、产品彩页、官网截图等）。</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原厂授权书及售后承诺书</w:t>
            </w:r>
          </w:p>
        </w:tc>
        <w:tc>
          <w:tcPr>
            <w:tcW w:type="dxa" w:w="2492"/>
          </w:tcPr>
          <w:p>
            <w:pPr>
              <w:pStyle w:val="null3"/>
            </w:pPr>
            <w:r>
              <w:rPr>
                <w:rFonts w:ascii="仿宋_GB2312" w:hAnsi="仿宋_GB2312" w:cs="仿宋_GB2312" w:eastAsia="仿宋_GB2312"/>
              </w:rPr>
              <w:t>主要产品（音箱、调音台、功放、话筒/胸麦）货源渠道正规、供应充足，产地及制造商明确，产品销售记录可追溯。能够提供加盖制造商或制造商授权的一级代理商公章的合格有效的授权文件的，每种产品得1分，最高得4分；能提供加盖制造商公章的原厂售后承诺书的，每种产品得1分，满分4分。未提供不得分。满分8分。 注：1.一级代理商指制造商直接授权的代理商或经销商；2.证明材料以制造商或制造商授权的一级代理商出具的授权函（如为制造商直接参与投标的，须提供相关证明或承诺）及售后承诺书原件扫描件并加盖供应商公章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进货渠道证明.docx</w:t>
            </w:r>
          </w:p>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各投标产品提供的售后服务方案（包括具体的售后服务内容、售后服务机构设置的便捷性、故障响应式、时间，承诺维修员到达现场时间等）情况由评委进评分：方案包含的要点齐全缺漏项、内容与要点相符、内容完善且能够适于本项的得5分；方案所包含的要点齐全、内容与要点相符，但内容简略或不太满本项需求的得3分；方案内容欠缺，较难实施或非专门针对本项目、不适用本项目特性、套用其他项目内容，不利于采购目标的实现得1分，语焉不详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本项目实际需求及特点，制定技术服务方案，内容包含①货物质量保证措施②供货进度计划③验收方案④物力调配及保障措施。方案响应高效、服务标准和服务承诺明确具体，方案科学合理详细，针对性强，服务标准严格、服务响应高效、流程清晰易行，服务措施完善，可操作性强，每项得2分；方案基本合理，服务标准尚且规范、服务响应尚可接受、服务流程较清楚，有一定针对性和可操作性，每项得1分；方案内容欠缺，较难实施或非专门针对本项目、不适用本项目特性、套用其他项目内容，不利于采购目标的实现，每项得0.5分，语焉不详或未提供的不得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提供2022年1月1日以来类似项目的业绩证明文件（以加盖供应商公章的供货合同扫描件为准），每出具一份业绩证明文件得2分，满分6分。 注： 1.以合同签订时间为准，合同未明确签订时间或签订时间不在规定时间内的不得分。 2.同一业主的同一项目以年为单位续签的多份合同，视为一个业绩。</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类似项目业绩汇总表.docx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针对本项目提供完善合理的应急保障方案，包括但不限于进度延误、出现质量问题时的补救措施等。供应商提供的应急方案，内容详尽、描述清晰、且应急保障方案与该项目要求贴合度高得5分；提供的应急方案，内容较详尽、描述较清晰、且应急保障方案与该项目有部分贴合度得3分；方案内容欠缺，较难实施或非专门针对本项目、不适用本项目特性、套用其他项目内容，不利于采购目标的实现得1分；语焉不详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为使用单位培训操作维护人员，保证熟练操作、维护和正常使用，并有详细可行的技术培训措施。完全满足项目实际需求得5分，基本满足项目需求得4分，基本满足但完整性和可操作性欠缺得3分，方案内容欠缺，较难实施或非专门针对本项目、不适用本项目特性、套用其他项目内容，不利于采购目标的实现得1分，语焉不详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有效供应商最低报价为基准价得满分，其他各供应商的报价得分按下列公式计算：（基准价/投标报价）×30%×100。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详见附件：进货渠道证明.docx</w:t>
      </w:r>
    </w:p>
    <w:p>
      <w:pPr>
        <w:pStyle w:val="null3"/>
        <w:ind w:firstLine="960"/>
      </w:pPr>
      <w:r>
        <w:rPr>
          <w:rFonts w:ascii="仿宋_GB2312" w:hAnsi="仿宋_GB2312" w:cs="仿宋_GB2312" w:eastAsia="仿宋_GB2312"/>
        </w:rPr>
        <w:t>详见附件：类似项目业绩汇总表.docx</w:t>
      </w:r>
    </w:p>
    <w:p>
      <w:pPr>
        <w:pStyle w:val="null3"/>
        <w:ind w:firstLine="960"/>
      </w:pPr>
      <w:r>
        <w:rPr>
          <w:rFonts w:ascii="仿宋_GB2312" w:hAnsi="仿宋_GB2312" w:cs="仿宋_GB2312" w:eastAsia="仿宋_GB2312"/>
        </w:rPr>
        <w:t>详见附件：质保及售后服务方案.docx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