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3936315"/>
      <w:bookmarkStart w:id="2" w:name="_Toc373954603"/>
      <w:bookmarkStart w:id="3" w:name="_Toc375576842"/>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bookmarkStart w:id="7" w:name="_GoBack"/>
      <w:bookmarkEnd w:id="7"/>
      <w:r>
        <w:rPr>
          <w:rFonts w:hint="eastAsia"/>
          <w:lang w:eastAsia="zh-CN"/>
        </w:rPr>
        <w:t>竞争性谈判</w:t>
      </w:r>
      <w:r>
        <w:rPr>
          <w:rFonts w:hint="eastAsia"/>
        </w:rPr>
        <w:t>采购，</w:t>
      </w:r>
      <w:r>
        <w:rPr>
          <w:rFonts w:hint="eastAsia"/>
          <w:u w:val="single"/>
          <w:lang w:eastAsia="zh-CN"/>
        </w:rPr>
        <w:t>陕西省生态环境执法总队</w:t>
      </w:r>
      <w:r>
        <w:rPr>
          <w:rFonts w:hint="eastAsia"/>
        </w:rPr>
        <w:t>（以下简称“甲方”）确定</w:t>
      </w:r>
      <w:r>
        <w:rPr>
          <w:rFonts w:hint="eastAsia"/>
          <w:u w:val="single"/>
        </w:rPr>
        <w:t xml:space="preserve">   </w:t>
      </w:r>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竞争性谈判</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陕西省生态环境执法总队</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330413B4"/>
    <w:rsid w:val="03661A20"/>
    <w:rsid w:val="182D7A06"/>
    <w:rsid w:val="19943786"/>
    <w:rsid w:val="2FDA0C9E"/>
    <w:rsid w:val="330413B4"/>
    <w:rsid w:val="3D926692"/>
    <w:rsid w:val="62561674"/>
    <w:rsid w:val="67EB44C6"/>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657</Words>
  <Characters>662</Characters>
  <Lines>0</Lines>
  <Paragraphs>0</Paragraphs>
  <TotalTime>3</TotalTime>
  <ScaleCrop>false</ScaleCrop>
  <LinksUpToDate>false</LinksUpToDate>
  <CharactersWithSpaces>1138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2025-05-30T06:36:33Z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