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版本号：HWZBDL-2025-00520250605002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2025年度医疗设备采购项目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HWZBDL-2025-005</w:t>
      </w:r>
      <w:r>
        <w:br/>
      </w:r>
      <w:r>
        <w:br/>
      </w:r>
      <w:r>
        <w:br/>
      </w:r>
    </w:p>
    <w:p>
      <w:pPr>
        <w:pStyle w:val="null3"/>
        <w:jc w:val="center"/>
        <w:outlineLvl w:val="2"/>
      </w:pPr>
      <w:r>
        <w:rPr>
          <w:rFonts w:ascii="仿宋_GB2312" w:hAnsi="仿宋_GB2312" w:cs="仿宋_GB2312" w:eastAsia="仿宋_GB2312"/>
          <w:sz w:val="28"/>
          <w:b/>
        </w:rPr>
        <w:t>陕西省荣复军人第一医院</w:t>
      </w:r>
    </w:p>
    <w:p>
      <w:pPr>
        <w:pStyle w:val="null3"/>
        <w:jc w:val="center"/>
        <w:outlineLvl w:val="2"/>
      </w:pPr>
      <w:r>
        <w:rPr>
          <w:rFonts w:ascii="仿宋_GB2312" w:hAnsi="仿宋_GB2312" w:cs="仿宋_GB2312" w:eastAsia="仿宋_GB2312"/>
          <w:sz w:val="28"/>
          <w:b/>
        </w:rPr>
        <w:t>华文项目管理有限公司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2025年05月29日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华文项目管理有限公司</w:t>
      </w:r>
      <w:r>
        <w:rPr>
          <w:rFonts w:ascii="仿宋_GB2312" w:hAnsi="仿宋_GB2312" w:cs="仿宋_GB2312" w:eastAsia="仿宋_GB2312"/>
        </w:rPr>
        <w:t>（以下简称“代理机构”）受</w:t>
      </w:r>
      <w:r>
        <w:rPr>
          <w:rFonts w:ascii="仿宋_GB2312" w:hAnsi="仿宋_GB2312" w:cs="仿宋_GB2312" w:eastAsia="仿宋_GB2312"/>
        </w:rPr>
        <w:t>陕西省荣复军人第一医院</w:t>
      </w:r>
      <w:r>
        <w:rPr>
          <w:rFonts w:ascii="仿宋_GB2312" w:hAnsi="仿宋_GB2312" w:cs="仿宋_GB2312" w:eastAsia="仿宋_GB2312"/>
        </w:rPr>
        <w:t>委托，拟对</w:t>
      </w:r>
      <w:r>
        <w:rPr>
          <w:rFonts w:ascii="仿宋_GB2312" w:hAnsi="仿宋_GB2312" w:cs="仿宋_GB2312" w:eastAsia="仿宋_GB2312"/>
        </w:rPr>
        <w:t>2025年度医疗设备采购项目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HWZBDL-2025-005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2025年度医疗设备采购项目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陕西省荣复军人第一医院2025年度医疗设备采购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1）具有独立承担民事责任能力的法定代表人、其他组织或自然人，营业执照、组织机构代码证、税务登记证（多证合一只提供营业执照，事业单位提供事业单位法定代表人证书，自然人提供本人身份证）合法有效；：（1）具有独立承担民事责任能力的法定代表人、其他组织或自然人，营业执照、组织机构代码证、税务登记证（多证合一只提供营业执照，事业单位提供事业单位法定代表人证书，自然人提供本人身份证）合法有效；</w:t>
      </w:r>
    </w:p>
    <w:p>
      <w:pPr>
        <w:pStyle w:val="null3"/>
      </w:pPr>
      <w:r>
        <w:rPr>
          <w:rFonts w:ascii="仿宋_GB2312" w:hAnsi="仿宋_GB2312" w:cs="仿宋_GB2312" w:eastAsia="仿宋_GB2312"/>
        </w:rPr>
        <w:t>2、（2）法定代表人授权书（附法定代表人身份证复印件）及被授权人身份证（法定代表人直接参加投标只须提供法定代表人身份证）；：（2）法定代表人授权书（附法定代表人身份证复印件）及被授权人身份证（法定代表人直接参加投标只须提供法定代表人身份证）；</w:t>
      </w:r>
    </w:p>
    <w:p>
      <w:pPr>
        <w:pStyle w:val="null3"/>
      </w:pPr>
      <w:r>
        <w:rPr>
          <w:rFonts w:ascii="仿宋_GB2312" w:hAnsi="仿宋_GB2312" w:cs="仿宋_GB2312" w:eastAsia="仿宋_GB2312"/>
        </w:rPr>
        <w:t>3、（3）投标人为经销商的应具有医疗器械经营许可证或经营备案凭证；投标人为制造厂家应具有医疗器械经营许可证或经营备案凭证，并具有医疗器械生产许可证；所投产品须提供医疗器械注册证；：（3）投标人为经销商的应具有医疗器械经营许可证或经营备案凭证；投标人为制造厂家应具有医疗器械经营许可证或经营备案凭证，并具有医疗器械生产许可证；所投产品须提供医疗器械注册证；</w:t>
      </w:r>
    </w:p>
    <w:p>
      <w:pPr>
        <w:pStyle w:val="null3"/>
      </w:pPr>
      <w:r>
        <w:rPr>
          <w:rFonts w:ascii="仿宋_GB2312" w:hAnsi="仿宋_GB2312" w:cs="仿宋_GB2312" w:eastAsia="仿宋_GB2312"/>
        </w:rPr>
        <w:t>4、（4）财务状况报告：须提供近3年任意一年度的财务报表或具有财务审计资质的单位出具的财务报告（至少包括资产负债表和利润表，成立时间至提交投标文件截止时间不足一年的可提供成立后任意时段的资产负债表），或银行出具的资信证明；：（4）财务状况报告：须提供近3年任意一年度的财务报表或具有财务审计资质的单位出具的财务报告（至少包括资产负债表和利润表，成立时间至提交投标文件截止时间不足一年的可提供成立后任意时段的资产负债表），或银行出具的资信证明；</w:t>
      </w:r>
    </w:p>
    <w:p>
      <w:pPr>
        <w:pStyle w:val="null3"/>
      </w:pPr>
      <w:r>
        <w:rPr>
          <w:rFonts w:ascii="仿宋_GB2312" w:hAnsi="仿宋_GB2312" w:cs="仿宋_GB2312" w:eastAsia="仿宋_GB2312"/>
        </w:rPr>
        <w:t>5、（5）税收缴纳证明：提供上一年度至今已缴纳的至少一个月的纳税证明或完税证明，依法免税的单位应提供相关证明材料；：（5）税收缴纳证明：提供上一年度至今已缴纳的至少一个月的纳税证明或完税证明，依法免税的单位应提供相关证明材料；</w:t>
      </w:r>
    </w:p>
    <w:p>
      <w:pPr>
        <w:pStyle w:val="null3"/>
      </w:pPr>
      <w:r>
        <w:rPr>
          <w:rFonts w:ascii="仿宋_GB2312" w:hAnsi="仿宋_GB2312" w:cs="仿宋_GB2312" w:eastAsia="仿宋_GB2312"/>
        </w:rPr>
        <w:t>6、（6）社会保障资金缴纳证明：提供上一年度至今已缴存的至少一个月的有效社会保障资金缴纳证明。依法不需要缴纳社会保障资金的单位应提供相关证明材料；：（6）社会保障资金缴纳证明：提供上一年度至今已缴存的至少一个月的有效社会保障资金缴纳证明。依法不需要缴纳社会保障资金的单位应提供相关证明材料；</w:t>
      </w:r>
    </w:p>
    <w:p>
      <w:pPr>
        <w:pStyle w:val="null3"/>
      </w:pPr>
      <w:r>
        <w:rPr>
          <w:rFonts w:ascii="仿宋_GB2312" w:hAnsi="仿宋_GB2312" w:cs="仿宋_GB2312" w:eastAsia="仿宋_GB2312"/>
        </w:rPr>
        <w:t>7、（7）投标人参加采购活动近3年内经营活动中无重大违法记录声明；：（7）投标人参加采购活动近3年内经营活动中无重大违法记录声明；</w:t>
      </w:r>
    </w:p>
    <w:p>
      <w:pPr>
        <w:pStyle w:val="null3"/>
      </w:pPr>
      <w:r>
        <w:rPr>
          <w:rFonts w:ascii="仿宋_GB2312" w:hAnsi="仿宋_GB2312" w:cs="仿宋_GB2312" w:eastAsia="仿宋_GB2312"/>
        </w:rPr>
        <w:t>8、（8）供应商信誉要求：“信用中国”网站（www.creditchina.gov.cn）和“中国政府采购网”（http://www.ccgp.gov.cn/）为供应商信用信息查询渠道，如果供应商被查实在投标截止时间前已列入失信被执行人、重大税收违法失信主体名单、政府采购严重违法失信行为记录名单，其投标为无效；：（8）供应商信誉要求：“信用中国”网站（www.creditchina.gov.cn）和“中国政府采购网”（http://www.ccgp.gov.cn/）为供应商信用信息查询渠道，如果供应商被查实在投标截止时间前已列入失信被执行人、重大税收违法失信主体名单、政府采购严重违法失信行为记录名单，其投标为无效；</w:t>
      </w:r>
    </w:p>
    <w:p>
      <w:pPr>
        <w:pStyle w:val="null3"/>
      </w:pPr>
      <w:r>
        <w:rPr>
          <w:rFonts w:ascii="仿宋_GB2312" w:hAnsi="仿宋_GB2312" w:cs="仿宋_GB2312" w:eastAsia="仿宋_GB2312"/>
        </w:rPr>
        <w:t>9、（9）单位负责人为同一人或者存在直接控股、管理关系的不同供应商，不得参加同一合同项下的政府采购活动；：（9）单位负责人为同一人或者存在直接控股、管理关系的不同供应商，不得参加同一合同项下的政府采购活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 xml:space="preserve">1、（1）具有独立承担民事责任能力的法定代表人、其他组织或自然人，营业执照、组织机构代码证、税务登记证（多证合一只提供营业执照，事业单位提供事业单位法定代表人证书，自然人提供本人身份证）合法有效； ：（1）具有独立承担民事责任能力的法定代表人、其他组织或自然人，营业执照、组织机构代码证、税务登记证（多证合一只提供营业执照，事业单位提供事业单位法定代表人证书，自然人提供本人身份证）合法有效； </w:t>
      </w:r>
    </w:p>
    <w:p>
      <w:pPr>
        <w:pStyle w:val="null3"/>
      </w:pPr>
      <w:r>
        <w:rPr>
          <w:rFonts w:ascii="仿宋_GB2312" w:hAnsi="仿宋_GB2312" w:cs="仿宋_GB2312" w:eastAsia="仿宋_GB2312"/>
        </w:rPr>
        <w:t>2、（2）法定代表人授权书（附法定代表人身份证复印件）及被授权人身份证（法定代表人直接参加投标只须提供法定代表人身份证）；：（2）法定代表人授权书（附法定代表人身份证复印件）及被授权人身份证（法定代表人直接参加投标只须提供法定代表人身份证）；</w:t>
      </w:r>
    </w:p>
    <w:p>
      <w:pPr>
        <w:pStyle w:val="null3"/>
      </w:pPr>
      <w:r>
        <w:rPr>
          <w:rFonts w:ascii="仿宋_GB2312" w:hAnsi="仿宋_GB2312" w:cs="仿宋_GB2312" w:eastAsia="仿宋_GB2312"/>
        </w:rPr>
        <w:t>3、（3）投标人为经销商的应具有医疗器械经营许可证或经营备案凭证；投标人为制造厂家应具有医疗器械经营许可证或经营备案凭证，并具有医疗器械生产许可证；所投产品须提供医疗器械注册证；：（3）投标人为经销商的应具有医疗器械经营许可证或经营备案凭证；投标人为制造厂家应具有医疗器械经营许可证或经营备案凭证，并具有医疗器械生产许可证；所投产品须提供医疗器械注册证；</w:t>
      </w:r>
    </w:p>
    <w:p>
      <w:pPr>
        <w:pStyle w:val="null3"/>
      </w:pPr>
      <w:r>
        <w:rPr>
          <w:rFonts w:ascii="仿宋_GB2312" w:hAnsi="仿宋_GB2312" w:cs="仿宋_GB2312" w:eastAsia="仿宋_GB2312"/>
        </w:rPr>
        <w:t xml:space="preserve">4、（4）财务状况报告：须提供近3年任意一年度的财务报表或具有财务审计资质的单位出具的财务报告（至少包括资产负债表和利润表，成立时间至提交投标文件截止时间不足一年的可提供成立后任意时段的资产负债表），或银行出具的资信证明； ：（4）财务状况报告：须提供近3年任意一年度的财务报表或具有财务审计资质的单位出具的财务报告（至少包括资产负债表和利润表，成立时间至提交投标文件截止时间不足一年的可提供成立后任意时段的资产负债表），或银行出具的资信证明； </w:t>
      </w:r>
    </w:p>
    <w:p>
      <w:pPr>
        <w:pStyle w:val="null3"/>
      </w:pPr>
      <w:r>
        <w:rPr>
          <w:rFonts w:ascii="仿宋_GB2312" w:hAnsi="仿宋_GB2312" w:cs="仿宋_GB2312" w:eastAsia="仿宋_GB2312"/>
        </w:rPr>
        <w:t xml:space="preserve">5、（5）税收缴纳证明：提供上一年度至今已缴纳的至少一个月的纳税证明或完税证明，依法免税的单位应提供相关证明材料； ：（5）税收缴纳证明：提供上一年度至今已缴纳的至少一个月的纳税证明或完税证明，依法免税的单位应提供相关证明材料； </w:t>
      </w:r>
    </w:p>
    <w:p>
      <w:pPr>
        <w:pStyle w:val="null3"/>
      </w:pPr>
      <w:r>
        <w:rPr>
          <w:rFonts w:ascii="仿宋_GB2312" w:hAnsi="仿宋_GB2312" w:cs="仿宋_GB2312" w:eastAsia="仿宋_GB2312"/>
        </w:rPr>
        <w:t xml:space="preserve">6、（6）社会保障资金缴纳证明：提供上一年度至今已缴存的至少一个月的有效社会保障资金缴纳证明。依法不需要缴纳社会保障资金的单位应提供相关证明材料； ：（6）社会保障资金缴纳证明：提供上一年度至今已缴存的至少一个月的有效社会保障资金缴纳证明。依法不需要缴纳社会保障资金的单位应提供相关证明材料； </w:t>
      </w:r>
    </w:p>
    <w:p>
      <w:pPr>
        <w:pStyle w:val="null3"/>
      </w:pPr>
      <w:r>
        <w:rPr>
          <w:rFonts w:ascii="仿宋_GB2312" w:hAnsi="仿宋_GB2312" w:cs="仿宋_GB2312" w:eastAsia="仿宋_GB2312"/>
        </w:rPr>
        <w:t>7、（7）投标人参加采购活动近3年内经营活动中无重大违法记录声明；：（7）投标人参加采购活动近3年内经营活动中无重大违法记录声明；</w:t>
      </w:r>
    </w:p>
    <w:p>
      <w:pPr>
        <w:pStyle w:val="null3"/>
      </w:pPr>
      <w:r>
        <w:rPr>
          <w:rFonts w:ascii="仿宋_GB2312" w:hAnsi="仿宋_GB2312" w:cs="仿宋_GB2312" w:eastAsia="仿宋_GB2312"/>
        </w:rPr>
        <w:t>8、（8）供应商信誉要求：“信用中国”网站（www.creditchina.gov.cn）和“中国政府采购网”（http://www.ccgp.gov.cn/）为供应商信用信息查询渠道，如果供应商被查实在投标截止时间前已列入失信被执行人、重大税收违法失信主体名单、政府采购严重违法失信行为记录名单，其投标为无效；：（8）供应商信誉要求：“信用中国”网站（www.creditchina.gov.cn）和“中国政府采购网”（http://www.ccgp.gov.cn/）为供应商信用信息查询渠道，如果供应商被查实在投标截止时间前已列入失信被执行人、重大税收违法失信主体名单、政府采购严重违法失信行为记录名单，其投标为无效；</w:t>
      </w:r>
    </w:p>
    <w:p>
      <w:pPr>
        <w:pStyle w:val="null3"/>
      </w:pPr>
      <w:r>
        <w:rPr>
          <w:rFonts w:ascii="仿宋_GB2312" w:hAnsi="仿宋_GB2312" w:cs="仿宋_GB2312" w:eastAsia="仿宋_GB2312"/>
        </w:rPr>
        <w:t>9、（9）单位负责人为同一人或者存在直接控股、管理关系的不同供应商，不得参加同一合同项下的政府采购活动；：（9）单位负责人为同一人或者存在直接控股、管理关系的不同供应商，不得参加同一合同项下的政府采购活动；</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1）具有独立承担民事责任能力的法定代表人、其他组织或自然人，营业执照、组织机构代码证、税务登记证（多证合一只提供营业执照，事业单位提供事业单位法定代表人证书，自然人提供本人身份证）合法有效；：（1）具有独立承担民事责任能力的法定代表人、其他组织或自然人，营业执照、组织机构代码证、税务登记证（多证合一只提供营业执照，事业单位提供事业单位法定代表人证书，自然人提供本人身份证）合法有效；</w:t>
      </w:r>
    </w:p>
    <w:p>
      <w:pPr>
        <w:pStyle w:val="null3"/>
      </w:pPr>
      <w:r>
        <w:rPr>
          <w:rFonts w:ascii="仿宋_GB2312" w:hAnsi="仿宋_GB2312" w:cs="仿宋_GB2312" w:eastAsia="仿宋_GB2312"/>
        </w:rPr>
        <w:t>2、（2）法定代表人授权书（附法定代表人身份证复印件）及被授权人身份证（法定代表人直接参加投标只须提供法定代表人身份证）；：（2）法定代表人授权书（附法定代表人身份证复印件）及被授权人身份证（法定代表人直接参加投标只须提供法定代表人身份证）；</w:t>
      </w:r>
    </w:p>
    <w:p>
      <w:pPr>
        <w:pStyle w:val="null3"/>
      </w:pPr>
      <w:r>
        <w:rPr>
          <w:rFonts w:ascii="仿宋_GB2312" w:hAnsi="仿宋_GB2312" w:cs="仿宋_GB2312" w:eastAsia="仿宋_GB2312"/>
        </w:rPr>
        <w:t>3、（3）投标人为经销商的应具有医疗器械经营许可证或经营备案凭证；投标人为制造厂家应具有医疗器械经营许可证或经营备案凭证，并具有医疗器械生产许可证；所投产品须提供医疗器械注册证；：（3）投标人为经销商的应具有医疗器械经营许可证或经营备案凭证；投标人为制造厂家应具有医疗器械经营许可证或经营备案凭证，并具有医疗器械生产许可证；所投产品须提供医疗器械注册证；</w:t>
      </w:r>
    </w:p>
    <w:p>
      <w:pPr>
        <w:pStyle w:val="null3"/>
      </w:pPr>
      <w:r>
        <w:rPr>
          <w:rFonts w:ascii="仿宋_GB2312" w:hAnsi="仿宋_GB2312" w:cs="仿宋_GB2312" w:eastAsia="仿宋_GB2312"/>
        </w:rPr>
        <w:t xml:space="preserve">4、（4）财务状况报告：须提供近3年任意一年度的财务报表或具有财务审计资质的单位出具的财务报告（至少包括资产负债表和利润表，成立时间至提交投标文件截止时间不足一年的可提供成立后任意时段的资产负债表），或银行出具的资信证明； ：（4）财务状况报告：须提供近3年任意一年度的财务报表或具有财务审计资质的单位出具的财务报告（至少包括资产负债表和利润表，成立时间至提交投标文件截止时间不足一年的可提供成立后任意时段的资产负债表），或银行出具的资信证明； </w:t>
      </w:r>
    </w:p>
    <w:p>
      <w:pPr>
        <w:pStyle w:val="null3"/>
      </w:pPr>
      <w:r>
        <w:rPr>
          <w:rFonts w:ascii="仿宋_GB2312" w:hAnsi="仿宋_GB2312" w:cs="仿宋_GB2312" w:eastAsia="仿宋_GB2312"/>
        </w:rPr>
        <w:t>5、（5）税收缴纳证明：提供上一年度至今已缴纳的至少一个月的纳税证明或完税证明，依法免税的单位应提供相关证明材料；：（5）税收缴纳证明：提供上一年度至今已缴纳的至少一个月的纳税证明或完税证明，依法免税的单位应提供相关证明材料；</w:t>
      </w:r>
    </w:p>
    <w:p>
      <w:pPr>
        <w:pStyle w:val="null3"/>
      </w:pPr>
      <w:r>
        <w:rPr>
          <w:rFonts w:ascii="仿宋_GB2312" w:hAnsi="仿宋_GB2312" w:cs="仿宋_GB2312" w:eastAsia="仿宋_GB2312"/>
        </w:rPr>
        <w:t xml:space="preserve">6、（6）社会保障资金缴纳证明：提供上一年度至今已缴存的至少一个月的有效社会保障资金缴纳证明。依法不需要缴纳社会保障资金的单位应提供相关证明材料； ：（6）社会保障资金缴纳证明：提供上一年度至今已缴存的至少一个月的有效社会保障资金缴纳证明。依法不需要缴纳社会保障资金的单位应提供相关证明材料； </w:t>
      </w:r>
    </w:p>
    <w:p>
      <w:pPr>
        <w:pStyle w:val="null3"/>
      </w:pPr>
      <w:r>
        <w:rPr>
          <w:rFonts w:ascii="仿宋_GB2312" w:hAnsi="仿宋_GB2312" w:cs="仿宋_GB2312" w:eastAsia="仿宋_GB2312"/>
        </w:rPr>
        <w:t>7、（7）投标人参加采购活动近3年内经营活动中无重大违法记录声明；：（7）投标人参加采购活动近3年内经营活动中无重大违法记录声明；</w:t>
      </w:r>
    </w:p>
    <w:p>
      <w:pPr>
        <w:pStyle w:val="null3"/>
      </w:pPr>
      <w:r>
        <w:rPr>
          <w:rFonts w:ascii="仿宋_GB2312" w:hAnsi="仿宋_GB2312" w:cs="仿宋_GB2312" w:eastAsia="仿宋_GB2312"/>
        </w:rPr>
        <w:t>8、（8）供应商信誉要求：“信用中国”网站（www.creditchina.gov.cn）和“中国政府采购网”（http://www.ccgp.gov.cn/）为供应商信用信息查询渠道，如果供应商被查实在投标截止时间前已列入失信被执行人、重大税收违法失信主体名单、政府采购严重违法失信行为记录名单，其投标为无效；：（8）供应商信誉要求：“信用中国”网站（www.creditchina.gov.cn）和“中国政府采购网”（http://www.ccgp.gov.cn/）为供应商信用信息查询渠道，如果供应商被查实在投标截止时间前已列入失信被执行人、重大税收违法失信主体名单、政府采购严重违法失信行为记录名单，其投标为无效；</w:t>
      </w:r>
    </w:p>
    <w:p>
      <w:pPr>
        <w:pStyle w:val="null3"/>
      </w:pPr>
      <w:r>
        <w:rPr>
          <w:rFonts w:ascii="仿宋_GB2312" w:hAnsi="仿宋_GB2312" w:cs="仿宋_GB2312" w:eastAsia="仿宋_GB2312"/>
        </w:rPr>
        <w:t>9、（9）单位负责人为同一人或者存在直接控股、管理关系的不同供应商，不得参加同一合同项下的政府采购活动；：（9）单位负责人为同一人或者存在直接控股、管理关系的不同供应商，不得参加同一合同项下的政府采购活动；</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1）具有独立承担民事责任能力的法定代表人、其他组织或自然人，营业执照、组织机构代码证、税务登记证（多证合一只提供营业执照，事业单位提供事业单位法定代表人证书，自然人提供本人身份证）合法有效；：（1）具有独立承担民事责任能力的法定代表人、其他组织或自然人，营业执照、组织机构代码证、税务登记证（多证合一只提供营业执照，事业单位提供事业单位法定代表人证书，自然人提供本人身份证）合法有效；</w:t>
      </w:r>
    </w:p>
    <w:p>
      <w:pPr>
        <w:pStyle w:val="null3"/>
      </w:pPr>
      <w:r>
        <w:rPr>
          <w:rFonts w:ascii="仿宋_GB2312" w:hAnsi="仿宋_GB2312" w:cs="仿宋_GB2312" w:eastAsia="仿宋_GB2312"/>
        </w:rPr>
        <w:t>2、（2）法定代表人授权书（附法定代表人身份证复印件）及被授权人身份证（法定代表人直接参加投标只须提供法定代表人身份证）；：（2）法定代表人授权书（附法定代表人身份证复印件）及被授权人身份证（法定代表人直接参加投标只须提供法定代表人身份证）；</w:t>
      </w:r>
    </w:p>
    <w:p>
      <w:pPr>
        <w:pStyle w:val="null3"/>
      </w:pPr>
      <w:r>
        <w:rPr>
          <w:rFonts w:ascii="仿宋_GB2312" w:hAnsi="仿宋_GB2312" w:cs="仿宋_GB2312" w:eastAsia="仿宋_GB2312"/>
        </w:rPr>
        <w:t>3、（3）投标人为经销商的应具有医疗器械经营许可证或经营备案凭证；投标人为制造厂家应具有医疗器械经营许可证或经营备案凭证，并具有医疗器械生产许可证；所投产品须提供医疗器械注册证；：（3）投标人为经销商的应具有医疗器械经营许可证或经营备案凭证；投标人为制造厂家应具有医疗器械经营许可证或经营备案凭证，并具有医疗器械生产许可证；所投产品须提供医疗器械注册证；</w:t>
      </w:r>
    </w:p>
    <w:p>
      <w:pPr>
        <w:pStyle w:val="null3"/>
      </w:pPr>
      <w:r>
        <w:rPr>
          <w:rFonts w:ascii="仿宋_GB2312" w:hAnsi="仿宋_GB2312" w:cs="仿宋_GB2312" w:eastAsia="仿宋_GB2312"/>
        </w:rPr>
        <w:t>4、（4）财务状况报告：须提供近3年任意一年度的财务报表或具有财务审计资质的单位出具的财务报告（至少包括资产负债表和利润表，成立时间至提交投标文件截止时间不足一年的可提供成立后任意时段的资产负债表），或银行出具的资信证明；：（4）财务状况报告：须提供近3年任意一年度的财务报表或具有财务审计资质的单位出具的财务报告（至少包括资产负债表和利润表，成立时间至提交投标文件截止时间不足一年的可提供成立后任意时段的资产负债表），或银行出具的资信证明；</w:t>
      </w:r>
    </w:p>
    <w:p>
      <w:pPr>
        <w:pStyle w:val="null3"/>
      </w:pPr>
      <w:r>
        <w:rPr>
          <w:rFonts w:ascii="仿宋_GB2312" w:hAnsi="仿宋_GB2312" w:cs="仿宋_GB2312" w:eastAsia="仿宋_GB2312"/>
        </w:rPr>
        <w:t>5、（5）税收缴纳证明：提供上一年度至今已缴纳的至少一个月的纳税证明或完税证明，依法免税的单位应提供相关证明材料；：（5）税收缴纳证明：提供上一年度至今已缴纳的至少一个月的纳税证明或完税证明，依法免税的单位应提供相关证明材料；</w:t>
      </w:r>
    </w:p>
    <w:p>
      <w:pPr>
        <w:pStyle w:val="null3"/>
      </w:pPr>
      <w:r>
        <w:rPr>
          <w:rFonts w:ascii="仿宋_GB2312" w:hAnsi="仿宋_GB2312" w:cs="仿宋_GB2312" w:eastAsia="仿宋_GB2312"/>
        </w:rPr>
        <w:t>6、（6）社会保障资金缴纳证明：提供上一年度至今已缴存的至少一个月的有效社会保障资金缴纳证明。依法不需要缴纳社会保障资金的单位应提供相关证明材料；：（6）社会保障资金缴纳证明：提供上一年度至今已缴存的至少一个月的有效社会保障资金缴纳证明。依法不需要缴纳社会保障资金的单位应提供相关证明材料；</w:t>
      </w:r>
    </w:p>
    <w:p>
      <w:pPr>
        <w:pStyle w:val="null3"/>
      </w:pPr>
      <w:r>
        <w:rPr>
          <w:rFonts w:ascii="仿宋_GB2312" w:hAnsi="仿宋_GB2312" w:cs="仿宋_GB2312" w:eastAsia="仿宋_GB2312"/>
        </w:rPr>
        <w:t>7、（7）投标人参加采购活动近3年内经营活动中无重大违法记录声明；：（7）投标人参加采购活动近3年内经营活动中无重大违法记录声明；</w:t>
      </w:r>
    </w:p>
    <w:p>
      <w:pPr>
        <w:pStyle w:val="null3"/>
      </w:pPr>
      <w:r>
        <w:rPr>
          <w:rFonts w:ascii="仿宋_GB2312" w:hAnsi="仿宋_GB2312" w:cs="仿宋_GB2312" w:eastAsia="仿宋_GB2312"/>
        </w:rPr>
        <w:t>8、（8）供应商信誉要求：“信用中国”网站（www.creditchina.gov.cn）和“中国政府采购网”（http://www.ccgp.gov.cn/）为供应商信用信息查询渠道，如果供应商被查实在投标截止时间前已列入失信被执行人、重大税收违法失信主体名单、政府采购严重违法失信行为记录名单，其投标为无效；：（8）供应商信誉要求：“信用中国”网站（www.creditchina.gov.cn）和“中国政府采购网”（http://www.ccgp.gov.cn/）为供应商信用信息查询渠道，如果供应商被查实在投标截止时间前已列入失信被执行人、重大税收违法失信主体名单、政府采购严重违法失信行为记录名单，其投标为无效；</w:t>
      </w:r>
    </w:p>
    <w:p>
      <w:pPr>
        <w:pStyle w:val="null3"/>
      </w:pPr>
      <w:r>
        <w:rPr>
          <w:rFonts w:ascii="仿宋_GB2312" w:hAnsi="仿宋_GB2312" w:cs="仿宋_GB2312" w:eastAsia="仿宋_GB2312"/>
        </w:rPr>
        <w:t>9、（9）单位负责人为同一人或者存在直接控股、管理关系的不同供应商，不得参加同一合同项下的政府采购活动；：（9）单位负责人为同一人或者存在直接控股、管理关系的不同供应商，不得参加同一合同项下的政府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陕西省荣复军人第一医院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宝鸡市陈仓区西虢大道43号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721300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常 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09176269512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华文项目管理有限公司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西安市未央区凤城二路与文景路交叉口向西200米蓝海风中心7楼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蔡 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13227705570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采购包1：1,206,500.00元</w:t>
            </w:r>
          </w:p>
          <w:p>
            <w:pPr>
              <w:pStyle w:val="null3"/>
            </w:pPr>
            <w:r>
              <w:rPr>
                <w:rFonts w:ascii="仿宋_GB2312" w:hAnsi="仿宋_GB2312" w:cs="仿宋_GB2312" w:eastAsia="仿宋_GB2312"/>
              </w:rPr>
              <w:t>采购包2：246,000.00元</w:t>
            </w:r>
          </w:p>
          <w:p>
            <w:pPr>
              <w:pStyle w:val="null3"/>
            </w:pPr>
            <w:r>
              <w:rPr>
                <w:rFonts w:ascii="仿宋_GB2312" w:hAnsi="仿宋_GB2312" w:cs="仿宋_GB2312" w:eastAsia="仿宋_GB2312"/>
              </w:rPr>
              <w:t>采购包3：247,500.00元</w:t>
            </w:r>
          </w:p>
          <w:p>
            <w:pPr>
              <w:pStyle w:val="null3"/>
            </w:pPr>
            <w:r>
              <w:rPr>
                <w:rFonts w:ascii="仿宋_GB2312" w:hAnsi="仿宋_GB2312" w:cs="仿宋_GB2312" w:eastAsia="仿宋_GB2312"/>
              </w:rPr>
              <w:t>采购包4：1,400,000.00元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包一：中标人在领取中标通知书时，参照国家计委《招标代理服务收费管理暂行办法》(计价格〔2002〕1980号)及国家发展改革委《关于降低部分建设项目收费标准规范收费行为等有关问题的通知 》（发改价格[2011]534号）文件的规定，采用现金、转账或汇款方式向华文项目管理有限公司交纳招标服务费。 包二：中标人在领取中标通知书时，按照定额：8000元，采用现金、转账或汇款方式向华文项目管理有限公司交纳招标服务费。 包三：中标人在领取中标通知书时，按照定额：8000元，采用现金、转账或汇款方式向华文项目管理有限公司交纳招标服务费。 包四：中标人在领取中标通知书时，参照国家计委《招标代理服务收费管理暂行办法》(计价格〔2002〕1980号)及国家发展改革委《关于降低部分建设项目收费标准规范收费行为等有关问题的通知 》（发改价格[2011]534号）文件的规定，采用现金、转账或汇款方式向华文项目管理有限公司交纳招标服务费。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陕西省荣复军人第一医院</w:t>
      </w:r>
      <w:r>
        <w:rPr>
          <w:rFonts w:ascii="仿宋_GB2312" w:hAnsi="仿宋_GB2312" w:cs="仿宋_GB2312" w:eastAsia="仿宋_GB2312"/>
        </w:rPr>
        <w:t>和</w:t>
      </w:r>
      <w:r>
        <w:rPr>
          <w:rFonts w:ascii="仿宋_GB2312" w:hAnsi="仿宋_GB2312" w:cs="仿宋_GB2312" w:eastAsia="仿宋_GB2312"/>
        </w:rPr>
        <w:t>华文项目管理有限公司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陕西省荣复军人第一医院</w:t>
      </w:r>
      <w:r>
        <w:rPr>
          <w:rFonts w:ascii="仿宋_GB2312" w:hAnsi="仿宋_GB2312" w:cs="仿宋_GB2312" w:eastAsia="仿宋_GB2312"/>
        </w:rPr>
        <w:t>负责解释。除上述招标文件内容，其他内容由</w:t>
      </w:r>
      <w:r>
        <w:rPr>
          <w:rFonts w:ascii="仿宋_GB2312" w:hAnsi="仿宋_GB2312" w:cs="仿宋_GB2312" w:eastAsia="仿宋_GB2312"/>
        </w:rPr>
        <w:t>华文项目管理有限公司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陕西省荣复军人第一医院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华文项目管理有限公司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符合招标文件要求及国际标准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符合招标文件要求及国际标准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符合招标文件要求及国际标准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符合招标文件要求及国际标准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华文项目管理有限公司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华文项目管理有限公司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华文项目管理有限公司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联系人：蔡工</w:t>
      </w:r>
    </w:p>
    <w:p>
      <w:pPr>
        <w:pStyle w:val="null3"/>
      </w:pPr>
      <w:r>
        <w:rPr>
          <w:rFonts w:ascii="仿宋_GB2312" w:hAnsi="仿宋_GB2312" w:cs="仿宋_GB2312" w:eastAsia="仿宋_GB2312"/>
        </w:rPr>
        <w:t>联系电话：13227705570</w:t>
      </w:r>
    </w:p>
    <w:p>
      <w:pPr>
        <w:pStyle w:val="null3"/>
      </w:pPr>
      <w:r>
        <w:rPr>
          <w:rFonts w:ascii="仿宋_GB2312" w:hAnsi="仿宋_GB2312" w:cs="仿宋_GB2312" w:eastAsia="仿宋_GB2312"/>
        </w:rPr>
        <w:t>地址：西安市未央区凤城二路与文景路交叉口向西200米蓝海风中心7楼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陕西省荣复军人第一医院2025年度医疗设备采购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1,206,500.00</w:t>
      </w:r>
    </w:p>
    <w:p>
      <w:pPr>
        <w:pStyle w:val="null3"/>
      </w:pPr>
      <w:r>
        <w:rPr>
          <w:rFonts w:ascii="仿宋_GB2312" w:hAnsi="仿宋_GB2312" w:cs="仿宋_GB2312" w:eastAsia="仿宋_GB2312"/>
        </w:rPr>
        <w:t>采购包最高限价（元）: 1,206,500.00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4k高清腹腔镜系统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900,000.00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w:t>
            </w:r>
          </w:p>
        </w:tc>
        <w:tc>
          <w:tcPr>
            <w:tcW w:type="dxa" w:w="831"/>
          </w:tcPr>
          <w:p>
            <w:pPr>
              <w:pStyle w:val="null3"/>
            </w:pPr>
            <w:r>
              <w:rPr>
                <w:rFonts w:ascii="仿宋_GB2312" w:hAnsi="仿宋_GB2312" w:cs="仿宋_GB2312" w:eastAsia="仿宋_GB2312"/>
              </w:rPr>
              <w:t>电子胆道镜</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279,500.00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3</w:t>
            </w:r>
          </w:p>
        </w:tc>
        <w:tc>
          <w:tcPr>
            <w:tcW w:type="dxa" w:w="831"/>
          </w:tcPr>
          <w:p>
            <w:pPr>
              <w:pStyle w:val="null3"/>
            </w:pPr>
            <w:r>
              <w:rPr>
                <w:rFonts w:ascii="仿宋_GB2312" w:hAnsi="仿宋_GB2312" w:cs="仿宋_GB2312" w:eastAsia="仿宋_GB2312"/>
              </w:rPr>
              <w:t>聚酯衬垫</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right"/>
            </w:pPr>
            <w:r>
              <w:rPr>
                <w:rFonts w:ascii="仿宋_GB2312" w:hAnsi="仿宋_GB2312" w:cs="仿宋_GB2312" w:eastAsia="仿宋_GB2312"/>
              </w:rPr>
              <w:t>27,000.00</w:t>
            </w:r>
          </w:p>
        </w:tc>
        <w:tc>
          <w:tcPr>
            <w:tcW w:type="dxa" w:w="831"/>
          </w:tcPr>
          <w:p>
            <w:pPr>
              <w:pStyle w:val="null3"/>
            </w:pPr>
            <w:r>
              <w:rPr>
                <w:rFonts w:ascii="仿宋_GB2312" w:hAnsi="仿宋_GB2312" w:cs="仿宋_GB2312" w:eastAsia="仿宋_GB2312"/>
              </w:rPr>
              <w:t>个</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246,000.00</w:t>
      </w:r>
    </w:p>
    <w:p>
      <w:pPr>
        <w:pStyle w:val="null3"/>
      </w:pPr>
      <w:r>
        <w:rPr>
          <w:rFonts w:ascii="仿宋_GB2312" w:hAnsi="仿宋_GB2312" w:cs="仿宋_GB2312" w:eastAsia="仿宋_GB2312"/>
        </w:rPr>
        <w:t>采购包最高限价（元）: 246,000.00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全自动血凝仪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w:t>
            </w:r>
          </w:p>
        </w:tc>
        <w:tc>
          <w:tcPr>
            <w:tcW w:type="dxa" w:w="831"/>
          </w:tcPr>
          <w:p>
            <w:pPr>
              <w:pStyle w:val="null3"/>
            </w:pPr>
            <w:r>
              <w:rPr>
                <w:rFonts w:ascii="仿宋_GB2312" w:hAnsi="仿宋_GB2312" w:cs="仿宋_GB2312" w:eastAsia="仿宋_GB2312"/>
              </w:rPr>
              <w:t>数字心电图机</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58,000.00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3</w:t>
            </w:r>
          </w:p>
        </w:tc>
        <w:tc>
          <w:tcPr>
            <w:tcW w:type="dxa" w:w="831"/>
          </w:tcPr>
          <w:p>
            <w:pPr>
              <w:pStyle w:val="null3"/>
            </w:pPr>
            <w:r>
              <w:rPr>
                <w:rFonts w:ascii="仿宋_GB2312" w:hAnsi="仿宋_GB2312" w:cs="仿宋_GB2312" w:eastAsia="仿宋_GB2312"/>
              </w:rPr>
              <w:t>体重称</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8,000.00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4</w:t>
            </w:r>
          </w:p>
        </w:tc>
        <w:tc>
          <w:tcPr>
            <w:tcW w:type="dxa" w:w="831"/>
          </w:tcPr>
          <w:p>
            <w:pPr>
              <w:pStyle w:val="null3"/>
            </w:pPr>
            <w:r>
              <w:rPr>
                <w:rFonts w:ascii="仿宋_GB2312" w:hAnsi="仿宋_GB2312" w:cs="仿宋_GB2312" w:eastAsia="仿宋_GB2312"/>
              </w:rPr>
              <w:t>心脏除颤仪</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80,000.00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247,500.00</w:t>
      </w:r>
    </w:p>
    <w:p>
      <w:pPr>
        <w:pStyle w:val="null3"/>
      </w:pPr>
      <w:r>
        <w:rPr>
          <w:rFonts w:ascii="仿宋_GB2312" w:hAnsi="仿宋_GB2312" w:cs="仿宋_GB2312" w:eastAsia="仿宋_GB2312"/>
        </w:rPr>
        <w:t>采购包最高限价（元）: 247,500.00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短波治疗仪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w:t>
            </w:r>
          </w:p>
        </w:tc>
        <w:tc>
          <w:tcPr>
            <w:tcW w:type="dxa" w:w="831"/>
          </w:tcPr>
          <w:p>
            <w:pPr>
              <w:pStyle w:val="null3"/>
            </w:pPr>
            <w:r>
              <w:rPr>
                <w:rFonts w:ascii="仿宋_GB2312" w:hAnsi="仿宋_GB2312" w:cs="仿宋_GB2312" w:eastAsia="仿宋_GB2312"/>
              </w:rPr>
              <w:t>中频治疗仪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3</w:t>
            </w:r>
          </w:p>
        </w:tc>
        <w:tc>
          <w:tcPr>
            <w:tcW w:type="dxa" w:w="831"/>
          </w:tcPr>
          <w:p>
            <w:pPr>
              <w:pStyle w:val="null3"/>
            </w:pPr>
            <w:r>
              <w:rPr>
                <w:rFonts w:ascii="仿宋_GB2312" w:hAnsi="仿宋_GB2312" w:cs="仿宋_GB2312" w:eastAsia="仿宋_GB2312"/>
              </w:rPr>
              <w:t>磁振热治疗仪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4</w:t>
            </w:r>
          </w:p>
        </w:tc>
        <w:tc>
          <w:tcPr>
            <w:tcW w:type="dxa" w:w="831"/>
          </w:tcPr>
          <w:p>
            <w:pPr>
              <w:pStyle w:val="null3"/>
            </w:pPr>
            <w:r>
              <w:rPr>
                <w:rFonts w:ascii="仿宋_GB2312" w:hAnsi="仿宋_GB2312" w:cs="仿宋_GB2312" w:eastAsia="仿宋_GB2312"/>
              </w:rPr>
              <w:t>减重支持系统训练</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5</w:t>
            </w:r>
          </w:p>
        </w:tc>
        <w:tc>
          <w:tcPr>
            <w:tcW w:type="dxa" w:w="831"/>
          </w:tcPr>
          <w:p>
            <w:pPr>
              <w:pStyle w:val="null3"/>
            </w:pPr>
            <w:r>
              <w:rPr>
                <w:rFonts w:ascii="仿宋_GB2312" w:hAnsi="仿宋_GB2312" w:cs="仿宋_GB2312" w:eastAsia="仿宋_GB2312"/>
              </w:rPr>
              <w:t>电子生物反馈</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25,000.00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6</w:t>
            </w:r>
          </w:p>
        </w:tc>
        <w:tc>
          <w:tcPr>
            <w:tcW w:type="dxa" w:w="831"/>
          </w:tcPr>
          <w:p>
            <w:pPr>
              <w:pStyle w:val="null3"/>
            </w:pPr>
            <w:r>
              <w:rPr>
                <w:rFonts w:ascii="仿宋_GB2312" w:hAnsi="仿宋_GB2312" w:cs="仿宋_GB2312" w:eastAsia="仿宋_GB2312"/>
              </w:rPr>
              <w:t>功率自行车（多关节主被动训练仪）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7</w:t>
            </w:r>
          </w:p>
        </w:tc>
        <w:tc>
          <w:tcPr>
            <w:tcW w:type="dxa" w:w="831"/>
          </w:tcPr>
          <w:p>
            <w:pPr>
              <w:pStyle w:val="null3"/>
            </w:pPr>
            <w:r>
              <w:rPr>
                <w:rFonts w:ascii="仿宋_GB2312" w:hAnsi="仿宋_GB2312" w:cs="仿宋_GB2312" w:eastAsia="仿宋_GB2312"/>
              </w:rPr>
              <w:t>急救箱</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8</w:t>
            </w:r>
          </w:p>
        </w:tc>
        <w:tc>
          <w:tcPr>
            <w:tcW w:type="dxa" w:w="831"/>
          </w:tcPr>
          <w:p>
            <w:pPr>
              <w:pStyle w:val="null3"/>
            </w:pPr>
            <w:r>
              <w:rPr>
                <w:rFonts w:ascii="仿宋_GB2312" w:hAnsi="仿宋_GB2312" w:cs="仿宋_GB2312" w:eastAsia="仿宋_GB2312"/>
              </w:rPr>
              <w:t>病人监护仪</w:t>
            </w:r>
          </w:p>
        </w:tc>
        <w:tc>
          <w:tcPr>
            <w:tcW w:type="dxa" w:w="831"/>
          </w:tcPr>
          <w:p>
            <w:pPr>
              <w:pStyle w:val="null3"/>
              <w:jc w:val="right"/>
            </w:pPr>
            <w:r>
              <w:rPr>
                <w:rFonts w:ascii="仿宋_GB2312" w:hAnsi="仿宋_GB2312" w:cs="仿宋_GB2312" w:eastAsia="仿宋_GB2312"/>
              </w:rPr>
              <w:t>13.00</w:t>
            </w:r>
          </w:p>
        </w:tc>
        <w:tc>
          <w:tcPr>
            <w:tcW w:type="dxa" w:w="831"/>
          </w:tcPr>
          <w:p>
            <w:pPr>
              <w:pStyle w:val="null3"/>
              <w:jc w:val="right"/>
            </w:pPr>
            <w:r>
              <w:rPr>
                <w:rFonts w:ascii="仿宋_GB2312" w:hAnsi="仿宋_GB2312" w:cs="仿宋_GB2312" w:eastAsia="仿宋_GB2312"/>
              </w:rPr>
              <w:t>104,000.00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9</w:t>
            </w:r>
          </w:p>
        </w:tc>
        <w:tc>
          <w:tcPr>
            <w:tcW w:type="dxa" w:w="831"/>
          </w:tcPr>
          <w:p>
            <w:pPr>
              <w:pStyle w:val="null3"/>
            </w:pPr>
            <w:r>
              <w:rPr>
                <w:rFonts w:ascii="仿宋_GB2312" w:hAnsi="仿宋_GB2312" w:cs="仿宋_GB2312" w:eastAsia="仿宋_GB2312"/>
              </w:rPr>
              <w:t>电动吸引器</w:t>
            </w:r>
          </w:p>
        </w:tc>
        <w:tc>
          <w:tcPr>
            <w:tcW w:type="dxa" w:w="831"/>
          </w:tcPr>
          <w:p>
            <w:pPr>
              <w:pStyle w:val="null3"/>
              <w:jc w:val="right"/>
            </w:pPr>
            <w:r>
              <w:rPr>
                <w:rFonts w:ascii="仿宋_GB2312" w:hAnsi="仿宋_GB2312" w:cs="仿宋_GB2312" w:eastAsia="仿宋_GB2312"/>
              </w:rPr>
              <w:t>10.00</w:t>
            </w:r>
          </w:p>
        </w:tc>
        <w:tc>
          <w:tcPr>
            <w:tcW w:type="dxa" w:w="831"/>
          </w:tcPr>
          <w:p>
            <w:pPr>
              <w:pStyle w:val="null3"/>
              <w:jc w:val="right"/>
            </w:pPr>
            <w:r>
              <w:rPr>
                <w:rFonts w:ascii="仿宋_GB2312" w:hAnsi="仿宋_GB2312" w:cs="仿宋_GB2312" w:eastAsia="仿宋_GB2312"/>
              </w:rPr>
              <w:t>20,000.00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1,400,000.00</w:t>
      </w:r>
    </w:p>
    <w:p>
      <w:pPr>
        <w:pStyle w:val="null3"/>
      </w:pPr>
      <w:r>
        <w:rPr>
          <w:rFonts w:ascii="仿宋_GB2312" w:hAnsi="仿宋_GB2312" w:cs="仿宋_GB2312" w:eastAsia="仿宋_GB2312"/>
        </w:rPr>
        <w:t>采购包最高限价（元）: 1,400,000.00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血液透析机</w:t>
            </w:r>
          </w:p>
        </w:tc>
        <w:tc>
          <w:tcPr>
            <w:tcW w:type="dxa" w:w="831"/>
          </w:tcPr>
          <w:p>
            <w:pPr>
              <w:pStyle w:val="null3"/>
              <w:jc w:val="right"/>
            </w:pPr>
            <w:r>
              <w:rPr>
                <w:rFonts w:ascii="仿宋_GB2312" w:hAnsi="仿宋_GB2312" w:cs="仿宋_GB2312" w:eastAsia="仿宋_GB2312"/>
              </w:rPr>
              <w:t>5.00</w:t>
            </w:r>
          </w:p>
        </w:tc>
        <w:tc>
          <w:tcPr>
            <w:tcW w:type="dxa" w:w="831"/>
          </w:tcPr>
          <w:p>
            <w:pPr>
              <w:pStyle w:val="null3"/>
              <w:jc w:val="right"/>
            </w:pPr>
            <w:r>
              <w:rPr>
                <w:rFonts w:ascii="仿宋_GB2312" w:hAnsi="仿宋_GB2312" w:cs="仿宋_GB2312" w:eastAsia="仿宋_GB2312"/>
              </w:rPr>
              <w:t>600,000.00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w:t>
            </w:r>
          </w:p>
        </w:tc>
        <w:tc>
          <w:tcPr>
            <w:tcW w:type="dxa" w:w="831"/>
          </w:tcPr>
          <w:p>
            <w:pPr>
              <w:pStyle w:val="null3"/>
            </w:pPr>
            <w:r>
              <w:rPr>
                <w:rFonts w:ascii="仿宋_GB2312" w:hAnsi="仿宋_GB2312" w:cs="仿宋_GB2312" w:eastAsia="仿宋_GB2312"/>
              </w:rPr>
              <w:t>血液透析滤过机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170,000.00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3</w:t>
            </w:r>
          </w:p>
        </w:tc>
        <w:tc>
          <w:tcPr>
            <w:tcW w:type="dxa" w:w="831"/>
          </w:tcPr>
          <w:p>
            <w:pPr>
              <w:pStyle w:val="null3"/>
            </w:pPr>
            <w:r>
              <w:rPr>
                <w:rFonts w:ascii="仿宋_GB2312" w:hAnsi="仿宋_GB2312" w:cs="仿宋_GB2312" w:eastAsia="仿宋_GB2312"/>
              </w:rPr>
              <w:t>反渗水处理系统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173,550.00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4</w:t>
            </w:r>
          </w:p>
        </w:tc>
        <w:tc>
          <w:tcPr>
            <w:tcW w:type="dxa" w:w="831"/>
          </w:tcPr>
          <w:p>
            <w:pPr>
              <w:pStyle w:val="null3"/>
            </w:pPr>
            <w:r>
              <w:rPr>
                <w:rFonts w:ascii="仿宋_GB2312" w:hAnsi="仿宋_GB2312" w:cs="仿宋_GB2312" w:eastAsia="仿宋_GB2312"/>
              </w:rPr>
              <w:t>双摇病床</w:t>
            </w:r>
          </w:p>
        </w:tc>
        <w:tc>
          <w:tcPr>
            <w:tcW w:type="dxa" w:w="831"/>
          </w:tcPr>
          <w:p>
            <w:pPr>
              <w:pStyle w:val="null3"/>
              <w:jc w:val="right"/>
            </w:pPr>
            <w:r>
              <w:rPr>
                <w:rFonts w:ascii="仿宋_GB2312" w:hAnsi="仿宋_GB2312" w:cs="仿宋_GB2312" w:eastAsia="仿宋_GB2312"/>
              </w:rPr>
              <w:t>6.00</w:t>
            </w:r>
          </w:p>
        </w:tc>
        <w:tc>
          <w:tcPr>
            <w:tcW w:type="dxa" w:w="831"/>
          </w:tcPr>
          <w:p>
            <w:pPr>
              <w:pStyle w:val="null3"/>
              <w:jc w:val="right"/>
            </w:pPr>
            <w:r>
              <w:rPr>
                <w:rFonts w:ascii="仿宋_GB2312" w:hAnsi="仿宋_GB2312" w:cs="仿宋_GB2312" w:eastAsia="仿宋_GB2312"/>
              </w:rPr>
              <w:t>12,540.00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5</w:t>
            </w:r>
          </w:p>
        </w:tc>
        <w:tc>
          <w:tcPr>
            <w:tcW w:type="dxa" w:w="831"/>
          </w:tcPr>
          <w:p>
            <w:pPr>
              <w:pStyle w:val="null3"/>
            </w:pPr>
            <w:r>
              <w:rPr>
                <w:rFonts w:ascii="仿宋_GB2312" w:hAnsi="仿宋_GB2312" w:cs="仿宋_GB2312" w:eastAsia="仿宋_GB2312"/>
              </w:rPr>
              <w:t>心脏除颤仪</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right"/>
            </w:pPr>
            <w:r>
              <w:rPr>
                <w:rFonts w:ascii="仿宋_GB2312" w:hAnsi="仿宋_GB2312" w:cs="仿宋_GB2312" w:eastAsia="仿宋_GB2312"/>
              </w:rPr>
              <w:t>120,000.00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6</w:t>
            </w:r>
          </w:p>
        </w:tc>
        <w:tc>
          <w:tcPr>
            <w:tcW w:type="dxa" w:w="831"/>
          </w:tcPr>
          <w:p>
            <w:pPr>
              <w:pStyle w:val="null3"/>
            </w:pPr>
            <w:r>
              <w:rPr>
                <w:rFonts w:ascii="仿宋_GB2312" w:hAnsi="仿宋_GB2312" w:cs="仿宋_GB2312" w:eastAsia="仿宋_GB2312"/>
              </w:rPr>
              <w:t>轮椅秤</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7</w:t>
            </w:r>
          </w:p>
        </w:tc>
        <w:tc>
          <w:tcPr>
            <w:tcW w:type="dxa" w:w="831"/>
          </w:tcPr>
          <w:p>
            <w:pPr>
              <w:pStyle w:val="null3"/>
            </w:pPr>
            <w:r>
              <w:rPr>
                <w:rFonts w:ascii="仿宋_GB2312" w:hAnsi="仿宋_GB2312" w:cs="仿宋_GB2312" w:eastAsia="仿宋_GB2312"/>
              </w:rPr>
              <w:t>空气消毒机</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14,000.00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8</w:t>
            </w:r>
          </w:p>
        </w:tc>
        <w:tc>
          <w:tcPr>
            <w:tcW w:type="dxa" w:w="831"/>
          </w:tcPr>
          <w:p>
            <w:pPr>
              <w:pStyle w:val="null3"/>
            </w:pPr>
            <w:r>
              <w:rPr>
                <w:rFonts w:ascii="仿宋_GB2312" w:hAnsi="仿宋_GB2312" w:cs="仿宋_GB2312" w:eastAsia="仿宋_GB2312"/>
              </w:rPr>
              <w:t>病人监护仪</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16,000.00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9</w:t>
            </w:r>
          </w:p>
        </w:tc>
        <w:tc>
          <w:tcPr>
            <w:tcW w:type="dxa" w:w="831"/>
          </w:tcPr>
          <w:p>
            <w:pPr>
              <w:pStyle w:val="null3"/>
            </w:pPr>
            <w:r>
              <w:rPr>
                <w:rFonts w:ascii="仿宋_GB2312" w:hAnsi="仿宋_GB2312" w:cs="仿宋_GB2312" w:eastAsia="仿宋_GB2312"/>
              </w:rPr>
              <w:t>透析中心、发热门诊场地改造</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240,000.00</w:t>
            </w:r>
          </w:p>
        </w:tc>
        <w:tc>
          <w:tcPr>
            <w:tcW w:type="dxa" w:w="831"/>
          </w:tcPr>
          <w:p>
            <w:pPr>
              <w:pStyle w:val="null3"/>
            </w:pPr>
            <w:r>
              <w:rPr>
                <w:rFonts w:ascii="仿宋_GB2312" w:hAnsi="仿宋_GB2312" w:cs="仿宋_GB2312" w:eastAsia="仿宋_GB2312"/>
              </w:rPr>
              <w:t>次</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10</w:t>
            </w:r>
          </w:p>
        </w:tc>
        <w:tc>
          <w:tcPr>
            <w:tcW w:type="dxa" w:w="831"/>
          </w:tcPr>
          <w:p>
            <w:pPr>
              <w:pStyle w:val="null3"/>
            </w:pPr>
            <w:r>
              <w:rPr>
                <w:rFonts w:ascii="仿宋_GB2312" w:hAnsi="仿宋_GB2312" w:cs="仿宋_GB2312" w:eastAsia="仿宋_GB2312"/>
              </w:rPr>
              <w:t>送药车</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11</w:t>
            </w:r>
          </w:p>
        </w:tc>
        <w:tc>
          <w:tcPr>
            <w:tcW w:type="dxa" w:w="831"/>
          </w:tcPr>
          <w:p>
            <w:pPr>
              <w:pStyle w:val="null3"/>
            </w:pPr>
            <w:r>
              <w:rPr>
                <w:rFonts w:ascii="仿宋_GB2312" w:hAnsi="仿宋_GB2312" w:cs="仿宋_GB2312" w:eastAsia="仿宋_GB2312"/>
              </w:rPr>
              <w:t>床头柜</w:t>
            </w:r>
          </w:p>
        </w:tc>
        <w:tc>
          <w:tcPr>
            <w:tcW w:type="dxa" w:w="831"/>
          </w:tcPr>
          <w:p>
            <w:pPr>
              <w:pStyle w:val="null3"/>
              <w:jc w:val="right"/>
            </w:pPr>
            <w:r>
              <w:rPr>
                <w:rFonts w:ascii="仿宋_GB2312" w:hAnsi="仿宋_GB2312" w:cs="仿宋_GB2312" w:eastAsia="仿宋_GB2312"/>
              </w:rPr>
              <w:t>6.00</w:t>
            </w:r>
          </w:p>
        </w:tc>
        <w:tc>
          <w:tcPr>
            <w:tcW w:type="dxa" w:w="831"/>
          </w:tcPr>
          <w:p>
            <w:pPr>
              <w:pStyle w:val="null3"/>
              <w:jc w:val="right"/>
            </w:pPr>
            <w:r>
              <w:rPr>
                <w:rFonts w:ascii="仿宋_GB2312" w:hAnsi="仿宋_GB2312" w:cs="仿宋_GB2312" w:eastAsia="仿宋_GB2312"/>
              </w:rPr>
              <w:t>2,160.00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12</w:t>
            </w:r>
          </w:p>
        </w:tc>
        <w:tc>
          <w:tcPr>
            <w:tcW w:type="dxa" w:w="831"/>
          </w:tcPr>
          <w:p>
            <w:pPr>
              <w:pStyle w:val="null3"/>
            </w:pPr>
            <w:r>
              <w:rPr>
                <w:rFonts w:ascii="仿宋_GB2312" w:hAnsi="仿宋_GB2312" w:cs="仿宋_GB2312" w:eastAsia="仿宋_GB2312"/>
              </w:rPr>
              <w:t>急救车</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13</w:t>
            </w:r>
          </w:p>
        </w:tc>
        <w:tc>
          <w:tcPr>
            <w:tcW w:type="dxa" w:w="831"/>
          </w:tcPr>
          <w:p>
            <w:pPr>
              <w:pStyle w:val="null3"/>
            </w:pPr>
            <w:r>
              <w:rPr>
                <w:rFonts w:ascii="仿宋_GB2312" w:hAnsi="仿宋_GB2312" w:cs="仿宋_GB2312" w:eastAsia="仿宋_GB2312"/>
              </w:rPr>
              <w:t>微量推注泵</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5,750.00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14</w:t>
            </w:r>
          </w:p>
        </w:tc>
        <w:tc>
          <w:tcPr>
            <w:tcW w:type="dxa" w:w="831"/>
          </w:tcPr>
          <w:p>
            <w:pPr>
              <w:pStyle w:val="null3"/>
            </w:pPr>
            <w:r>
              <w:rPr>
                <w:rFonts w:ascii="仿宋_GB2312" w:hAnsi="仿宋_GB2312" w:cs="仿宋_GB2312" w:eastAsia="仿宋_GB2312"/>
              </w:rPr>
              <w:t>病历夹推车</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15</w:t>
            </w:r>
          </w:p>
        </w:tc>
        <w:tc>
          <w:tcPr>
            <w:tcW w:type="dxa" w:w="831"/>
          </w:tcPr>
          <w:p>
            <w:pPr>
              <w:pStyle w:val="null3"/>
            </w:pPr>
            <w:r>
              <w:rPr>
                <w:rFonts w:ascii="仿宋_GB2312" w:hAnsi="仿宋_GB2312" w:cs="仿宋_GB2312" w:eastAsia="仿宋_GB2312"/>
              </w:rPr>
              <w:t>双层医用推车</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16</w:t>
            </w:r>
          </w:p>
        </w:tc>
        <w:tc>
          <w:tcPr>
            <w:tcW w:type="dxa" w:w="831"/>
          </w:tcPr>
          <w:p>
            <w:pPr>
              <w:pStyle w:val="null3"/>
            </w:pPr>
            <w:r>
              <w:rPr>
                <w:rFonts w:ascii="仿宋_GB2312" w:hAnsi="仿宋_GB2312" w:cs="仿宋_GB2312" w:eastAsia="仿宋_GB2312"/>
              </w:rPr>
              <w:t>不锈钢器械台车</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17</w:t>
            </w:r>
          </w:p>
        </w:tc>
        <w:tc>
          <w:tcPr>
            <w:tcW w:type="dxa" w:w="831"/>
          </w:tcPr>
          <w:p>
            <w:pPr>
              <w:pStyle w:val="null3"/>
            </w:pPr>
            <w:r>
              <w:rPr>
                <w:rFonts w:ascii="仿宋_GB2312" w:hAnsi="仿宋_GB2312" w:cs="仿宋_GB2312" w:eastAsia="仿宋_GB2312"/>
              </w:rPr>
              <w:t>场地设计费</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29,000.00</w:t>
            </w:r>
          </w:p>
        </w:tc>
        <w:tc>
          <w:tcPr>
            <w:tcW w:type="dxa" w:w="831"/>
          </w:tcPr>
          <w:p>
            <w:pPr>
              <w:pStyle w:val="null3"/>
            </w:pPr>
            <w:r>
              <w:rPr>
                <w:rFonts w:ascii="仿宋_GB2312" w:hAnsi="仿宋_GB2312" w:cs="仿宋_GB2312" w:eastAsia="仿宋_GB2312"/>
              </w:rPr>
              <w:t>次</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标的名称：4k高清腹腔镜系统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45"/>
              <w:ind w:right="540"/>
              <w:jc w:val="center"/>
            </w:pPr>
            <w:r>
              <w:rPr>
                <w:rFonts w:ascii="仿宋_GB2312" w:hAnsi="仿宋_GB2312" w:cs="仿宋_GB2312" w:eastAsia="仿宋_GB2312"/>
                <w:sz w:val="44"/>
                <w:b/>
                <w:color w:val="000000"/>
              </w:rPr>
              <w:t>4K腹腔镜摄像系统（1套）</w:t>
            </w:r>
          </w:p>
          <w:p>
            <w:pPr>
              <w:pStyle w:val="null3"/>
              <w:spacing w:before="45"/>
              <w:ind w:right="2640"/>
              <w:jc w:val="center"/>
              <w:outlineLvl w:val="2"/>
            </w:pPr>
            <w:r>
              <w:rPr>
                <w:rFonts w:ascii="仿宋_GB2312" w:hAnsi="仿宋_GB2312" w:cs="仿宋_GB2312" w:eastAsia="仿宋_GB2312"/>
                <w:sz w:val="28"/>
                <w:b/>
                <w:color w:val="000000"/>
              </w:rPr>
              <w:t>内窥镜摄像</w:t>
            </w:r>
            <w:r>
              <w:rPr>
                <w:rFonts w:ascii="仿宋_GB2312" w:hAnsi="仿宋_GB2312" w:cs="仿宋_GB2312" w:eastAsia="仿宋_GB2312"/>
                <w:sz w:val="28"/>
                <w:b/>
                <w:color w:val="000000"/>
              </w:rPr>
              <w:t>系统</w:t>
            </w:r>
          </w:p>
          <w:p>
            <w:pPr>
              <w:pStyle w:val="null3"/>
              <w:spacing w:before="165"/>
              <w:jc w:val="left"/>
            </w:pPr>
            <w:r>
              <w:rPr>
                <w:rFonts w:ascii="仿宋_GB2312" w:hAnsi="仿宋_GB2312" w:cs="仿宋_GB2312" w:eastAsia="仿宋_GB2312"/>
                <w:sz w:val="28"/>
                <w:color w:val="000000"/>
              </w:rPr>
              <w:t>1.≥6种科室场景可自定义，可根据实际使用需求个性化定制各个场景的效果及功能；</w:t>
            </w:r>
          </w:p>
          <w:p>
            <w:pPr>
              <w:pStyle w:val="null3"/>
              <w:spacing w:before="165"/>
              <w:jc w:val="left"/>
            </w:pPr>
            <w:r>
              <w:rPr>
                <w:rFonts w:ascii="仿宋_GB2312" w:hAnsi="仿宋_GB2312" w:cs="仿宋_GB2312" w:eastAsia="仿宋_GB2312"/>
                <w:sz w:val="28"/>
                <w:color w:val="000000"/>
              </w:rPr>
              <w:t>2.智能曝光，智能识别场景明暗，1秒快速完成自动曝光，无震荡、无阶梯感；</w:t>
            </w:r>
          </w:p>
          <w:p>
            <w:pPr>
              <w:pStyle w:val="null3"/>
              <w:spacing w:before="165"/>
              <w:jc w:val="left"/>
            </w:pPr>
            <w:r>
              <w:rPr>
                <w:rFonts w:ascii="仿宋_GB2312" w:hAnsi="仿宋_GB2312" w:cs="仿宋_GB2312" w:eastAsia="仿宋_GB2312"/>
                <w:sz w:val="28"/>
                <w:color w:val="000000"/>
              </w:rPr>
              <w:t>3.色调可调，适配市面上各个厂家的监视器，最终成像色调一致；</w:t>
            </w:r>
          </w:p>
          <w:p>
            <w:pPr>
              <w:pStyle w:val="null3"/>
              <w:spacing w:before="165"/>
              <w:jc w:val="left"/>
            </w:pPr>
            <w:r>
              <w:rPr>
                <w:rFonts w:ascii="仿宋_GB2312" w:hAnsi="仿宋_GB2312" w:cs="仿宋_GB2312" w:eastAsia="仿宋_GB2312"/>
                <w:sz w:val="28"/>
                <w:color w:val="000000"/>
              </w:rPr>
              <w:t>4.通过手柄个性化定制能够远程遥控光源的亮度，使手术便捷、高效；</w:t>
            </w:r>
          </w:p>
          <w:p>
            <w:pPr>
              <w:pStyle w:val="null3"/>
              <w:spacing w:before="165"/>
              <w:jc w:val="left"/>
            </w:pPr>
            <w:r>
              <w:rPr>
                <w:rFonts w:ascii="仿宋_GB2312" w:hAnsi="仿宋_GB2312" w:cs="仿宋_GB2312" w:eastAsia="仿宋_GB2312"/>
                <w:sz w:val="28"/>
                <w:color w:val="000000"/>
              </w:rPr>
              <w:t>★5.支持多种外部视频信号接入，可直接录制视频；</w:t>
            </w:r>
          </w:p>
          <w:p>
            <w:pPr>
              <w:pStyle w:val="null3"/>
              <w:spacing w:before="165"/>
              <w:jc w:val="left"/>
            </w:pPr>
            <w:r>
              <w:rPr>
                <w:rFonts w:ascii="仿宋_GB2312" w:hAnsi="仿宋_GB2312" w:cs="仿宋_GB2312" w:eastAsia="仿宋_GB2312"/>
                <w:sz w:val="28"/>
                <w:color w:val="000000"/>
              </w:rPr>
              <w:t>6.可通过摄像主机直接进行4k画质的录像，无需增加其他设备进行4k刻录。</w:t>
            </w:r>
          </w:p>
          <w:p>
            <w:pPr>
              <w:pStyle w:val="null3"/>
              <w:spacing w:before="165"/>
              <w:jc w:val="left"/>
            </w:pPr>
            <w:r>
              <w:rPr>
                <w:rFonts w:ascii="仿宋_GB2312" w:hAnsi="仿宋_GB2312" w:cs="仿宋_GB2312" w:eastAsia="仿宋_GB2312"/>
                <w:sz w:val="28"/>
                <w:color w:val="000000"/>
              </w:rPr>
              <w:t>7.手柄控制，支持≥3键手柄控制，可个性化定制冻结、录像、数字变倍等十余种功能；</w:t>
            </w:r>
          </w:p>
          <w:p>
            <w:pPr>
              <w:pStyle w:val="null3"/>
              <w:spacing w:before="165"/>
              <w:jc w:val="left"/>
            </w:pPr>
            <w:r>
              <w:rPr>
                <w:rFonts w:ascii="仿宋_GB2312" w:hAnsi="仿宋_GB2312" w:cs="仿宋_GB2312" w:eastAsia="仿宋_GB2312"/>
                <w:sz w:val="28"/>
                <w:color w:val="000000"/>
              </w:rPr>
              <w:t>8.数据输出接口：支持3G-SDI、DVI、12G-SDI和HDMI 2.0的输出接口；HD支持3G-SDI、DVI和HDMI 1.4的输出接口；</w:t>
            </w:r>
          </w:p>
          <w:p>
            <w:pPr>
              <w:pStyle w:val="null3"/>
              <w:spacing w:before="165"/>
              <w:jc w:val="left"/>
            </w:pPr>
            <w:r>
              <w:rPr>
                <w:rFonts w:ascii="仿宋_GB2312" w:hAnsi="仿宋_GB2312" w:cs="仿宋_GB2312" w:eastAsia="仿宋_GB2312"/>
                <w:sz w:val="28"/>
                <w:color w:val="000000"/>
              </w:rPr>
              <w:t>9.数据输入接口：摄像系统支持3G-SDI和DVI的视频输入；</w:t>
            </w:r>
          </w:p>
          <w:p>
            <w:pPr>
              <w:pStyle w:val="null3"/>
              <w:spacing w:before="255" w:after="255"/>
              <w:jc w:val="both"/>
              <w:outlineLvl w:val="2"/>
            </w:pPr>
            <w:r>
              <w:rPr>
                <w:rFonts w:ascii="仿宋_GB2312" w:hAnsi="仿宋_GB2312" w:cs="仿宋_GB2312" w:eastAsia="仿宋_GB2312"/>
                <w:sz w:val="28"/>
                <w:b/>
                <w:color w:val="000000"/>
              </w:rPr>
              <w:t>摄像头</w:t>
            </w:r>
          </w:p>
          <w:p>
            <w:pPr>
              <w:pStyle w:val="null3"/>
              <w:spacing w:before="165"/>
              <w:jc w:val="left"/>
            </w:pPr>
            <w:r>
              <w:rPr>
                <w:rFonts w:ascii="仿宋_GB2312" w:hAnsi="仿宋_GB2312" w:cs="仿宋_GB2312" w:eastAsia="仿宋_GB2312"/>
                <w:sz w:val="28"/>
                <w:color w:val="000000"/>
              </w:rPr>
              <w:t>1.摄像头采用COMS技术，采集像素：摄像头像素≥3840 x 2160；</w:t>
            </w:r>
          </w:p>
          <w:p>
            <w:pPr>
              <w:pStyle w:val="null3"/>
              <w:spacing w:before="165"/>
              <w:jc w:val="left"/>
            </w:pPr>
            <w:r>
              <w:rPr>
                <w:rFonts w:ascii="仿宋_GB2312" w:hAnsi="仿宋_GB2312" w:cs="仿宋_GB2312" w:eastAsia="仿宋_GB2312"/>
                <w:sz w:val="28"/>
                <w:color w:val="000000"/>
              </w:rPr>
              <w:t>★2.摄像头控制，支持≥3键手柄控制，可个性化定制冻结、录像、数字变倍等十余种功能；</w:t>
            </w:r>
          </w:p>
          <w:p>
            <w:pPr>
              <w:pStyle w:val="null3"/>
              <w:spacing w:before="165"/>
              <w:jc w:val="left"/>
            </w:pPr>
            <w:r>
              <w:rPr>
                <w:rFonts w:ascii="仿宋_GB2312" w:hAnsi="仿宋_GB2312" w:cs="仿宋_GB2312" w:eastAsia="仿宋_GB2312"/>
                <w:sz w:val="28"/>
                <w:color w:val="000000"/>
              </w:rPr>
              <w:t>3. ≥IPX7防水等级，可浸泡消毒，低温等离子及环氧乙烷消毒；</w:t>
            </w:r>
          </w:p>
          <w:p>
            <w:pPr>
              <w:pStyle w:val="null3"/>
              <w:spacing w:before="165"/>
              <w:jc w:val="left"/>
            </w:pPr>
            <w:r>
              <w:rPr>
                <w:rFonts w:ascii="仿宋_GB2312" w:hAnsi="仿宋_GB2312" w:cs="仿宋_GB2312" w:eastAsia="仿宋_GB2312"/>
                <w:sz w:val="28"/>
                <w:color w:val="000000"/>
              </w:rPr>
              <w:t>4. 低升温设计，手感温度不超过37℃。</w:t>
            </w:r>
          </w:p>
          <w:p>
            <w:pPr>
              <w:pStyle w:val="null3"/>
              <w:spacing w:before="165"/>
              <w:jc w:val="left"/>
            </w:pPr>
            <w:r>
              <w:rPr>
                <w:rFonts w:ascii="仿宋_GB2312" w:hAnsi="仿宋_GB2312" w:cs="仿宋_GB2312" w:eastAsia="仿宋_GB2312"/>
                <w:sz w:val="28"/>
                <w:color w:val="000000"/>
              </w:rPr>
              <w:t>5.光学接口变焦范围：F14mm-32mm±2。</w:t>
            </w:r>
          </w:p>
          <w:p>
            <w:pPr>
              <w:pStyle w:val="null3"/>
              <w:spacing w:before="255" w:after="255"/>
              <w:jc w:val="both"/>
              <w:outlineLvl w:val="2"/>
            </w:pPr>
            <w:r>
              <w:rPr>
                <w:rFonts w:ascii="仿宋_GB2312" w:hAnsi="仿宋_GB2312" w:cs="仿宋_GB2312" w:eastAsia="仿宋_GB2312"/>
                <w:sz w:val="28"/>
                <w:b/>
                <w:color w:val="000000"/>
              </w:rPr>
              <w:t>LED冷光源</w:t>
            </w:r>
          </w:p>
          <w:p>
            <w:pPr>
              <w:pStyle w:val="null3"/>
              <w:spacing w:before="165"/>
              <w:jc w:val="left"/>
            </w:pPr>
            <w:r>
              <w:rPr>
                <w:rFonts w:ascii="仿宋_GB2312" w:hAnsi="仿宋_GB2312" w:cs="仿宋_GB2312" w:eastAsia="仿宋_GB2312"/>
                <w:sz w:val="28"/>
                <w:color w:val="000000"/>
              </w:rPr>
              <w:t>1.冷光源显色性能≥90；</w:t>
            </w:r>
          </w:p>
          <w:p>
            <w:pPr>
              <w:pStyle w:val="null3"/>
              <w:spacing w:before="165"/>
              <w:jc w:val="left"/>
            </w:pPr>
            <w:r>
              <w:rPr>
                <w:rFonts w:ascii="仿宋_GB2312" w:hAnsi="仿宋_GB2312" w:cs="仿宋_GB2312" w:eastAsia="仿宋_GB2312"/>
                <w:sz w:val="28"/>
                <w:color w:val="000000"/>
              </w:rPr>
              <w:t>2.色温在4000～7000K之间；</w:t>
            </w:r>
          </w:p>
          <w:p>
            <w:pPr>
              <w:pStyle w:val="null3"/>
              <w:spacing w:before="165"/>
              <w:jc w:val="left"/>
            </w:pPr>
            <w:r>
              <w:rPr>
                <w:rFonts w:ascii="仿宋_GB2312" w:hAnsi="仿宋_GB2312" w:cs="仿宋_GB2312" w:eastAsia="仿宋_GB2312"/>
                <w:sz w:val="28"/>
                <w:color w:val="000000"/>
              </w:rPr>
              <w:t>★3.冷光源LED灯传用寿命≥20000小时；</w:t>
            </w:r>
          </w:p>
          <w:p>
            <w:pPr>
              <w:pStyle w:val="null3"/>
              <w:spacing w:before="165"/>
              <w:jc w:val="left"/>
            </w:pPr>
            <w:r>
              <w:rPr>
                <w:rFonts w:ascii="仿宋_GB2312" w:hAnsi="仿宋_GB2312" w:cs="仿宋_GB2312" w:eastAsia="仿宋_GB2312"/>
                <w:sz w:val="28"/>
                <w:color w:val="000000"/>
              </w:rPr>
              <w:t>★4.可与主机联动控制光源亮度，根据不同手术场景，调整光源亮度。</w:t>
            </w:r>
          </w:p>
          <w:p>
            <w:pPr>
              <w:pStyle w:val="null3"/>
              <w:spacing w:before="255" w:after="255"/>
              <w:jc w:val="both"/>
              <w:outlineLvl w:val="2"/>
            </w:pPr>
            <w:r>
              <w:rPr>
                <w:rFonts w:ascii="仿宋_GB2312" w:hAnsi="仿宋_GB2312" w:cs="仿宋_GB2312" w:eastAsia="仿宋_GB2312"/>
                <w:sz w:val="28"/>
                <w:b/>
                <w:color w:val="000000"/>
              </w:rPr>
              <w:t>内窥镜专业显示屏</w:t>
            </w:r>
          </w:p>
          <w:p>
            <w:pPr>
              <w:pStyle w:val="null3"/>
              <w:spacing w:before="165"/>
              <w:jc w:val="left"/>
            </w:pPr>
            <w:r>
              <w:rPr>
                <w:rFonts w:ascii="仿宋_GB2312" w:hAnsi="仿宋_GB2312" w:cs="仿宋_GB2312" w:eastAsia="仿宋_GB2312"/>
                <w:sz w:val="28"/>
                <w:color w:val="000000"/>
              </w:rPr>
              <w:t>1. 医用4K全高清数字液晶显示器</w:t>
            </w:r>
          </w:p>
          <w:p>
            <w:pPr>
              <w:pStyle w:val="null3"/>
              <w:spacing w:before="165"/>
              <w:jc w:val="left"/>
            </w:pPr>
            <w:r>
              <w:rPr>
                <w:rFonts w:ascii="仿宋_GB2312" w:hAnsi="仿宋_GB2312" w:cs="仿宋_GB2312" w:eastAsia="仿宋_GB2312"/>
                <w:sz w:val="28"/>
                <w:color w:val="000000"/>
              </w:rPr>
              <w:t>2. 屏幕尺寸：≥32英寸</w:t>
            </w:r>
          </w:p>
          <w:p>
            <w:pPr>
              <w:pStyle w:val="null3"/>
              <w:spacing w:before="165"/>
              <w:jc w:val="left"/>
            </w:pPr>
            <w:r>
              <w:rPr>
                <w:rFonts w:ascii="仿宋_GB2312" w:hAnsi="仿宋_GB2312" w:cs="仿宋_GB2312" w:eastAsia="仿宋_GB2312"/>
                <w:sz w:val="28"/>
                <w:color w:val="000000"/>
              </w:rPr>
              <w:t>3. 分辨率：≥3840×2160</w:t>
            </w:r>
          </w:p>
          <w:p>
            <w:pPr>
              <w:pStyle w:val="null3"/>
              <w:spacing w:before="165"/>
              <w:jc w:val="left"/>
            </w:pPr>
            <w:r>
              <w:rPr>
                <w:rFonts w:ascii="仿宋_GB2312" w:hAnsi="仿宋_GB2312" w:cs="仿宋_GB2312" w:eastAsia="仿宋_GB2312"/>
                <w:sz w:val="28"/>
                <w:color w:val="000000"/>
              </w:rPr>
              <w:t>4. 视角：≥178°</w:t>
            </w:r>
          </w:p>
          <w:p>
            <w:pPr>
              <w:pStyle w:val="null3"/>
              <w:spacing w:before="165"/>
              <w:jc w:val="left"/>
            </w:pPr>
            <w:r>
              <w:rPr>
                <w:rFonts w:ascii="仿宋_GB2312" w:hAnsi="仿宋_GB2312" w:cs="仿宋_GB2312" w:eastAsia="仿宋_GB2312"/>
                <w:sz w:val="28"/>
                <w:color w:val="000000"/>
              </w:rPr>
              <w:t>5. 对比度：≥1000：1</w:t>
            </w:r>
          </w:p>
          <w:p>
            <w:pPr>
              <w:pStyle w:val="null3"/>
              <w:spacing w:before="165"/>
              <w:jc w:val="left"/>
            </w:pPr>
            <w:r>
              <w:rPr>
                <w:rFonts w:ascii="仿宋_GB2312" w:hAnsi="仿宋_GB2312" w:cs="仿宋_GB2312" w:eastAsia="仿宋_GB2312"/>
                <w:sz w:val="28"/>
                <w:color w:val="000000"/>
              </w:rPr>
              <w:t>6. 最大亮度：≥500cd/m2</w:t>
            </w:r>
          </w:p>
          <w:p>
            <w:pPr>
              <w:pStyle w:val="null3"/>
              <w:jc w:val="both"/>
              <w:outlineLvl w:val="2"/>
            </w:pPr>
            <w:r>
              <w:rPr>
                <w:rFonts w:ascii="仿宋_GB2312" w:hAnsi="仿宋_GB2312" w:cs="仿宋_GB2312" w:eastAsia="仿宋_GB2312"/>
                <w:sz w:val="28"/>
                <w:b/>
                <w:color w:val="000000"/>
              </w:rPr>
              <w:t>气腹机</w:t>
            </w:r>
          </w:p>
          <w:p>
            <w:pPr>
              <w:pStyle w:val="null3"/>
              <w:spacing w:before="165"/>
              <w:jc w:val="left"/>
            </w:pPr>
            <w:r>
              <w:rPr>
                <w:rFonts w:ascii="仿宋_GB2312" w:hAnsi="仿宋_GB2312" w:cs="仿宋_GB2312" w:eastAsia="仿宋_GB2312"/>
                <w:sz w:val="28"/>
                <w:color w:val="000000"/>
              </w:rPr>
              <w:t>1.压力控制范围：5mmHg～25mmHg；</w:t>
            </w:r>
          </w:p>
          <w:p>
            <w:pPr>
              <w:pStyle w:val="null3"/>
              <w:spacing w:before="165"/>
              <w:jc w:val="left"/>
            </w:pPr>
            <w:r>
              <w:rPr>
                <w:rFonts w:ascii="仿宋_GB2312" w:hAnsi="仿宋_GB2312" w:cs="仿宋_GB2312" w:eastAsia="仿宋_GB2312"/>
                <w:sz w:val="28"/>
                <w:color w:val="000000"/>
              </w:rPr>
              <w:t>2.压力控制精度：± 1mmHg；</w:t>
            </w:r>
          </w:p>
          <w:p>
            <w:pPr>
              <w:pStyle w:val="null3"/>
              <w:spacing w:before="165"/>
              <w:jc w:val="left"/>
            </w:pPr>
            <w:r>
              <w:rPr>
                <w:rFonts w:ascii="仿宋_GB2312" w:hAnsi="仿宋_GB2312" w:cs="仿宋_GB2312" w:eastAsia="仿宋_GB2312"/>
                <w:sz w:val="28"/>
                <w:color w:val="000000"/>
              </w:rPr>
              <w:t>3.气体流速范围：1L/min--30L/min无级调速；</w:t>
            </w:r>
          </w:p>
          <w:p>
            <w:pPr>
              <w:pStyle w:val="null3"/>
              <w:spacing w:before="165"/>
              <w:jc w:val="left"/>
            </w:pPr>
            <w:r>
              <w:rPr>
                <w:rFonts w:ascii="仿宋_GB2312" w:hAnsi="仿宋_GB2312" w:cs="仿宋_GB2312" w:eastAsia="仿宋_GB2312"/>
                <w:sz w:val="28"/>
                <w:color w:val="000000"/>
              </w:rPr>
              <w:t>4.气体流速允许偏差：±20%；</w:t>
            </w:r>
          </w:p>
          <w:p>
            <w:pPr>
              <w:pStyle w:val="null3"/>
              <w:spacing w:before="165"/>
              <w:jc w:val="left"/>
            </w:pPr>
            <w:r>
              <w:rPr>
                <w:rFonts w:ascii="仿宋_GB2312" w:hAnsi="仿宋_GB2312" w:cs="仿宋_GB2312" w:eastAsia="仿宋_GB2312"/>
                <w:sz w:val="28"/>
                <w:color w:val="000000"/>
              </w:rPr>
              <w:t>5.气腹机具有过压保护，智能泄压功能</w:t>
            </w:r>
          </w:p>
          <w:p>
            <w:pPr>
              <w:pStyle w:val="null3"/>
              <w:spacing w:before="165"/>
              <w:jc w:val="left"/>
            </w:pPr>
            <w:r>
              <w:rPr>
                <w:rFonts w:ascii="仿宋_GB2312" w:hAnsi="仿宋_GB2312" w:cs="仿宋_GB2312" w:eastAsia="仿宋_GB2312"/>
                <w:sz w:val="28"/>
                <w:color w:val="000000"/>
              </w:rPr>
              <w:t>6.具有加温功能。</w:t>
            </w:r>
          </w:p>
          <w:p>
            <w:pPr>
              <w:pStyle w:val="null3"/>
              <w:spacing w:before="165"/>
              <w:jc w:val="left"/>
            </w:pPr>
            <w:r>
              <w:rPr>
                <w:rFonts w:ascii="仿宋_GB2312" w:hAnsi="仿宋_GB2312" w:cs="仿宋_GB2312" w:eastAsia="仿宋_GB2312"/>
                <w:sz w:val="28"/>
                <w:color w:val="000000"/>
              </w:rPr>
              <w:t>7.主机具有快捷键，可多模式操作。</w:t>
            </w:r>
          </w:p>
          <w:p>
            <w:pPr>
              <w:pStyle w:val="null3"/>
              <w:outlineLvl w:val="2"/>
            </w:pPr>
            <w:r>
              <w:rPr>
                <w:rFonts w:ascii="仿宋_GB2312" w:hAnsi="仿宋_GB2312" w:cs="仿宋_GB2312" w:eastAsia="仿宋_GB2312"/>
                <w:sz w:val="28"/>
                <w:b/>
                <w:color w:val="000000"/>
              </w:rPr>
              <w:t>医用冲</w:t>
            </w:r>
            <w:r>
              <w:rPr>
                <w:rFonts w:ascii="仿宋_GB2312" w:hAnsi="仿宋_GB2312" w:cs="仿宋_GB2312" w:eastAsia="仿宋_GB2312"/>
                <w:sz w:val="28"/>
                <w:b/>
                <w:color w:val="000000"/>
              </w:rPr>
              <w:t>洗</w:t>
            </w:r>
            <w:r>
              <w:rPr>
                <w:rFonts w:ascii="仿宋_GB2312" w:hAnsi="仿宋_GB2312" w:cs="仿宋_GB2312" w:eastAsia="仿宋_GB2312"/>
                <w:sz w:val="28"/>
                <w:b/>
                <w:color w:val="000000"/>
              </w:rPr>
              <w:t>泵</w:t>
            </w:r>
          </w:p>
          <w:p>
            <w:pPr>
              <w:pStyle w:val="null3"/>
              <w:spacing w:before="165"/>
              <w:jc w:val="left"/>
            </w:pPr>
            <w:r>
              <w:rPr>
                <w:rFonts w:ascii="仿宋_GB2312" w:hAnsi="仿宋_GB2312" w:cs="仿宋_GB2312" w:eastAsia="仿宋_GB2312"/>
                <w:sz w:val="28"/>
                <w:color w:val="000000"/>
              </w:rPr>
              <w:t>1.电源电压-220V 50Hz</w:t>
            </w:r>
          </w:p>
          <w:p>
            <w:pPr>
              <w:pStyle w:val="null3"/>
              <w:spacing w:before="165"/>
              <w:jc w:val="left"/>
            </w:pPr>
            <w:r>
              <w:rPr>
                <w:rFonts w:ascii="仿宋_GB2312" w:hAnsi="仿宋_GB2312" w:cs="仿宋_GB2312" w:eastAsia="仿宋_GB2312"/>
                <w:sz w:val="28"/>
                <w:color w:val="000000"/>
              </w:rPr>
              <w:t>2.功率： ≥50VA</w:t>
            </w:r>
          </w:p>
          <w:p>
            <w:pPr>
              <w:pStyle w:val="null3"/>
              <w:spacing w:before="165"/>
              <w:jc w:val="left"/>
            </w:pPr>
            <w:r>
              <w:rPr>
                <w:rFonts w:ascii="仿宋_GB2312" w:hAnsi="仿宋_GB2312" w:cs="仿宋_GB2312" w:eastAsia="仿宋_GB2312"/>
                <w:sz w:val="28"/>
                <w:color w:val="000000"/>
              </w:rPr>
              <w:t>3.压力设定范围:5-30Kpa</w:t>
            </w:r>
          </w:p>
          <w:p>
            <w:pPr>
              <w:pStyle w:val="null3"/>
              <w:spacing w:before="165"/>
              <w:jc w:val="left"/>
            </w:pPr>
            <w:r>
              <w:rPr>
                <w:rFonts w:ascii="仿宋_GB2312" w:hAnsi="仿宋_GB2312" w:cs="仿宋_GB2312" w:eastAsia="仿宋_GB2312"/>
                <w:sz w:val="28"/>
                <w:color w:val="000000"/>
              </w:rPr>
              <w:t>4.冲洗流量： ≥1000ml/min</w:t>
            </w:r>
          </w:p>
          <w:p>
            <w:pPr>
              <w:pStyle w:val="null3"/>
              <w:spacing w:before="165"/>
              <w:jc w:val="left"/>
            </w:pPr>
            <w:r>
              <w:rPr>
                <w:rFonts w:ascii="仿宋_GB2312" w:hAnsi="仿宋_GB2312" w:cs="仿宋_GB2312" w:eastAsia="仿宋_GB2312"/>
                <w:sz w:val="28"/>
                <w:color w:val="000000"/>
              </w:rPr>
              <w:t>5.吸引流量：≥1500ml/min</w:t>
            </w:r>
          </w:p>
          <w:p>
            <w:pPr>
              <w:pStyle w:val="null3"/>
              <w:spacing w:before="165"/>
              <w:jc w:val="left"/>
            </w:pPr>
            <w:r>
              <w:rPr>
                <w:rFonts w:ascii="仿宋_GB2312" w:hAnsi="仿宋_GB2312" w:cs="仿宋_GB2312" w:eastAsia="仿宋_GB2312"/>
                <w:sz w:val="28"/>
                <w:color w:val="000000"/>
              </w:rPr>
              <w:t>6.具有记忆功能</w:t>
            </w:r>
          </w:p>
          <w:p>
            <w:pPr>
              <w:pStyle w:val="null3"/>
              <w:outlineLvl w:val="2"/>
            </w:pPr>
            <w:r>
              <w:rPr>
                <w:rFonts w:ascii="仿宋_GB2312" w:hAnsi="仿宋_GB2312" w:cs="仿宋_GB2312" w:eastAsia="仿宋_GB2312"/>
                <w:sz w:val="28"/>
                <w:b/>
                <w:color w:val="000000"/>
              </w:rPr>
              <w:t>超声刀</w:t>
            </w:r>
          </w:p>
          <w:p>
            <w:pPr>
              <w:pStyle w:val="null3"/>
              <w:spacing w:before="165"/>
              <w:jc w:val="left"/>
            </w:pPr>
            <w:r>
              <w:rPr>
                <w:rFonts w:ascii="仿宋_GB2312" w:hAnsi="仿宋_GB2312" w:cs="仿宋_GB2312" w:eastAsia="仿宋_GB2312"/>
                <w:sz w:val="28"/>
                <w:color w:val="000000"/>
              </w:rPr>
              <w:t>1.55.5 kHz工作频率；</w:t>
            </w:r>
          </w:p>
          <w:p>
            <w:pPr>
              <w:pStyle w:val="null3"/>
              <w:spacing w:before="165"/>
              <w:jc w:val="left"/>
            </w:pPr>
            <w:r>
              <w:rPr>
                <w:rFonts w:ascii="仿宋_GB2312" w:hAnsi="仿宋_GB2312" w:cs="仿宋_GB2312" w:eastAsia="仿宋_GB2312"/>
                <w:sz w:val="28"/>
                <w:color w:val="000000"/>
              </w:rPr>
              <w:t>2.即时反馈系统，根据刀头工作时组织的变化，调节主机的输出频率，保证切割止血效果；</w:t>
            </w:r>
          </w:p>
          <w:p>
            <w:pPr>
              <w:pStyle w:val="null3"/>
              <w:spacing w:before="165"/>
              <w:jc w:val="left"/>
            </w:pPr>
            <w:r>
              <w:rPr>
                <w:rFonts w:ascii="仿宋_GB2312" w:hAnsi="仿宋_GB2312" w:cs="仿宋_GB2312" w:eastAsia="仿宋_GB2312"/>
                <w:sz w:val="28"/>
                <w:color w:val="000000"/>
              </w:rPr>
              <w:t>3.具有故障智能指示系统；</w:t>
            </w:r>
          </w:p>
          <w:p>
            <w:pPr>
              <w:pStyle w:val="null3"/>
              <w:spacing w:before="165"/>
              <w:jc w:val="left"/>
            </w:pPr>
            <w:r>
              <w:rPr>
                <w:rFonts w:ascii="仿宋_GB2312" w:hAnsi="仿宋_GB2312" w:cs="仿宋_GB2312" w:eastAsia="仿宋_GB2312"/>
                <w:sz w:val="28"/>
                <w:color w:val="000000"/>
              </w:rPr>
              <w:t>4.CF型设备；</w:t>
            </w:r>
          </w:p>
          <w:p>
            <w:pPr>
              <w:pStyle w:val="null3"/>
              <w:spacing w:before="165"/>
              <w:jc w:val="left"/>
            </w:pPr>
            <w:r>
              <w:rPr>
                <w:rFonts w:ascii="仿宋_GB2312" w:hAnsi="仿宋_GB2312" w:cs="仿宋_GB2312" w:eastAsia="仿宋_GB2312"/>
                <w:sz w:val="28"/>
                <w:color w:val="000000"/>
              </w:rPr>
              <w:t>5.具有脚控接口，匹配脚控开关；</w:t>
            </w:r>
          </w:p>
          <w:p>
            <w:pPr>
              <w:pStyle w:val="null3"/>
              <w:spacing w:before="165"/>
              <w:jc w:val="left"/>
            </w:pPr>
            <w:r>
              <w:rPr>
                <w:rFonts w:ascii="仿宋_GB2312" w:hAnsi="仿宋_GB2312" w:cs="仿宋_GB2312" w:eastAsia="仿宋_GB2312"/>
                <w:sz w:val="28"/>
                <w:color w:val="000000"/>
              </w:rPr>
              <w:t>6.具有系统诊断功能；</w:t>
            </w:r>
          </w:p>
          <w:p>
            <w:pPr>
              <w:pStyle w:val="null3"/>
              <w:spacing w:before="165"/>
              <w:jc w:val="left"/>
            </w:pPr>
            <w:r>
              <w:rPr>
                <w:rFonts w:ascii="仿宋_GB2312" w:hAnsi="仿宋_GB2312" w:cs="仿宋_GB2312" w:eastAsia="仿宋_GB2312"/>
                <w:sz w:val="28"/>
                <w:color w:val="000000"/>
              </w:rPr>
              <w:t>7.刀头可安全闭合直径≤5mm血管；</w:t>
            </w:r>
          </w:p>
          <w:p>
            <w:pPr>
              <w:pStyle w:val="null3"/>
              <w:spacing w:before="165"/>
              <w:jc w:val="left"/>
            </w:pPr>
            <w:r>
              <w:rPr>
                <w:rFonts w:ascii="仿宋_GB2312" w:hAnsi="仿宋_GB2312" w:cs="仿宋_GB2312" w:eastAsia="仿宋_GB2312"/>
                <w:sz w:val="28"/>
                <w:color w:val="000000"/>
              </w:rPr>
              <w:t>8.刀头可360°旋转；</w:t>
            </w:r>
          </w:p>
          <w:p>
            <w:pPr>
              <w:pStyle w:val="null3"/>
              <w:spacing w:before="165"/>
              <w:jc w:val="left"/>
            </w:pPr>
            <w:r>
              <w:rPr>
                <w:rFonts w:ascii="仿宋_GB2312" w:hAnsi="仿宋_GB2312" w:cs="仿宋_GB2312" w:eastAsia="仿宋_GB2312"/>
                <w:sz w:val="28"/>
                <w:color w:val="000000"/>
              </w:rPr>
              <w:t>9.具有14cm,23cm,36cm,45cm等多种长度刀头可选择；</w:t>
            </w:r>
          </w:p>
          <w:p>
            <w:pPr>
              <w:pStyle w:val="null3"/>
              <w:jc w:val="both"/>
              <w:outlineLvl w:val="2"/>
            </w:pPr>
            <w:r>
              <w:rPr>
                <w:rFonts w:ascii="仿宋_GB2312" w:hAnsi="仿宋_GB2312" w:cs="仿宋_GB2312" w:eastAsia="仿宋_GB2312"/>
                <w:sz w:val="28"/>
                <w:b/>
                <w:color w:val="000000"/>
              </w:rPr>
              <w:t>4K腹腔镜</w:t>
            </w:r>
          </w:p>
          <w:p>
            <w:pPr>
              <w:pStyle w:val="null3"/>
              <w:spacing w:before="165"/>
              <w:jc w:val="left"/>
            </w:pPr>
            <w:r>
              <w:rPr>
                <w:rFonts w:ascii="仿宋_GB2312" w:hAnsi="仿宋_GB2312" w:cs="仿宋_GB2312" w:eastAsia="仿宋_GB2312"/>
                <w:sz w:val="28"/>
                <w:color w:val="000000"/>
              </w:rPr>
              <w:t>1.视场角≥75°；</w:t>
            </w:r>
          </w:p>
          <w:p>
            <w:pPr>
              <w:pStyle w:val="null3"/>
              <w:spacing w:before="165"/>
              <w:jc w:val="left"/>
            </w:pPr>
            <w:r>
              <w:rPr>
                <w:rFonts w:ascii="仿宋_GB2312" w:hAnsi="仿宋_GB2312" w:cs="仿宋_GB2312" w:eastAsia="仿宋_GB2312"/>
                <w:sz w:val="28"/>
                <w:color w:val="000000"/>
              </w:rPr>
              <w:t>2工作距离≥50mm；</w:t>
            </w:r>
          </w:p>
          <w:p>
            <w:pPr>
              <w:pStyle w:val="null3"/>
              <w:spacing w:before="165"/>
              <w:jc w:val="left"/>
            </w:pPr>
            <w:r>
              <w:rPr>
                <w:rFonts w:ascii="仿宋_GB2312" w:hAnsi="仿宋_GB2312" w:cs="仿宋_GB2312" w:eastAsia="仿宋_GB2312"/>
                <w:sz w:val="28"/>
                <w:color w:val="000000"/>
              </w:rPr>
              <w:t>3工作长度≥300mm、直径≤10mm；</w:t>
            </w:r>
          </w:p>
          <w:p>
            <w:pPr>
              <w:pStyle w:val="null3"/>
              <w:spacing w:before="165"/>
              <w:jc w:val="left"/>
            </w:pPr>
            <w:r>
              <w:rPr>
                <w:rFonts w:ascii="仿宋_GB2312" w:hAnsi="仿宋_GB2312" w:cs="仿宋_GB2312" w:eastAsia="仿宋_GB2312"/>
                <w:sz w:val="28"/>
                <w:color w:val="000000"/>
              </w:rPr>
              <w:t>4.视场中心角分辨力：8.7C/°</w:t>
            </w:r>
          </w:p>
          <w:p>
            <w:pPr>
              <w:pStyle w:val="null3"/>
              <w:spacing w:before="165"/>
              <w:jc w:val="left"/>
            </w:pPr>
            <w:r>
              <w:rPr>
                <w:rFonts w:ascii="仿宋_GB2312" w:hAnsi="仿宋_GB2312" w:cs="仿宋_GB2312" w:eastAsia="仿宋_GB2312"/>
                <w:sz w:val="28"/>
                <w:color w:val="000000"/>
              </w:rPr>
              <w:t>5.景深范围：5mm～150mm；</w:t>
            </w:r>
          </w:p>
          <w:p>
            <w:pPr>
              <w:pStyle w:val="null3"/>
              <w:spacing w:before="165"/>
              <w:jc w:val="left"/>
            </w:pPr>
            <w:r>
              <w:rPr>
                <w:rFonts w:ascii="仿宋_GB2312" w:hAnsi="仿宋_GB2312" w:cs="仿宋_GB2312" w:eastAsia="仿宋_GB2312"/>
                <w:sz w:val="28"/>
                <w:color w:val="000000"/>
              </w:rPr>
              <w:t>6.内窥镜可环氧乙烷气体灭菌、高温高压蒸汽灭菌、过氧化氢灭菌；</w:t>
            </w:r>
          </w:p>
          <w:p>
            <w:pPr>
              <w:pStyle w:val="null3"/>
              <w:spacing w:before="165"/>
              <w:jc w:val="left"/>
            </w:pPr>
            <w:r>
              <w:rPr>
                <w:rFonts w:ascii="仿宋_GB2312" w:hAnsi="仿宋_GB2312" w:cs="仿宋_GB2312" w:eastAsia="仿宋_GB2312"/>
                <w:sz w:val="28"/>
                <w:color w:val="000000"/>
              </w:rPr>
              <w:t>7.与摄像系统同一品牌</w:t>
            </w:r>
          </w:p>
          <w:p>
            <w:pPr>
              <w:pStyle w:val="null3"/>
              <w:spacing w:before="255" w:after="255"/>
              <w:jc w:val="both"/>
              <w:outlineLvl w:val="2"/>
            </w:pPr>
            <w:r>
              <w:rPr>
                <w:rFonts w:ascii="仿宋_GB2312" w:hAnsi="仿宋_GB2312" w:cs="仿宋_GB2312" w:eastAsia="仿宋_GB2312"/>
                <w:sz w:val="28"/>
                <w:b/>
                <w:color w:val="000000"/>
              </w:rPr>
              <w:t>电刀</w:t>
            </w:r>
          </w:p>
          <w:p>
            <w:pPr>
              <w:pStyle w:val="null3"/>
              <w:spacing w:before="165"/>
              <w:jc w:val="left"/>
            </w:pPr>
            <w:r>
              <w:rPr>
                <w:rFonts w:ascii="仿宋_GB2312" w:hAnsi="仿宋_GB2312" w:cs="仿宋_GB2312" w:eastAsia="仿宋_GB2312"/>
                <w:sz w:val="28"/>
                <w:color w:val="000000"/>
              </w:rPr>
              <w:t>1、</w:t>
            </w:r>
            <w:r>
              <w:rPr>
                <w:rFonts w:ascii="仿宋_GB2312" w:hAnsi="仿宋_GB2312" w:cs="仿宋_GB2312" w:eastAsia="仿宋_GB2312"/>
                <w:sz w:val="28"/>
                <w:color w:val="000000"/>
              </w:rPr>
              <w:t>全科型高频电刀，</w:t>
            </w:r>
            <w:r>
              <w:rPr>
                <w:rFonts w:ascii="仿宋_GB2312" w:hAnsi="仿宋_GB2312" w:cs="仿宋_GB2312" w:eastAsia="仿宋_GB2312"/>
                <w:sz w:val="28"/>
                <w:color w:val="000000"/>
              </w:rPr>
              <w:t>可对</w:t>
            </w:r>
            <w:r>
              <w:rPr>
                <w:rFonts w:ascii="仿宋_GB2312" w:hAnsi="仿宋_GB2312" w:cs="仿宋_GB2312" w:eastAsia="仿宋_GB2312"/>
                <w:sz w:val="28"/>
                <w:color w:val="000000"/>
              </w:rPr>
              <w:t>术中</w:t>
            </w:r>
            <w:r>
              <w:rPr>
                <w:rFonts w:ascii="仿宋_GB2312" w:hAnsi="仿宋_GB2312" w:cs="仿宋_GB2312" w:eastAsia="仿宋_GB2312"/>
                <w:sz w:val="28"/>
                <w:color w:val="000000"/>
              </w:rPr>
              <w:t>组织进行切割、凝血。</w:t>
            </w:r>
          </w:p>
          <w:p>
            <w:pPr>
              <w:pStyle w:val="null3"/>
              <w:spacing w:before="165"/>
              <w:jc w:val="left"/>
            </w:pPr>
            <w:r>
              <w:rPr>
                <w:rFonts w:ascii="仿宋_GB2312" w:hAnsi="仿宋_GB2312" w:cs="仿宋_GB2312" w:eastAsia="仿宋_GB2312"/>
                <w:sz w:val="28"/>
                <w:color w:val="000000"/>
              </w:rPr>
              <w:t>2、全悬浮</w:t>
            </w:r>
            <w:r>
              <w:rPr>
                <w:rFonts w:ascii="仿宋_GB2312" w:hAnsi="仿宋_GB2312" w:cs="仿宋_GB2312" w:eastAsia="仿宋_GB2312"/>
                <w:sz w:val="28"/>
                <w:color w:val="000000"/>
              </w:rPr>
              <w:t>输出</w:t>
            </w:r>
            <w:r>
              <w:rPr>
                <w:rFonts w:ascii="仿宋_GB2312" w:hAnsi="仿宋_GB2312" w:cs="仿宋_GB2312" w:eastAsia="仿宋_GB2312"/>
                <w:sz w:val="28"/>
                <w:color w:val="000000"/>
              </w:rPr>
              <w:t>，具有两个相互独立和隔离的</w:t>
            </w:r>
            <w:r>
              <w:rPr>
                <w:rFonts w:ascii="仿宋_GB2312" w:hAnsi="仿宋_GB2312" w:cs="仿宋_GB2312" w:eastAsia="仿宋_GB2312"/>
                <w:sz w:val="28"/>
                <w:color w:val="000000"/>
              </w:rPr>
              <w:t>CF型防除颤应用部分(单极和双极)，非AP、APG型普通设备，220V网电源供电。</w:t>
            </w:r>
          </w:p>
          <w:p>
            <w:pPr>
              <w:pStyle w:val="null3"/>
              <w:spacing w:before="165"/>
              <w:jc w:val="left"/>
            </w:pPr>
            <w:r>
              <w:rPr>
                <w:rFonts w:ascii="仿宋_GB2312" w:hAnsi="仿宋_GB2312" w:cs="仿宋_GB2312" w:eastAsia="仿宋_GB2312"/>
                <w:sz w:val="28"/>
                <w:color w:val="000000"/>
              </w:rPr>
              <w:t>3、具备</w:t>
            </w:r>
            <w:r>
              <w:rPr>
                <w:rFonts w:ascii="仿宋_GB2312" w:hAnsi="仿宋_GB2312" w:cs="仿宋_GB2312" w:eastAsia="仿宋_GB2312"/>
                <w:sz w:val="28"/>
                <w:color w:val="000000"/>
              </w:rPr>
              <w:t>单极</w:t>
            </w:r>
            <w:r>
              <w:rPr>
                <w:rFonts w:ascii="仿宋_GB2312" w:hAnsi="仿宋_GB2312" w:cs="仿宋_GB2312" w:eastAsia="仿宋_GB2312"/>
                <w:sz w:val="28"/>
                <w:color w:val="000000"/>
              </w:rPr>
              <w:t>切割功能：</w:t>
            </w:r>
            <w:r>
              <w:rPr>
                <w:rFonts w:ascii="仿宋_GB2312" w:hAnsi="仿宋_GB2312" w:cs="仿宋_GB2312" w:eastAsia="仿宋_GB2312"/>
                <w:sz w:val="28"/>
                <w:color w:val="000000"/>
              </w:rPr>
              <w:t>≥2种工作模式。</w:t>
            </w:r>
          </w:p>
          <w:p>
            <w:pPr>
              <w:pStyle w:val="null3"/>
              <w:spacing w:before="165"/>
              <w:jc w:val="left"/>
            </w:pPr>
            <w:r>
              <w:rPr>
                <w:rFonts w:ascii="仿宋_GB2312" w:hAnsi="仿宋_GB2312" w:cs="仿宋_GB2312" w:eastAsia="仿宋_GB2312"/>
                <w:sz w:val="28"/>
                <w:color w:val="000000"/>
              </w:rPr>
              <w:t>纯</w:t>
            </w:r>
            <w:r>
              <w:rPr>
                <w:rFonts w:ascii="仿宋_GB2312" w:hAnsi="仿宋_GB2312" w:cs="仿宋_GB2312" w:eastAsia="仿宋_GB2312"/>
                <w:sz w:val="28"/>
                <w:color w:val="000000"/>
              </w:rPr>
              <w:t>切：</w:t>
            </w:r>
            <w:r>
              <w:rPr>
                <w:rFonts w:ascii="仿宋_GB2312" w:hAnsi="仿宋_GB2312" w:cs="仿宋_GB2312" w:eastAsia="仿宋_GB2312"/>
                <w:sz w:val="28"/>
                <w:color w:val="000000"/>
              </w:rPr>
              <w:t>≥300W；</w:t>
            </w:r>
          </w:p>
          <w:p>
            <w:pPr>
              <w:pStyle w:val="null3"/>
              <w:spacing w:before="165"/>
              <w:jc w:val="left"/>
            </w:pPr>
            <w:r>
              <w:rPr>
                <w:rFonts w:ascii="仿宋_GB2312" w:hAnsi="仿宋_GB2312" w:cs="仿宋_GB2312" w:eastAsia="仿宋_GB2312"/>
              </w:rPr>
              <w:t xml:space="preserve">   </w:t>
            </w:r>
            <w:r>
              <w:rPr>
                <w:rFonts w:ascii="仿宋_GB2312" w:hAnsi="仿宋_GB2312" w:cs="仿宋_GB2312" w:eastAsia="仿宋_GB2312"/>
                <w:sz w:val="28"/>
                <w:color w:val="000000"/>
              </w:rPr>
              <w:t>混</w:t>
            </w:r>
            <w:r>
              <w:rPr>
                <w:rFonts w:ascii="仿宋_GB2312" w:hAnsi="仿宋_GB2312" w:cs="仿宋_GB2312" w:eastAsia="仿宋_GB2312"/>
                <w:sz w:val="28"/>
                <w:color w:val="000000"/>
              </w:rPr>
              <w:t>切</w:t>
            </w:r>
            <w:r>
              <w:rPr>
                <w:rFonts w:ascii="仿宋_GB2312" w:hAnsi="仿宋_GB2312" w:cs="仿宋_GB2312" w:eastAsia="仿宋_GB2312"/>
                <w:sz w:val="28"/>
                <w:color w:val="000000"/>
              </w:rPr>
              <w:t>1：≥200W；</w:t>
            </w:r>
          </w:p>
          <w:p>
            <w:pPr>
              <w:pStyle w:val="null3"/>
              <w:spacing w:before="165"/>
              <w:jc w:val="left"/>
            </w:pPr>
            <w:r>
              <w:rPr>
                <w:rFonts w:ascii="仿宋_GB2312" w:hAnsi="仿宋_GB2312" w:cs="仿宋_GB2312" w:eastAsia="仿宋_GB2312"/>
                <w:sz w:val="28"/>
                <w:color w:val="000000"/>
              </w:rPr>
              <w:t>4、</w:t>
            </w:r>
            <w:r>
              <w:rPr>
                <w:rFonts w:ascii="仿宋_GB2312" w:hAnsi="仿宋_GB2312" w:cs="仿宋_GB2312" w:eastAsia="仿宋_GB2312"/>
                <w:sz w:val="28"/>
                <w:color w:val="000000"/>
              </w:rPr>
              <w:t>具备</w:t>
            </w:r>
            <w:r>
              <w:rPr>
                <w:rFonts w:ascii="仿宋_GB2312" w:hAnsi="仿宋_GB2312" w:cs="仿宋_GB2312" w:eastAsia="仿宋_GB2312"/>
                <w:sz w:val="28"/>
                <w:color w:val="000000"/>
              </w:rPr>
              <w:t>单极</w:t>
            </w:r>
            <w:r>
              <w:rPr>
                <w:rFonts w:ascii="仿宋_GB2312" w:hAnsi="仿宋_GB2312" w:cs="仿宋_GB2312" w:eastAsia="仿宋_GB2312"/>
                <w:sz w:val="28"/>
                <w:color w:val="000000"/>
              </w:rPr>
              <w:t>凝血功能</w:t>
            </w:r>
            <w:r>
              <w:rPr>
                <w:rFonts w:ascii="仿宋_GB2312" w:hAnsi="仿宋_GB2312" w:cs="仿宋_GB2312" w:eastAsia="仿宋_GB2312"/>
                <w:sz w:val="28"/>
                <w:color w:val="000000"/>
              </w:rPr>
              <w:t>：</w:t>
            </w:r>
            <w:r>
              <w:rPr>
                <w:rFonts w:ascii="仿宋_GB2312" w:hAnsi="仿宋_GB2312" w:cs="仿宋_GB2312" w:eastAsia="仿宋_GB2312"/>
                <w:sz w:val="28"/>
                <w:color w:val="000000"/>
              </w:rPr>
              <w:t>≥2种工作模式。</w:t>
            </w:r>
          </w:p>
          <w:p>
            <w:pPr>
              <w:pStyle w:val="null3"/>
              <w:spacing w:before="165"/>
              <w:jc w:val="left"/>
            </w:pPr>
            <w:r>
              <w:rPr>
                <w:rFonts w:ascii="仿宋_GB2312" w:hAnsi="仿宋_GB2312" w:cs="仿宋_GB2312" w:eastAsia="仿宋_GB2312"/>
                <w:sz w:val="28"/>
                <w:color w:val="000000"/>
              </w:rPr>
              <w:t>喷凝：</w:t>
            </w:r>
            <w:r>
              <w:rPr>
                <w:rFonts w:ascii="仿宋_GB2312" w:hAnsi="仿宋_GB2312" w:cs="仿宋_GB2312" w:eastAsia="仿宋_GB2312"/>
                <w:sz w:val="28"/>
                <w:color w:val="000000"/>
              </w:rPr>
              <w:t>≥120W；</w:t>
            </w:r>
          </w:p>
          <w:p>
            <w:pPr>
              <w:pStyle w:val="null3"/>
              <w:spacing w:before="165"/>
              <w:jc w:val="left"/>
            </w:pP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柔凝：</w:t>
            </w:r>
            <w:r>
              <w:rPr>
                <w:rFonts w:ascii="仿宋_GB2312" w:hAnsi="仿宋_GB2312" w:cs="仿宋_GB2312" w:eastAsia="仿宋_GB2312"/>
                <w:sz w:val="28"/>
                <w:color w:val="000000"/>
              </w:rPr>
              <w:t>≥80W；</w:t>
            </w:r>
          </w:p>
          <w:p>
            <w:pPr>
              <w:pStyle w:val="null3"/>
              <w:spacing w:before="165"/>
              <w:jc w:val="left"/>
            </w:pPr>
            <w:r>
              <w:rPr>
                <w:rFonts w:ascii="仿宋_GB2312" w:hAnsi="仿宋_GB2312" w:cs="仿宋_GB2312" w:eastAsia="仿宋_GB2312"/>
                <w:sz w:val="28"/>
                <w:color w:val="000000"/>
              </w:rPr>
              <w:t>5、具备双极功能：标准双极凝模式</w:t>
            </w:r>
            <w:r>
              <w:rPr>
                <w:rFonts w:ascii="仿宋_GB2312" w:hAnsi="仿宋_GB2312" w:cs="仿宋_GB2312" w:eastAsia="仿宋_GB2312"/>
                <w:sz w:val="28"/>
                <w:color w:val="000000"/>
              </w:rPr>
              <w:t>。</w:t>
            </w:r>
          </w:p>
          <w:p>
            <w:pPr>
              <w:pStyle w:val="null3"/>
              <w:spacing w:before="165"/>
              <w:jc w:val="left"/>
            </w:pPr>
            <w:r>
              <w:rPr>
                <w:rFonts w:ascii="仿宋_GB2312" w:hAnsi="仿宋_GB2312" w:cs="仿宋_GB2312" w:eastAsia="仿宋_GB2312"/>
                <w:sz w:val="28"/>
                <w:color w:val="000000"/>
              </w:rPr>
              <w:t>双极电凝：</w:t>
            </w:r>
            <w:r>
              <w:rPr>
                <w:rFonts w:ascii="仿宋_GB2312" w:hAnsi="仿宋_GB2312" w:cs="仿宋_GB2312" w:eastAsia="仿宋_GB2312"/>
                <w:sz w:val="28"/>
                <w:color w:val="000000"/>
              </w:rPr>
              <w:t>≥70W；</w:t>
            </w:r>
          </w:p>
          <w:p>
            <w:pPr>
              <w:pStyle w:val="null3"/>
              <w:spacing w:before="165"/>
              <w:jc w:val="left"/>
            </w:pPr>
            <w:r>
              <w:rPr>
                <w:rFonts w:ascii="仿宋_GB2312" w:hAnsi="仿宋_GB2312" w:cs="仿宋_GB2312" w:eastAsia="仿宋_GB2312"/>
                <w:sz w:val="28"/>
                <w:color w:val="000000"/>
              </w:rPr>
              <w:t>6、</w:t>
            </w:r>
            <w:r>
              <w:rPr>
                <w:rFonts w:ascii="仿宋_GB2312" w:hAnsi="仿宋_GB2312" w:cs="仿宋_GB2312" w:eastAsia="仿宋_GB2312"/>
                <w:sz w:val="28"/>
                <w:color w:val="000000"/>
              </w:rPr>
              <w:t>具备独立</w:t>
            </w:r>
            <w:r>
              <w:rPr>
                <w:rFonts w:ascii="仿宋_GB2312" w:hAnsi="仿宋_GB2312" w:cs="仿宋_GB2312" w:eastAsia="仿宋_GB2312"/>
                <w:sz w:val="28"/>
                <w:color w:val="000000"/>
              </w:rPr>
              <w:t>高频发生器通用内窥接口，</w:t>
            </w:r>
            <w:r>
              <w:rPr>
                <w:rFonts w:ascii="仿宋_GB2312" w:hAnsi="仿宋_GB2312" w:cs="仿宋_GB2312" w:eastAsia="仿宋_GB2312"/>
                <w:sz w:val="28"/>
                <w:color w:val="000000"/>
              </w:rPr>
              <w:t>可</w:t>
            </w:r>
            <w:r>
              <w:rPr>
                <w:rFonts w:ascii="仿宋_GB2312" w:hAnsi="仿宋_GB2312" w:cs="仿宋_GB2312" w:eastAsia="仿宋_GB2312"/>
                <w:sz w:val="28"/>
                <w:color w:val="000000"/>
              </w:rPr>
              <w:t>配合各类型内窥镜进行手术治疗。</w:t>
            </w:r>
          </w:p>
          <w:p>
            <w:pPr>
              <w:pStyle w:val="null3"/>
              <w:spacing w:before="165"/>
              <w:jc w:val="left"/>
            </w:pPr>
            <w:r>
              <w:rPr>
                <w:rFonts w:ascii="仿宋_GB2312" w:hAnsi="仿宋_GB2312" w:cs="仿宋_GB2312" w:eastAsia="仿宋_GB2312"/>
                <w:sz w:val="28"/>
                <w:color w:val="000000"/>
              </w:rPr>
              <w:t>7、具备远程故障诊断和病人回路电极板接触质量检测系统。</w:t>
            </w:r>
          </w:p>
          <w:p>
            <w:pPr>
              <w:pStyle w:val="null3"/>
              <w:spacing w:before="165"/>
              <w:jc w:val="left"/>
            </w:pPr>
            <w:r>
              <w:rPr>
                <w:rFonts w:ascii="仿宋_GB2312" w:hAnsi="仿宋_GB2312" w:cs="仿宋_GB2312" w:eastAsia="仿宋_GB2312"/>
                <w:sz w:val="28"/>
                <w:color w:val="000000"/>
              </w:rPr>
              <w:t>8、</w:t>
            </w:r>
            <w:r>
              <w:rPr>
                <w:rFonts w:ascii="仿宋_GB2312" w:hAnsi="仿宋_GB2312" w:cs="仿宋_GB2312" w:eastAsia="仿宋_GB2312"/>
                <w:sz w:val="28"/>
                <w:color w:val="000000"/>
              </w:rPr>
              <w:t>具有单、双极脚控开关，独立控制输出。</w:t>
            </w:r>
          </w:p>
          <w:p>
            <w:pPr>
              <w:pStyle w:val="null3"/>
              <w:spacing w:before="165"/>
              <w:jc w:val="left"/>
            </w:pPr>
            <w:r>
              <w:rPr>
                <w:rFonts w:ascii="仿宋_GB2312" w:hAnsi="仿宋_GB2312" w:cs="仿宋_GB2312" w:eastAsia="仿宋_GB2312"/>
                <w:sz w:val="28"/>
                <w:color w:val="000000"/>
              </w:rPr>
              <w:t>9、具有断电保护功能，能记忆前一次使用的输出设定值。</w:t>
            </w:r>
          </w:p>
          <w:p>
            <w:pPr>
              <w:pStyle w:val="null3"/>
              <w:spacing w:before="165"/>
              <w:jc w:val="left"/>
            </w:pPr>
            <w:r>
              <w:rPr>
                <w:rFonts w:ascii="仿宋_GB2312" w:hAnsi="仿宋_GB2312" w:cs="仿宋_GB2312" w:eastAsia="仿宋_GB2312"/>
                <w:sz w:val="28"/>
                <w:color w:val="000000"/>
              </w:rPr>
              <w:t>10、具有全功能功率自动补偿。</w:t>
            </w:r>
          </w:p>
          <w:p>
            <w:pPr>
              <w:pStyle w:val="null3"/>
              <w:spacing w:before="165"/>
              <w:jc w:val="left"/>
            </w:pPr>
            <w:r>
              <w:rPr>
                <w:rFonts w:ascii="仿宋_GB2312" w:hAnsi="仿宋_GB2312" w:cs="仿宋_GB2312" w:eastAsia="仿宋_GB2312"/>
                <w:sz w:val="28"/>
                <w:color w:val="000000"/>
              </w:rPr>
              <w:t>11、主机采用无风扇式电子散热系统。</w:t>
            </w:r>
          </w:p>
          <w:p>
            <w:pPr>
              <w:pStyle w:val="null3"/>
              <w:spacing w:before="165"/>
              <w:jc w:val="left"/>
            </w:pPr>
            <w:r>
              <w:rPr>
                <w:rFonts w:ascii="仿宋_GB2312" w:hAnsi="仿宋_GB2312" w:cs="仿宋_GB2312" w:eastAsia="仿宋_GB2312"/>
                <w:sz w:val="28"/>
                <w:color w:val="000000"/>
              </w:rPr>
              <w:t>12、具备真人语音报警提示功能和远程故障诊断系统。</w:t>
            </w:r>
          </w:p>
          <w:p>
            <w:pPr>
              <w:pStyle w:val="null3"/>
              <w:jc w:val="both"/>
              <w:outlineLvl w:val="2"/>
            </w:pPr>
            <w:r>
              <w:rPr>
                <w:rFonts w:ascii="仿宋_GB2312" w:hAnsi="仿宋_GB2312" w:cs="仿宋_GB2312" w:eastAsia="仿宋_GB2312"/>
                <w:sz w:val="28"/>
                <w:b/>
                <w:color w:val="000000"/>
              </w:rPr>
              <w:t>仪器台车</w:t>
            </w:r>
          </w:p>
          <w:p>
            <w:pPr>
              <w:pStyle w:val="null3"/>
              <w:jc w:val="both"/>
            </w:pPr>
            <w:r>
              <w:rPr>
                <w:rFonts w:ascii="仿宋_GB2312" w:hAnsi="仿宋_GB2312" w:cs="仿宋_GB2312" w:eastAsia="仿宋_GB2312"/>
                <w:sz w:val="28"/>
                <w:color w:val="000000"/>
              </w:rPr>
              <w:t>1.铝合金材质，氧化喷漆，3层层板，高度可调。</w:t>
            </w:r>
          </w:p>
          <w:p>
            <w:pPr>
              <w:pStyle w:val="null3"/>
              <w:jc w:val="both"/>
            </w:pPr>
            <w:r>
              <w:rPr>
                <w:rFonts w:ascii="仿宋_GB2312" w:hAnsi="仿宋_GB2312" w:cs="仿宋_GB2312" w:eastAsia="仿宋_GB2312"/>
                <w:sz w:val="28"/>
                <w:color w:val="000000"/>
              </w:rPr>
              <w:t>手术器械包（两套）</w:t>
            </w:r>
          </w:p>
          <w:tbl>
            <w:tblPr>
              <w:tblInd w:type="dxa" w:w="135"/>
              <w:tblBorders>
                <w:top w:val="none" w:color="000000" w:sz="4"/>
                <w:left w:val="none" w:color="000000" w:sz="4"/>
                <w:bottom w:val="none" w:color="000000" w:sz="4"/>
                <w:right w:val="none" w:color="000000" w:sz="4"/>
                <w:insideH w:val="none"/>
                <w:insideV w:val="none"/>
              </w:tblBorders>
            </w:tblPr>
            <w:tblGrid>
              <w:gridCol w:w="439"/>
              <w:gridCol w:w="1397"/>
              <w:gridCol w:w="878"/>
              <w:gridCol w:w="527"/>
              <w:gridCol w:w="580"/>
            </w:tblGrid>
            <w:tr>
              <w:tc>
                <w:tcPr>
                  <w:tcW w:type="dxa" w:w="4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序号</w:t>
                  </w:r>
                </w:p>
              </w:tc>
              <w:tc>
                <w:tcPr>
                  <w:tcW w:type="dxa" w:w="13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产品名称</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规格型号</w:t>
                  </w:r>
                </w:p>
              </w:tc>
              <w:tc>
                <w:tcPr>
                  <w:tcW w:type="dxa" w:w="5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单位</w:t>
                  </w:r>
                </w:p>
              </w:tc>
              <w:tc>
                <w:tcPr>
                  <w:tcW w:type="dxa" w:w="5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数量</w:t>
                  </w: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穿刺器</w:t>
                  </w:r>
                  <w:r>
                    <w:rPr>
                      <w:rFonts w:ascii="仿宋_GB2312" w:hAnsi="仿宋_GB2312" w:cs="仿宋_GB2312" w:eastAsia="仿宋_GB2312"/>
                      <w:sz w:val="28"/>
                      <w:color w:val="000000"/>
                    </w:rPr>
                    <w:t>(</w:t>
                  </w:r>
                  <w:r>
                    <w:rPr>
                      <w:rFonts w:ascii="仿宋_GB2312" w:hAnsi="仿宋_GB2312" w:cs="仿宋_GB2312" w:eastAsia="仿宋_GB2312"/>
                      <w:sz w:val="28"/>
                    </w:rPr>
                    <w:t>带保护</w:t>
                  </w:r>
                  <w:r>
                    <w:rPr>
                      <w:rFonts w:ascii="仿宋_GB2312" w:hAnsi="仿宋_GB2312" w:cs="仿宋_GB2312" w:eastAsia="仿宋_GB2312"/>
                      <w:sz w:val="28"/>
                      <w:color w:val="000000"/>
                    </w:rPr>
                    <w:t>)</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Φ</w:t>
                  </w:r>
                  <w:r>
                    <w:rPr>
                      <w:rFonts w:ascii="仿宋_GB2312" w:hAnsi="仿宋_GB2312" w:cs="仿宋_GB2312" w:eastAsia="仿宋_GB2312"/>
                      <w:sz w:val="28"/>
                      <w:color w:val="000000"/>
                    </w:rPr>
                    <w:t>10</w:t>
                  </w:r>
                  <w:r>
                    <w:rPr>
                      <w:rFonts w:ascii="仿宋_GB2312" w:hAnsi="仿宋_GB2312" w:cs="仿宋_GB2312" w:eastAsia="仿宋_GB2312"/>
                      <w:sz w:val="28"/>
                    </w:rPr>
                    <w:t>.</w:t>
                  </w:r>
                  <w:r>
                    <w:rPr>
                      <w:rFonts w:ascii="仿宋_GB2312" w:hAnsi="仿宋_GB2312" w:cs="仿宋_GB2312" w:eastAsia="仿宋_GB2312"/>
                      <w:sz w:val="28"/>
                      <w:color w:val="000000"/>
                    </w:rPr>
                    <w:t>5</w:t>
                  </w:r>
                  <w:r>
                    <w:rPr>
                      <w:rFonts w:ascii="仿宋_GB2312" w:hAnsi="仿宋_GB2312" w:cs="仿宋_GB2312" w:eastAsia="仿宋_GB2312"/>
                      <w:sz w:val="28"/>
                    </w:rPr>
                    <w:t>×95</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套</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穿刺器</w:t>
                  </w:r>
                  <w:r>
                    <w:rPr>
                      <w:rFonts w:ascii="仿宋_GB2312" w:hAnsi="仿宋_GB2312" w:cs="仿宋_GB2312" w:eastAsia="仿宋_GB2312"/>
                      <w:sz w:val="28"/>
                      <w:color w:val="000000"/>
                    </w:rPr>
                    <w:t>(</w:t>
                  </w:r>
                  <w:r>
                    <w:rPr>
                      <w:rFonts w:ascii="仿宋_GB2312" w:hAnsi="仿宋_GB2312" w:cs="仿宋_GB2312" w:eastAsia="仿宋_GB2312"/>
                      <w:sz w:val="28"/>
                    </w:rPr>
                    <w:t>带保护</w:t>
                  </w:r>
                  <w:r>
                    <w:rPr>
                      <w:rFonts w:ascii="仿宋_GB2312" w:hAnsi="仿宋_GB2312" w:cs="仿宋_GB2312" w:eastAsia="仿宋_GB2312"/>
                      <w:sz w:val="28"/>
                      <w:color w:val="000000"/>
                    </w:rPr>
                    <w:t>)</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Φ5.5</w:t>
                  </w:r>
                  <w:r>
                    <w:rPr>
                      <w:rFonts w:ascii="仿宋_GB2312" w:hAnsi="仿宋_GB2312" w:cs="仿宋_GB2312" w:eastAsia="仿宋_GB2312"/>
                      <w:sz w:val="28"/>
                      <w:color w:val="000000"/>
                    </w:rPr>
                    <w:t>×</w:t>
                  </w:r>
                  <w:r>
                    <w:rPr>
                      <w:rFonts w:ascii="仿宋_GB2312" w:hAnsi="仿宋_GB2312" w:cs="仿宋_GB2312" w:eastAsia="仿宋_GB2312"/>
                      <w:sz w:val="28"/>
                    </w:rPr>
                    <w:t>95</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套</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弯分离钳</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Φ5</w:t>
                  </w:r>
                  <w:r>
                    <w:rPr>
                      <w:rFonts w:ascii="仿宋_GB2312" w:hAnsi="仿宋_GB2312" w:cs="仿宋_GB2312" w:eastAsia="仿宋_GB2312"/>
                      <w:sz w:val="28"/>
                      <w:color w:val="000000"/>
                    </w:rPr>
                    <w:t>×</w:t>
                  </w:r>
                  <w:r>
                    <w:rPr>
                      <w:rFonts w:ascii="仿宋_GB2312" w:hAnsi="仿宋_GB2312" w:cs="仿宋_GB2312" w:eastAsia="仿宋_GB2312"/>
                      <w:sz w:val="28"/>
                    </w:rPr>
                    <w:t>330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把</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弯剪刀</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Φ5</w:t>
                  </w:r>
                  <w:r>
                    <w:rPr>
                      <w:rFonts w:ascii="仿宋_GB2312" w:hAnsi="仿宋_GB2312" w:cs="仿宋_GB2312" w:eastAsia="仿宋_GB2312"/>
                      <w:sz w:val="28"/>
                      <w:color w:val="000000"/>
                    </w:rPr>
                    <w:t>×</w:t>
                  </w:r>
                  <w:r>
                    <w:rPr>
                      <w:rFonts w:ascii="仿宋_GB2312" w:hAnsi="仿宋_GB2312" w:cs="仿宋_GB2312" w:eastAsia="仿宋_GB2312"/>
                      <w:sz w:val="28"/>
                    </w:rPr>
                    <w:t>330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把</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电凝</w:t>
                  </w:r>
                  <w:r>
                    <w:rPr>
                      <w:rFonts w:ascii="仿宋_GB2312" w:hAnsi="仿宋_GB2312" w:cs="仿宋_GB2312" w:eastAsia="仿宋_GB2312"/>
                      <w:sz w:val="28"/>
                      <w:color w:val="000000"/>
                    </w:rPr>
                    <w:t>(</w:t>
                  </w:r>
                  <w:r>
                    <w:rPr>
                      <w:rFonts w:ascii="仿宋_GB2312" w:hAnsi="仿宋_GB2312" w:cs="仿宋_GB2312" w:eastAsia="仿宋_GB2312"/>
                      <w:sz w:val="28"/>
                    </w:rPr>
                    <w:t>钩状</w:t>
                  </w:r>
                  <w:r>
                    <w:rPr>
                      <w:rFonts w:ascii="仿宋_GB2312" w:hAnsi="仿宋_GB2312" w:cs="仿宋_GB2312" w:eastAsia="仿宋_GB2312"/>
                      <w:sz w:val="28"/>
                      <w:color w:val="000000"/>
                    </w:rPr>
                    <w:t>)</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Φ5</w:t>
                  </w:r>
                  <w:r>
                    <w:rPr>
                      <w:rFonts w:ascii="仿宋_GB2312" w:hAnsi="仿宋_GB2312" w:cs="仿宋_GB2312" w:eastAsia="仿宋_GB2312"/>
                      <w:sz w:val="28"/>
                      <w:color w:val="000000"/>
                    </w:rPr>
                    <w:t>×</w:t>
                  </w:r>
                  <w:r>
                    <w:rPr>
                      <w:rFonts w:ascii="仿宋_GB2312" w:hAnsi="仿宋_GB2312" w:cs="仿宋_GB2312" w:eastAsia="仿宋_GB2312"/>
                      <w:sz w:val="28"/>
                    </w:rPr>
                    <w:t>330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把</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6</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电凝</w:t>
                  </w:r>
                  <w:r>
                    <w:rPr>
                      <w:rFonts w:ascii="仿宋_GB2312" w:hAnsi="仿宋_GB2312" w:cs="仿宋_GB2312" w:eastAsia="仿宋_GB2312"/>
                      <w:sz w:val="28"/>
                      <w:color w:val="000000"/>
                    </w:rPr>
                    <w:t>(</w:t>
                  </w:r>
                  <w:r>
                    <w:rPr>
                      <w:rFonts w:ascii="仿宋_GB2312" w:hAnsi="仿宋_GB2312" w:cs="仿宋_GB2312" w:eastAsia="仿宋_GB2312"/>
                      <w:sz w:val="28"/>
                    </w:rPr>
                    <w:t>棒状</w:t>
                  </w:r>
                  <w:r>
                    <w:rPr>
                      <w:rFonts w:ascii="仿宋_GB2312" w:hAnsi="仿宋_GB2312" w:cs="仿宋_GB2312" w:eastAsia="仿宋_GB2312"/>
                      <w:sz w:val="28"/>
                      <w:color w:val="000000"/>
                    </w:rPr>
                    <w:t>)</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Φ5</w:t>
                  </w:r>
                  <w:r>
                    <w:rPr>
                      <w:rFonts w:ascii="仿宋_GB2312" w:hAnsi="仿宋_GB2312" w:cs="仿宋_GB2312" w:eastAsia="仿宋_GB2312"/>
                      <w:sz w:val="28"/>
                      <w:color w:val="000000"/>
                    </w:rPr>
                    <w:t>×</w:t>
                  </w:r>
                  <w:r>
                    <w:rPr>
                      <w:rFonts w:ascii="仿宋_GB2312" w:hAnsi="仿宋_GB2312" w:cs="仿宋_GB2312" w:eastAsia="仿宋_GB2312"/>
                      <w:sz w:val="28"/>
                    </w:rPr>
                    <w:t>330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把</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7</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可拆换吸引器</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Φ5</w:t>
                  </w:r>
                  <w:r>
                    <w:rPr>
                      <w:rFonts w:ascii="仿宋_GB2312" w:hAnsi="仿宋_GB2312" w:cs="仿宋_GB2312" w:eastAsia="仿宋_GB2312"/>
                      <w:sz w:val="28"/>
                      <w:color w:val="000000"/>
                    </w:rPr>
                    <w:t>×</w:t>
                  </w:r>
                  <w:r>
                    <w:rPr>
                      <w:rFonts w:ascii="仿宋_GB2312" w:hAnsi="仿宋_GB2312" w:cs="仿宋_GB2312" w:eastAsia="仿宋_GB2312"/>
                      <w:sz w:val="28"/>
                    </w:rPr>
                    <w:t>330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把</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8</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转换器</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Φ10.5-Φ5.5</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只</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9</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气腹针</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Φ2.2×120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支</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胆囊抓钳</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Φ5</w:t>
                  </w:r>
                  <w:r>
                    <w:rPr>
                      <w:rFonts w:ascii="仿宋_GB2312" w:hAnsi="仿宋_GB2312" w:cs="仿宋_GB2312" w:eastAsia="仿宋_GB2312"/>
                      <w:sz w:val="28"/>
                      <w:color w:val="000000"/>
                    </w:rPr>
                    <w:t>×</w:t>
                  </w:r>
                  <w:r>
                    <w:rPr>
                      <w:rFonts w:ascii="仿宋_GB2312" w:hAnsi="仿宋_GB2312" w:cs="仿宋_GB2312" w:eastAsia="仿宋_GB2312"/>
                      <w:sz w:val="28"/>
                    </w:rPr>
                    <w:t>330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把</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11</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取物钳</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Φ</w:t>
                  </w:r>
                  <w:r>
                    <w:rPr>
                      <w:rFonts w:ascii="仿宋_GB2312" w:hAnsi="仿宋_GB2312" w:cs="仿宋_GB2312" w:eastAsia="仿宋_GB2312"/>
                      <w:sz w:val="28"/>
                      <w:color w:val="000000"/>
                    </w:rPr>
                    <w:t>10×330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把</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12</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弹簧抓钳</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Φ5</w:t>
                  </w:r>
                  <w:r>
                    <w:rPr>
                      <w:rFonts w:ascii="仿宋_GB2312" w:hAnsi="仿宋_GB2312" w:cs="仿宋_GB2312" w:eastAsia="仿宋_GB2312"/>
                      <w:sz w:val="28"/>
                      <w:color w:val="000000"/>
                    </w:rPr>
                    <w:t>×</w:t>
                  </w:r>
                  <w:r>
                    <w:rPr>
                      <w:rFonts w:ascii="仿宋_GB2312" w:hAnsi="仿宋_GB2312" w:cs="仿宋_GB2312" w:eastAsia="仿宋_GB2312"/>
                      <w:sz w:val="28"/>
                    </w:rPr>
                    <w:t>330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把</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13</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大型抓紧钳</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Φ</w:t>
                  </w:r>
                  <w:r>
                    <w:rPr>
                      <w:rFonts w:ascii="仿宋_GB2312" w:hAnsi="仿宋_GB2312" w:cs="仿宋_GB2312" w:eastAsia="仿宋_GB2312"/>
                      <w:sz w:val="28"/>
                      <w:color w:val="000000"/>
                    </w:rPr>
                    <w:t>10×330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把</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14</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阑尾抓钳</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Φ5×330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把</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15</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施夹器（紫色）</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Φ</w:t>
                  </w:r>
                  <w:r>
                    <w:rPr>
                      <w:rFonts w:ascii="仿宋_GB2312" w:hAnsi="仿宋_GB2312" w:cs="仿宋_GB2312" w:eastAsia="仿宋_GB2312"/>
                      <w:sz w:val="28"/>
                      <w:color w:val="000000"/>
                    </w:rPr>
                    <w:t>10×330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把</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16</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施夹器（金色）</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Φ</w:t>
                  </w:r>
                  <w:r>
                    <w:rPr>
                      <w:rFonts w:ascii="仿宋_GB2312" w:hAnsi="仿宋_GB2312" w:cs="仿宋_GB2312" w:eastAsia="仿宋_GB2312"/>
                      <w:sz w:val="28"/>
                      <w:color w:val="000000"/>
                    </w:rPr>
                    <w:t>10×330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把</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17</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施夹器（绿色）</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Φ</w:t>
                  </w:r>
                  <w:r>
                    <w:rPr>
                      <w:rFonts w:ascii="仿宋_GB2312" w:hAnsi="仿宋_GB2312" w:cs="仿宋_GB2312" w:eastAsia="仿宋_GB2312"/>
                      <w:sz w:val="28"/>
                      <w:color w:val="000000"/>
                    </w:rPr>
                    <w:t>10×330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把</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18</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生物夹施夹器</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Φ</w:t>
                  </w:r>
                  <w:r>
                    <w:rPr>
                      <w:rFonts w:ascii="仿宋_GB2312" w:hAnsi="仿宋_GB2312" w:cs="仿宋_GB2312" w:eastAsia="仿宋_GB2312"/>
                      <w:sz w:val="28"/>
                      <w:color w:val="000000"/>
                    </w:rPr>
                    <w:t>10×330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把</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19</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钛夹钳</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Φ</w:t>
                  </w:r>
                  <w:r>
                    <w:rPr>
                      <w:rFonts w:ascii="仿宋_GB2312" w:hAnsi="仿宋_GB2312" w:cs="仿宋_GB2312" w:eastAsia="仿宋_GB2312"/>
                      <w:sz w:val="28"/>
                      <w:color w:val="000000"/>
                    </w:rPr>
                    <w:t>10×330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把</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直角分离钳</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Φ</w:t>
                  </w:r>
                  <w:r>
                    <w:rPr>
                      <w:rFonts w:ascii="仿宋_GB2312" w:hAnsi="仿宋_GB2312" w:cs="仿宋_GB2312" w:eastAsia="仿宋_GB2312"/>
                      <w:sz w:val="28"/>
                      <w:color w:val="000000"/>
                    </w:rPr>
                    <w:t>5</w:t>
                  </w:r>
                  <w:r>
                    <w:rPr>
                      <w:rFonts w:ascii="仿宋_GB2312" w:hAnsi="仿宋_GB2312" w:cs="仿宋_GB2312" w:eastAsia="仿宋_GB2312"/>
                      <w:sz w:val="28"/>
                      <w:color w:val="000000"/>
                    </w:rPr>
                    <w:t>×330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把</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21</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腹腔镜器械消毒盒</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550*250*100（双层）</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只</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22</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单极电凝线</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Φ4×3000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根</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23</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V型持针钳（弯头）</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Φ</w:t>
                  </w:r>
                  <w:r>
                    <w:rPr>
                      <w:rFonts w:ascii="仿宋_GB2312" w:hAnsi="仿宋_GB2312" w:cs="仿宋_GB2312" w:eastAsia="仿宋_GB2312"/>
                      <w:sz w:val="28"/>
                      <w:color w:val="000000"/>
                    </w:rPr>
                    <w:t>5</w:t>
                  </w:r>
                  <w:r>
                    <w:rPr>
                      <w:rFonts w:ascii="仿宋_GB2312" w:hAnsi="仿宋_GB2312" w:cs="仿宋_GB2312" w:eastAsia="仿宋_GB2312"/>
                      <w:sz w:val="28"/>
                      <w:color w:val="000000"/>
                    </w:rPr>
                    <w:t>×330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把</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24</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肠抓钳</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Φ</w:t>
                  </w:r>
                  <w:r>
                    <w:rPr>
                      <w:rFonts w:ascii="仿宋_GB2312" w:hAnsi="仿宋_GB2312" w:cs="仿宋_GB2312" w:eastAsia="仿宋_GB2312"/>
                      <w:sz w:val="28"/>
                      <w:color w:val="000000"/>
                    </w:rPr>
                    <w:t>5</w:t>
                  </w:r>
                  <w:r>
                    <w:rPr>
                      <w:rFonts w:ascii="仿宋_GB2312" w:hAnsi="仿宋_GB2312" w:cs="仿宋_GB2312" w:eastAsia="仿宋_GB2312"/>
                      <w:sz w:val="28"/>
                      <w:color w:val="000000"/>
                    </w:rPr>
                    <w:t>×330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把</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25</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双极电凝钳</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Φ</w:t>
                  </w:r>
                  <w:r>
                    <w:rPr>
                      <w:rFonts w:ascii="仿宋_GB2312" w:hAnsi="仿宋_GB2312" w:cs="仿宋_GB2312" w:eastAsia="仿宋_GB2312"/>
                      <w:sz w:val="28"/>
                      <w:color w:val="000000"/>
                    </w:rPr>
                    <w:t>5</w:t>
                  </w:r>
                  <w:r>
                    <w:rPr>
                      <w:rFonts w:ascii="仿宋_GB2312" w:hAnsi="仿宋_GB2312" w:cs="仿宋_GB2312" w:eastAsia="仿宋_GB2312"/>
                      <w:sz w:val="28"/>
                      <w:color w:val="000000"/>
                    </w:rPr>
                    <w:t>×330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把</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26</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双极高频电缆线</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3000mm</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根</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r>
          </w:tbl>
          <w:p>
            <w:pPr>
              <w:pStyle w:val="null3"/>
              <w:jc w:val="both"/>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标的名称：电子胆道镜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44"/>
                <w:b/>
                <w:color w:val="000000"/>
              </w:rPr>
              <w:t>电子胆道镜（1台）</w:t>
            </w:r>
          </w:p>
          <w:p>
            <w:pPr>
              <w:pStyle w:val="null3"/>
              <w:jc w:val="both"/>
            </w:pPr>
            <w:r>
              <w:rPr>
                <w:rFonts w:ascii="仿宋_GB2312" w:hAnsi="仿宋_GB2312" w:cs="仿宋_GB2312" w:eastAsia="仿宋_GB2312"/>
                <w:sz w:val="28"/>
                <w:color w:val="000000"/>
              </w:rPr>
              <w:t>（一）电子胆道内窥镜：</w:t>
            </w:r>
          </w:p>
          <w:p>
            <w:pPr>
              <w:pStyle w:val="null3"/>
              <w:jc w:val="both"/>
            </w:pPr>
            <w:r>
              <w:rPr>
                <w:rFonts w:ascii="仿宋_GB2312" w:hAnsi="仿宋_GB2312" w:cs="仿宋_GB2312" w:eastAsia="仿宋_GB2312"/>
                <w:sz w:val="28"/>
                <w:color w:val="000000"/>
              </w:rPr>
              <w:t>1、摄像头采用 CMOS 芯片</w:t>
            </w:r>
          </w:p>
          <w:p>
            <w:pPr>
              <w:pStyle w:val="null3"/>
              <w:jc w:val="both"/>
            </w:pPr>
            <w:r>
              <w:rPr>
                <w:rFonts w:ascii="仿宋_GB2312" w:hAnsi="仿宋_GB2312" w:cs="仿宋_GB2312" w:eastAsia="仿宋_GB2312"/>
                <w:sz w:val="28"/>
                <w:color w:val="000000"/>
              </w:rPr>
              <w:t>★2、光学分辨率：≥ 12.7lp/mm</w:t>
            </w:r>
          </w:p>
          <w:p>
            <w:pPr>
              <w:pStyle w:val="null3"/>
              <w:jc w:val="both"/>
            </w:pPr>
            <w:r>
              <w:rPr>
                <w:rFonts w:ascii="仿宋_GB2312" w:hAnsi="仿宋_GB2312" w:cs="仿宋_GB2312" w:eastAsia="仿宋_GB2312"/>
                <w:sz w:val="28"/>
                <w:color w:val="000000"/>
              </w:rPr>
              <w:t>3、视场角：120°</w:t>
            </w:r>
          </w:p>
          <w:p>
            <w:pPr>
              <w:pStyle w:val="null3"/>
              <w:jc w:val="both"/>
            </w:pPr>
            <w:r>
              <w:rPr>
                <w:rFonts w:ascii="仿宋_GB2312" w:hAnsi="仿宋_GB2312" w:cs="仿宋_GB2312" w:eastAsia="仿宋_GB2312"/>
                <w:sz w:val="28"/>
                <w:color w:val="000000"/>
              </w:rPr>
              <w:t>4、镜头景深：3-100mm</w:t>
            </w:r>
          </w:p>
          <w:p>
            <w:pPr>
              <w:pStyle w:val="null3"/>
              <w:jc w:val="both"/>
            </w:pPr>
            <w:r>
              <w:rPr>
                <w:rFonts w:ascii="仿宋_GB2312" w:hAnsi="仿宋_GB2312" w:cs="仿宋_GB2312" w:eastAsia="仿宋_GB2312"/>
                <w:sz w:val="28"/>
                <w:color w:val="000000"/>
              </w:rPr>
              <w:t>5、弯曲度：上、下弯曲角度分别为≥160°/130°</w:t>
            </w:r>
          </w:p>
          <w:p>
            <w:pPr>
              <w:pStyle w:val="null3"/>
              <w:jc w:val="both"/>
            </w:pPr>
            <w:r>
              <w:rPr>
                <w:rFonts w:ascii="仿宋_GB2312" w:hAnsi="仿宋_GB2312" w:cs="仿宋_GB2312" w:eastAsia="仿宋_GB2312"/>
                <w:sz w:val="28"/>
                <w:color w:val="000000"/>
              </w:rPr>
              <w:t>6、插入部头端直径：≤4.8mm</w:t>
            </w:r>
          </w:p>
          <w:p>
            <w:pPr>
              <w:pStyle w:val="null3"/>
              <w:jc w:val="both"/>
            </w:pPr>
            <w:r>
              <w:rPr>
                <w:rFonts w:ascii="仿宋_GB2312" w:hAnsi="仿宋_GB2312" w:cs="仿宋_GB2312" w:eastAsia="仿宋_GB2312"/>
                <w:sz w:val="28"/>
                <w:color w:val="000000"/>
              </w:rPr>
              <w:t>7、插入部直径：≤5.1mm</w:t>
            </w:r>
          </w:p>
          <w:p>
            <w:pPr>
              <w:pStyle w:val="null3"/>
              <w:jc w:val="both"/>
            </w:pPr>
            <w:r>
              <w:rPr>
                <w:rFonts w:ascii="仿宋_GB2312" w:hAnsi="仿宋_GB2312" w:cs="仿宋_GB2312" w:eastAsia="仿宋_GB2312"/>
                <w:sz w:val="28"/>
                <w:color w:val="000000"/>
              </w:rPr>
              <w:t>8、操作通道：≥2.2mm</w:t>
            </w:r>
          </w:p>
          <w:p>
            <w:pPr>
              <w:pStyle w:val="null3"/>
              <w:jc w:val="both"/>
            </w:pPr>
            <w:r>
              <w:rPr>
                <w:rFonts w:ascii="仿宋_GB2312" w:hAnsi="仿宋_GB2312" w:cs="仿宋_GB2312" w:eastAsia="仿宋_GB2312"/>
                <w:sz w:val="28"/>
                <w:color w:val="000000"/>
              </w:rPr>
              <w:t>9、工作长度：≥400mm</w:t>
            </w:r>
          </w:p>
          <w:p>
            <w:pPr>
              <w:pStyle w:val="null3"/>
              <w:jc w:val="both"/>
            </w:pPr>
            <w:r>
              <w:rPr>
                <w:rFonts w:ascii="仿宋_GB2312" w:hAnsi="仿宋_GB2312" w:cs="仿宋_GB2312" w:eastAsia="仿宋_GB2312"/>
                <w:sz w:val="28"/>
                <w:color w:val="000000"/>
              </w:rPr>
              <w:t>10、具有功能自定义按键，用户可根据需求调整功能</w:t>
            </w:r>
          </w:p>
          <w:p>
            <w:pPr>
              <w:pStyle w:val="null3"/>
              <w:jc w:val="both"/>
            </w:pPr>
            <w:r>
              <w:rPr>
                <w:rFonts w:ascii="仿宋_GB2312" w:hAnsi="仿宋_GB2312" w:cs="仿宋_GB2312" w:eastAsia="仿宋_GB2312"/>
                <w:sz w:val="28"/>
                <w:color w:val="000000"/>
              </w:rPr>
              <w:t>11、支持低温等离子灭菌</w:t>
            </w:r>
          </w:p>
          <w:p>
            <w:pPr>
              <w:pStyle w:val="null3"/>
              <w:jc w:val="both"/>
            </w:pPr>
            <w:r>
              <w:rPr>
                <w:rFonts w:ascii="仿宋_GB2312" w:hAnsi="仿宋_GB2312" w:cs="仿宋_GB2312" w:eastAsia="仿宋_GB2312"/>
                <w:sz w:val="28"/>
                <w:color w:val="000000"/>
              </w:rPr>
              <w:t>12、防电击程度：BF型</w:t>
            </w:r>
          </w:p>
          <w:p>
            <w:pPr>
              <w:pStyle w:val="null3"/>
              <w:jc w:val="both"/>
            </w:pPr>
            <w:r>
              <w:rPr>
                <w:rFonts w:ascii="仿宋_GB2312" w:hAnsi="仿宋_GB2312" w:cs="仿宋_GB2312" w:eastAsia="仿宋_GB2312"/>
                <w:sz w:val="28"/>
                <w:color w:val="000000"/>
              </w:rPr>
              <w:t>（二）电子内窥镜图像处理器：</w:t>
            </w:r>
          </w:p>
          <w:p>
            <w:pPr>
              <w:pStyle w:val="null3"/>
              <w:jc w:val="both"/>
            </w:pPr>
            <w:r>
              <w:rPr>
                <w:rFonts w:ascii="仿宋_GB2312" w:hAnsi="仿宋_GB2312" w:cs="仿宋_GB2312" w:eastAsia="仿宋_GB2312"/>
                <w:sz w:val="28"/>
                <w:color w:val="000000"/>
              </w:rPr>
              <w:t>1、分辨率：≥1920×1080</w:t>
            </w:r>
          </w:p>
          <w:p>
            <w:pPr>
              <w:pStyle w:val="null3"/>
              <w:jc w:val="both"/>
            </w:pPr>
            <w:r>
              <w:rPr>
                <w:rFonts w:ascii="仿宋_GB2312" w:hAnsi="仿宋_GB2312" w:cs="仿宋_GB2312" w:eastAsia="仿宋_GB2312"/>
                <w:sz w:val="28"/>
                <w:color w:val="000000"/>
              </w:rPr>
              <w:t>2、具有一键白平衡功能</w:t>
            </w:r>
          </w:p>
          <w:p>
            <w:pPr>
              <w:pStyle w:val="null3"/>
              <w:jc w:val="both"/>
            </w:pPr>
            <w:r>
              <w:rPr>
                <w:rFonts w:ascii="仿宋_GB2312" w:hAnsi="仿宋_GB2312" w:cs="仿宋_GB2312" w:eastAsia="仿宋_GB2312"/>
                <w:sz w:val="28"/>
                <w:color w:val="000000"/>
              </w:rPr>
              <w:t>3、色彩还原：≥三级</w:t>
            </w:r>
          </w:p>
          <w:p>
            <w:pPr>
              <w:pStyle w:val="null3"/>
              <w:jc w:val="both"/>
            </w:pPr>
            <w:r>
              <w:rPr>
                <w:rFonts w:ascii="仿宋_GB2312" w:hAnsi="仿宋_GB2312" w:cs="仿宋_GB2312" w:eastAsia="仿宋_GB2312"/>
                <w:sz w:val="28"/>
                <w:color w:val="000000"/>
              </w:rPr>
              <w:t>★4、具有特殊光谱成像模式</w:t>
            </w:r>
          </w:p>
          <w:p>
            <w:pPr>
              <w:pStyle w:val="null3"/>
              <w:jc w:val="both"/>
            </w:pPr>
            <w:r>
              <w:rPr>
                <w:rFonts w:ascii="仿宋_GB2312" w:hAnsi="仿宋_GB2312" w:cs="仿宋_GB2312" w:eastAsia="仿宋_GB2312"/>
                <w:sz w:val="28"/>
                <w:color w:val="000000"/>
              </w:rPr>
              <w:t>5、具有≥两种测光模式调节功能</w:t>
            </w:r>
          </w:p>
          <w:p>
            <w:pPr>
              <w:pStyle w:val="null3"/>
              <w:jc w:val="both"/>
            </w:pPr>
            <w:r>
              <w:rPr>
                <w:rFonts w:ascii="仿宋_GB2312" w:hAnsi="仿宋_GB2312" w:cs="仿宋_GB2312" w:eastAsia="仿宋_GB2312"/>
                <w:sz w:val="28"/>
                <w:color w:val="000000"/>
              </w:rPr>
              <w:t>6、具有细节增强，色彩增强，电子放大功能</w:t>
            </w:r>
          </w:p>
          <w:p>
            <w:pPr>
              <w:pStyle w:val="null3"/>
              <w:jc w:val="both"/>
            </w:pPr>
            <w:r>
              <w:rPr>
                <w:rFonts w:ascii="仿宋_GB2312" w:hAnsi="仿宋_GB2312" w:cs="仿宋_GB2312" w:eastAsia="仿宋_GB2312"/>
                <w:sz w:val="28"/>
                <w:color w:val="000000"/>
              </w:rPr>
              <w:t>7、具有USB接口</w:t>
            </w:r>
          </w:p>
          <w:p>
            <w:pPr>
              <w:pStyle w:val="null3"/>
              <w:jc w:val="both"/>
            </w:pPr>
            <w:r>
              <w:rPr>
                <w:rFonts w:ascii="仿宋_GB2312" w:hAnsi="仿宋_GB2312" w:cs="仿宋_GB2312" w:eastAsia="仿宋_GB2312"/>
                <w:sz w:val="28"/>
                <w:color w:val="000000"/>
              </w:rPr>
              <w:t>8、视频输出接口：SDI x 1、DVI x 1</w:t>
            </w:r>
          </w:p>
          <w:p>
            <w:pPr>
              <w:pStyle w:val="null3"/>
              <w:jc w:val="both"/>
            </w:pPr>
            <w:r>
              <w:rPr>
                <w:rFonts w:ascii="仿宋_GB2312" w:hAnsi="仿宋_GB2312" w:cs="仿宋_GB2312" w:eastAsia="仿宋_GB2312"/>
                <w:sz w:val="28"/>
                <w:color w:val="000000"/>
              </w:rPr>
              <w:t>9、可外接图文工作站</w:t>
            </w:r>
          </w:p>
          <w:p>
            <w:pPr>
              <w:pStyle w:val="null3"/>
              <w:jc w:val="both"/>
            </w:pPr>
            <w:r>
              <w:rPr>
                <w:rFonts w:ascii="仿宋_GB2312" w:hAnsi="仿宋_GB2312" w:cs="仿宋_GB2312" w:eastAsia="仿宋_GB2312"/>
                <w:sz w:val="28"/>
                <w:color w:val="000000"/>
              </w:rPr>
              <w:t>10、防电击类型：BF型</w:t>
            </w:r>
          </w:p>
          <w:p>
            <w:pPr>
              <w:pStyle w:val="null3"/>
              <w:jc w:val="both"/>
            </w:pPr>
            <w:r>
              <w:rPr>
                <w:rFonts w:ascii="仿宋_GB2312" w:hAnsi="仿宋_GB2312" w:cs="仿宋_GB2312" w:eastAsia="仿宋_GB2312"/>
                <w:sz w:val="28"/>
                <w:color w:val="000000"/>
              </w:rPr>
              <w:t>（三）医用内窥镜冷光源：</w:t>
            </w:r>
          </w:p>
          <w:p>
            <w:pPr>
              <w:pStyle w:val="null3"/>
              <w:jc w:val="both"/>
            </w:pPr>
            <w:r>
              <w:rPr>
                <w:rFonts w:ascii="仿宋_GB2312" w:hAnsi="仿宋_GB2312" w:cs="仿宋_GB2312" w:eastAsia="仿宋_GB2312"/>
                <w:sz w:val="28"/>
                <w:color w:val="000000"/>
              </w:rPr>
              <w:t>1、LED光源</w:t>
            </w:r>
          </w:p>
          <w:p>
            <w:pPr>
              <w:pStyle w:val="null3"/>
              <w:jc w:val="both"/>
            </w:pPr>
            <w:r>
              <w:rPr>
                <w:rFonts w:ascii="仿宋_GB2312" w:hAnsi="仿宋_GB2312" w:cs="仿宋_GB2312" w:eastAsia="仿宋_GB2312"/>
                <w:sz w:val="28"/>
                <w:color w:val="000000"/>
              </w:rPr>
              <w:t>2、显色指数≥90</w:t>
            </w:r>
          </w:p>
          <w:p>
            <w:pPr>
              <w:pStyle w:val="null3"/>
              <w:jc w:val="both"/>
            </w:pPr>
            <w:r>
              <w:rPr>
                <w:rFonts w:ascii="仿宋_GB2312" w:hAnsi="仿宋_GB2312" w:cs="仿宋_GB2312" w:eastAsia="仿宋_GB2312"/>
                <w:sz w:val="28"/>
                <w:color w:val="000000"/>
              </w:rPr>
              <w:t>3、色温：3000K - 7000K</w:t>
            </w:r>
          </w:p>
          <w:p>
            <w:pPr>
              <w:pStyle w:val="null3"/>
              <w:jc w:val="both"/>
            </w:pPr>
            <w:r>
              <w:rPr>
                <w:rFonts w:ascii="仿宋_GB2312" w:hAnsi="仿宋_GB2312" w:cs="仿宋_GB2312" w:eastAsia="仿宋_GB2312"/>
                <w:sz w:val="28"/>
                <w:color w:val="000000"/>
              </w:rPr>
              <w:t>★4、支持白光模式和特殊光成像模式</w:t>
            </w:r>
          </w:p>
          <w:p>
            <w:pPr>
              <w:pStyle w:val="null3"/>
              <w:jc w:val="both"/>
            </w:pPr>
            <w:r>
              <w:rPr>
                <w:rFonts w:ascii="仿宋_GB2312" w:hAnsi="仿宋_GB2312" w:cs="仿宋_GB2312" w:eastAsia="仿宋_GB2312"/>
                <w:sz w:val="28"/>
                <w:color w:val="000000"/>
              </w:rPr>
              <w:t>5、具有≥两种调光模式：自动/手动亮度可选，手动模式调光级别≥17级</w:t>
            </w:r>
          </w:p>
          <w:p>
            <w:pPr>
              <w:pStyle w:val="null3"/>
              <w:jc w:val="both"/>
            </w:pPr>
            <w:r>
              <w:rPr>
                <w:rFonts w:ascii="仿宋_GB2312" w:hAnsi="仿宋_GB2312" w:cs="仿宋_GB2312" w:eastAsia="仿宋_GB2312"/>
                <w:sz w:val="28"/>
                <w:color w:val="000000"/>
              </w:rPr>
              <w:t>6、具有待机功能</w:t>
            </w:r>
          </w:p>
          <w:p>
            <w:pPr>
              <w:pStyle w:val="null3"/>
              <w:jc w:val="both"/>
            </w:pPr>
            <w:r>
              <w:rPr>
                <w:rFonts w:ascii="仿宋_GB2312" w:hAnsi="仿宋_GB2312" w:cs="仿宋_GB2312" w:eastAsia="仿宋_GB2312"/>
                <w:sz w:val="28"/>
                <w:color w:val="000000"/>
              </w:rPr>
              <w:t>7、具有LED寿命警示功能</w:t>
            </w:r>
          </w:p>
          <w:p>
            <w:pPr>
              <w:pStyle w:val="null3"/>
              <w:jc w:val="both"/>
            </w:pPr>
            <w:r>
              <w:rPr>
                <w:rFonts w:ascii="仿宋_GB2312" w:hAnsi="仿宋_GB2312" w:cs="仿宋_GB2312" w:eastAsia="仿宋_GB2312"/>
                <w:sz w:val="28"/>
                <w:color w:val="000000"/>
              </w:rPr>
              <w:t>8、具有连接状态指示灯</w:t>
            </w:r>
          </w:p>
          <w:p>
            <w:pPr>
              <w:pStyle w:val="null3"/>
              <w:jc w:val="both"/>
            </w:pPr>
            <w:r>
              <w:rPr>
                <w:rFonts w:ascii="仿宋_GB2312" w:hAnsi="仿宋_GB2312" w:cs="仿宋_GB2312" w:eastAsia="仿宋_GB2312"/>
                <w:sz w:val="28"/>
                <w:color w:val="000000"/>
              </w:rPr>
              <w:t>9、防电击类型：BF型</w:t>
            </w:r>
          </w:p>
          <w:p>
            <w:pPr>
              <w:pStyle w:val="null3"/>
              <w:jc w:val="both"/>
            </w:pPr>
            <w:r>
              <w:rPr>
                <w:rFonts w:ascii="仿宋_GB2312" w:hAnsi="仿宋_GB2312" w:cs="仿宋_GB2312" w:eastAsia="仿宋_GB2312"/>
                <w:sz w:val="28"/>
                <w:color w:val="000000"/>
              </w:rPr>
              <w:t>（四）医用监视器：</w:t>
            </w:r>
          </w:p>
          <w:p>
            <w:pPr>
              <w:pStyle w:val="null3"/>
              <w:jc w:val="both"/>
            </w:pPr>
            <w:r>
              <w:rPr>
                <w:rFonts w:ascii="仿宋_GB2312" w:hAnsi="仿宋_GB2312" w:cs="仿宋_GB2312" w:eastAsia="仿宋_GB2312"/>
                <w:sz w:val="28"/>
                <w:color w:val="000000"/>
              </w:rPr>
              <w:t>1、彩色显示屏：≥24″</w:t>
            </w:r>
          </w:p>
          <w:p>
            <w:pPr>
              <w:pStyle w:val="null3"/>
              <w:jc w:val="both"/>
            </w:pPr>
            <w:r>
              <w:rPr>
                <w:rFonts w:ascii="仿宋_GB2312" w:hAnsi="仿宋_GB2312" w:cs="仿宋_GB2312" w:eastAsia="仿宋_GB2312"/>
                <w:sz w:val="28"/>
                <w:color w:val="000000"/>
              </w:rPr>
              <w:t>2、分辨率：≥1920×1080</w:t>
            </w:r>
          </w:p>
          <w:p>
            <w:pPr>
              <w:pStyle w:val="null3"/>
              <w:jc w:val="both"/>
            </w:pPr>
            <w:r>
              <w:rPr>
                <w:rFonts w:ascii="仿宋_GB2312" w:hAnsi="仿宋_GB2312" w:cs="仿宋_GB2312" w:eastAsia="仿宋_GB2312"/>
                <w:sz w:val="28"/>
                <w:color w:val="000000"/>
              </w:rPr>
              <w:t>（五）专用台车：</w:t>
            </w:r>
          </w:p>
          <w:p>
            <w:pPr>
              <w:pStyle w:val="null3"/>
              <w:jc w:val="both"/>
            </w:pPr>
            <w:r>
              <w:rPr>
                <w:rFonts w:ascii="仿宋_GB2312" w:hAnsi="仿宋_GB2312" w:cs="仿宋_GB2312" w:eastAsia="仿宋_GB2312"/>
                <w:sz w:val="28"/>
                <w:color w:val="000000"/>
              </w:rPr>
              <w:t>1、屏幕旋转角度≥90°，升降行程13cm</w:t>
            </w:r>
          </w:p>
          <w:p>
            <w:pPr>
              <w:pStyle w:val="null3"/>
              <w:jc w:val="both"/>
            </w:pPr>
            <w:r>
              <w:rPr>
                <w:rFonts w:ascii="仿宋_GB2312" w:hAnsi="仿宋_GB2312" w:cs="仿宋_GB2312" w:eastAsia="仿宋_GB2312"/>
                <w:sz w:val="28"/>
                <w:color w:val="000000"/>
              </w:rPr>
              <w:t>2、承重≤15Kg</w:t>
            </w:r>
          </w:p>
          <w:p>
            <w:pPr>
              <w:pStyle w:val="null3"/>
              <w:jc w:val="both"/>
            </w:pPr>
            <w:r>
              <w:rPr>
                <w:rFonts w:ascii="仿宋_GB2312" w:hAnsi="仿宋_GB2312" w:cs="仿宋_GB2312" w:eastAsia="仿宋_GB2312"/>
                <w:sz w:val="28"/>
                <w:color w:val="000000"/>
              </w:rPr>
              <w:t>3、托架高度可调节</w:t>
            </w:r>
          </w:p>
          <w:p>
            <w:pPr>
              <w:pStyle w:val="null3"/>
              <w:jc w:val="both"/>
            </w:pPr>
            <w:r>
              <w:rPr>
                <w:rFonts w:ascii="仿宋_GB2312" w:hAnsi="仿宋_GB2312" w:cs="仿宋_GB2312" w:eastAsia="仿宋_GB2312"/>
                <w:sz w:val="28"/>
                <w:color w:val="000000"/>
              </w:rPr>
              <w:t>4、台面与层板配有防撞击转角</w:t>
            </w:r>
          </w:p>
          <w:p>
            <w:pPr>
              <w:pStyle w:val="null3"/>
              <w:jc w:val="both"/>
            </w:pPr>
            <w:r>
              <w:rPr>
                <w:rFonts w:ascii="仿宋_GB2312" w:hAnsi="仿宋_GB2312" w:cs="仿宋_GB2312" w:eastAsia="仿宋_GB2312"/>
                <w:sz w:val="28"/>
                <w:color w:val="000000"/>
              </w:rPr>
              <w:t>5、抽拉式置物台</w:t>
            </w:r>
          </w:p>
          <w:p>
            <w:pPr>
              <w:pStyle w:val="null3"/>
              <w:jc w:val="both"/>
            </w:pPr>
            <w:r>
              <w:rPr>
                <w:rFonts w:ascii="仿宋_GB2312" w:hAnsi="仿宋_GB2312" w:cs="仿宋_GB2312" w:eastAsia="仿宋_GB2312"/>
                <w:sz w:val="28"/>
                <w:color w:val="000000"/>
              </w:rPr>
              <w:t>6、医用静音万向脚轮，两只带刹车功能</w:t>
            </w:r>
          </w:p>
          <w:p>
            <w:pPr>
              <w:pStyle w:val="null3"/>
              <w:jc w:val="both"/>
            </w:pPr>
            <w:r>
              <w:rPr>
                <w:rFonts w:ascii="仿宋_GB2312" w:hAnsi="仿宋_GB2312" w:cs="仿宋_GB2312" w:eastAsia="仿宋_GB2312"/>
                <w:sz w:val="28"/>
                <w:color w:val="000000"/>
              </w:rPr>
              <w:t>（六）电子胆道镜系统配置要求</w:t>
            </w:r>
          </w:p>
          <w:p>
            <w:pPr>
              <w:pStyle w:val="null3"/>
              <w:jc w:val="both"/>
            </w:pPr>
            <w:r>
              <w:rPr>
                <w:rFonts w:ascii="仿宋_GB2312" w:hAnsi="仿宋_GB2312" w:cs="仿宋_GB2312" w:eastAsia="仿宋_GB2312"/>
                <w:sz w:val="28"/>
                <w:color w:val="000000"/>
              </w:rPr>
              <w:t>1、电子胆道内窥镜         1条</w:t>
            </w:r>
          </w:p>
          <w:p>
            <w:pPr>
              <w:pStyle w:val="null3"/>
              <w:jc w:val="both"/>
            </w:pPr>
            <w:r>
              <w:rPr>
                <w:rFonts w:ascii="仿宋_GB2312" w:hAnsi="仿宋_GB2312" w:cs="仿宋_GB2312" w:eastAsia="仿宋_GB2312"/>
                <w:sz w:val="28"/>
                <w:color w:val="000000"/>
              </w:rPr>
              <w:t>2、电子内窥镜图像处理器   1套</w:t>
            </w:r>
          </w:p>
          <w:p>
            <w:pPr>
              <w:pStyle w:val="null3"/>
              <w:jc w:val="both"/>
            </w:pPr>
            <w:r>
              <w:rPr>
                <w:rFonts w:ascii="仿宋_GB2312" w:hAnsi="仿宋_GB2312" w:cs="仿宋_GB2312" w:eastAsia="仿宋_GB2312"/>
                <w:sz w:val="28"/>
                <w:color w:val="000000"/>
              </w:rPr>
              <w:t>3、医用内窥镜冷光源       1套</w:t>
            </w:r>
          </w:p>
          <w:p>
            <w:pPr>
              <w:pStyle w:val="null3"/>
              <w:jc w:val="both"/>
            </w:pPr>
            <w:r>
              <w:rPr>
                <w:rFonts w:ascii="仿宋_GB2312" w:hAnsi="仿宋_GB2312" w:cs="仿宋_GB2312" w:eastAsia="仿宋_GB2312"/>
                <w:sz w:val="28"/>
                <w:color w:val="000000"/>
              </w:rPr>
              <w:t>4、医用监视器             1套</w:t>
            </w:r>
          </w:p>
          <w:p>
            <w:pPr>
              <w:pStyle w:val="null3"/>
              <w:jc w:val="both"/>
            </w:pPr>
            <w:r>
              <w:rPr>
                <w:rFonts w:ascii="仿宋_GB2312" w:hAnsi="仿宋_GB2312" w:cs="仿宋_GB2312" w:eastAsia="仿宋_GB2312"/>
                <w:sz w:val="28"/>
                <w:color w:val="000000"/>
              </w:rPr>
              <w:t>5、电子胆道镜专用台车     1台</w:t>
            </w:r>
          </w:p>
        </w:tc>
      </w:tr>
    </w:tbl>
    <w:p>
      <w:pPr>
        <w:pStyle w:val="null3"/>
      </w:pPr>
      <w:r>
        <w:rPr>
          <w:rFonts w:ascii="仿宋_GB2312" w:hAnsi="仿宋_GB2312" w:cs="仿宋_GB2312" w:eastAsia="仿宋_GB2312"/>
        </w:rPr>
        <w:t>标的名称：聚酯衬垫</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255" w:after="255"/>
              <w:jc w:val="both"/>
              <w:outlineLvl w:val="1"/>
            </w:pPr>
            <w:r>
              <w:rPr>
                <w:rFonts w:ascii="仿宋_GB2312" w:hAnsi="仿宋_GB2312" w:cs="仿宋_GB2312" w:eastAsia="仿宋_GB2312"/>
                <w:sz w:val="44"/>
                <w:b/>
                <w:color w:val="000000"/>
              </w:rPr>
              <w:t>聚酯衬垫（3个）</w:t>
            </w:r>
          </w:p>
          <w:p>
            <w:pPr>
              <w:pStyle w:val="null3"/>
              <w:jc w:val="both"/>
            </w:pPr>
            <w:r>
              <w:rPr>
                <w:rFonts w:ascii="仿宋_GB2312" w:hAnsi="仿宋_GB2312" w:cs="仿宋_GB2312" w:eastAsia="仿宋_GB2312"/>
                <w:sz w:val="28"/>
                <w:color w:val="000000"/>
              </w:rPr>
              <w:t>包含</w:t>
            </w:r>
            <w:r>
              <w:rPr>
                <w:rFonts w:ascii="仿宋_GB2312" w:hAnsi="仿宋_GB2312" w:cs="仿宋_GB2312" w:eastAsia="仿宋_GB2312"/>
                <w:sz w:val="28"/>
                <w:color w:val="000000"/>
              </w:rPr>
              <w:t>≥3种体位仰卧位、俯卧位、侧卧位，</w:t>
            </w:r>
          </w:p>
          <w:p>
            <w:pPr>
              <w:pStyle w:val="null3"/>
              <w:numPr>
                <w:ilvl w:val="0"/>
                <w:numId w:val="1"/>
              </w:numPr>
              <w:jc w:val="both"/>
            </w:pPr>
            <w:r>
              <w:rPr>
                <w:rFonts w:ascii="仿宋_GB2312" w:hAnsi="仿宋_GB2312" w:cs="仿宋_GB2312" w:eastAsia="仿宋_GB2312"/>
                <w:sz w:val="28"/>
                <w:color w:val="000000"/>
              </w:rPr>
              <w:t>仰卧位</w:t>
            </w:r>
            <w:r>
              <w:rPr>
                <w:rFonts w:ascii="仿宋_GB2312" w:hAnsi="仿宋_GB2312" w:cs="仿宋_GB2312" w:eastAsia="仿宋_GB2312"/>
                <w:sz w:val="28"/>
                <w:color w:val="000000"/>
              </w:rPr>
              <w:t>（</w:t>
            </w:r>
            <w:r>
              <w:rPr>
                <w:rFonts w:ascii="仿宋_GB2312" w:hAnsi="仿宋_GB2312" w:cs="仿宋_GB2312" w:eastAsia="仿宋_GB2312"/>
                <w:sz w:val="28"/>
                <w:color w:val="000000"/>
              </w:rPr>
              <w:t>±5×±5×±1）cm</w:t>
            </w:r>
          </w:p>
          <w:p>
            <w:pPr>
              <w:pStyle w:val="null3"/>
              <w:jc w:val="both"/>
            </w:pPr>
            <w:r>
              <w:rPr>
                <w:rFonts w:ascii="仿宋_GB2312" w:hAnsi="仿宋_GB2312" w:cs="仿宋_GB2312" w:eastAsia="仿宋_GB2312"/>
                <w:sz w:val="28"/>
                <w:color w:val="000000"/>
              </w:rPr>
              <w:t>1.1参考圆形头圈</w:t>
            </w:r>
            <w:r>
              <w:rPr>
                <w:rFonts w:ascii="仿宋_GB2312" w:hAnsi="仿宋_GB2312" w:cs="仿宋_GB2312" w:eastAsia="仿宋_GB2312"/>
                <w:sz w:val="28"/>
                <w:color w:val="000000"/>
              </w:rPr>
              <w:t>29*28*7/3.3cm</w:t>
            </w:r>
          </w:p>
          <w:p>
            <w:pPr>
              <w:pStyle w:val="null3"/>
              <w:jc w:val="both"/>
            </w:pPr>
            <w:r>
              <w:rPr>
                <w:rFonts w:ascii="仿宋_GB2312" w:hAnsi="仿宋_GB2312" w:cs="仿宋_GB2312" w:eastAsia="仿宋_GB2312"/>
                <w:sz w:val="28"/>
                <w:color w:val="000000"/>
              </w:rPr>
              <w:t>1.2参考手术组合床垫</w:t>
            </w:r>
            <w:r>
              <w:rPr>
                <w:rFonts w:ascii="仿宋_GB2312" w:hAnsi="仿宋_GB2312" w:cs="仿宋_GB2312" w:eastAsia="仿宋_GB2312"/>
                <w:sz w:val="28"/>
                <w:color w:val="000000"/>
              </w:rPr>
              <w:t>100*50*1.5cm</w:t>
            </w:r>
          </w:p>
          <w:p>
            <w:pPr>
              <w:pStyle w:val="null3"/>
              <w:jc w:val="both"/>
            </w:pPr>
            <w:r>
              <w:rPr>
                <w:rFonts w:ascii="仿宋_GB2312" w:hAnsi="仿宋_GB2312" w:cs="仿宋_GB2312" w:eastAsia="仿宋_GB2312"/>
                <w:sz w:val="28"/>
                <w:color w:val="000000"/>
              </w:rPr>
              <w:t>1.3参考凹形体垫</w:t>
            </w:r>
            <w:r>
              <w:rPr>
                <w:rFonts w:ascii="仿宋_GB2312" w:hAnsi="仿宋_GB2312" w:cs="仿宋_GB2312" w:eastAsia="仿宋_GB2312"/>
                <w:sz w:val="28"/>
                <w:color w:val="000000"/>
              </w:rPr>
              <w:t>50*15*4cm</w:t>
            </w:r>
          </w:p>
          <w:p>
            <w:pPr>
              <w:pStyle w:val="null3"/>
              <w:jc w:val="both"/>
            </w:pPr>
            <w:r>
              <w:rPr>
                <w:rFonts w:ascii="仿宋_GB2312" w:hAnsi="仿宋_GB2312" w:cs="仿宋_GB2312" w:eastAsia="仿宋_GB2312"/>
                <w:sz w:val="28"/>
                <w:color w:val="000000"/>
              </w:rPr>
              <w:t>1.4参考腕关节固定带</w:t>
            </w:r>
            <w:r>
              <w:rPr>
                <w:rFonts w:ascii="仿宋_GB2312" w:hAnsi="仿宋_GB2312" w:cs="仿宋_GB2312" w:eastAsia="仿宋_GB2312"/>
                <w:sz w:val="28"/>
                <w:color w:val="000000"/>
              </w:rPr>
              <w:t>32*5*1cm</w:t>
            </w:r>
          </w:p>
          <w:p>
            <w:pPr>
              <w:pStyle w:val="null3"/>
              <w:jc w:val="both"/>
            </w:pPr>
            <w:r>
              <w:rPr>
                <w:rFonts w:ascii="仿宋_GB2312" w:hAnsi="仿宋_GB2312" w:cs="仿宋_GB2312" w:eastAsia="仿宋_GB2312"/>
                <w:sz w:val="28"/>
                <w:color w:val="000000"/>
              </w:rPr>
              <w:t>1.5参考斜形垫</w:t>
            </w:r>
            <w:r>
              <w:rPr>
                <w:rFonts w:ascii="仿宋_GB2312" w:hAnsi="仿宋_GB2312" w:cs="仿宋_GB2312" w:eastAsia="仿宋_GB2312"/>
                <w:sz w:val="28"/>
                <w:color w:val="000000"/>
              </w:rPr>
              <w:t>30*22*5/1cm</w:t>
            </w:r>
          </w:p>
          <w:p>
            <w:pPr>
              <w:pStyle w:val="null3"/>
              <w:jc w:val="both"/>
            </w:pPr>
            <w:r>
              <w:rPr>
                <w:rFonts w:ascii="仿宋_GB2312" w:hAnsi="仿宋_GB2312" w:cs="仿宋_GB2312" w:eastAsia="仿宋_GB2312"/>
                <w:sz w:val="28"/>
                <w:color w:val="000000"/>
              </w:rPr>
              <w:t>1.6参考半圈形垫</w:t>
            </w:r>
            <w:r>
              <w:rPr>
                <w:rFonts w:ascii="仿宋_GB2312" w:hAnsi="仿宋_GB2312" w:cs="仿宋_GB2312" w:eastAsia="仿宋_GB2312"/>
                <w:sz w:val="28"/>
                <w:color w:val="000000"/>
              </w:rPr>
              <w:t>50*15*7cm</w:t>
            </w:r>
          </w:p>
          <w:p>
            <w:pPr>
              <w:pStyle w:val="null3"/>
              <w:jc w:val="both"/>
            </w:pPr>
            <w:r>
              <w:rPr>
                <w:rFonts w:ascii="仿宋_GB2312" w:hAnsi="仿宋_GB2312" w:cs="仿宋_GB2312" w:eastAsia="仿宋_GB2312"/>
                <w:sz w:val="28"/>
                <w:color w:val="000000"/>
              </w:rPr>
              <w:t>1.7参考跟骨垫</w:t>
            </w:r>
            <w:r>
              <w:rPr>
                <w:rFonts w:ascii="仿宋_GB2312" w:hAnsi="仿宋_GB2312" w:cs="仿宋_GB2312" w:eastAsia="仿宋_GB2312"/>
                <w:sz w:val="28"/>
                <w:color w:val="000000"/>
              </w:rPr>
              <w:t>14*11*5.5cm</w:t>
            </w:r>
          </w:p>
          <w:p>
            <w:pPr>
              <w:pStyle w:val="null3"/>
              <w:numPr>
                <w:ilvl w:val="0"/>
                <w:numId w:val="1"/>
              </w:numPr>
              <w:jc w:val="both"/>
            </w:pPr>
            <w:r>
              <w:rPr>
                <w:rFonts w:ascii="仿宋_GB2312" w:hAnsi="仿宋_GB2312" w:cs="仿宋_GB2312" w:eastAsia="仿宋_GB2312"/>
                <w:sz w:val="28"/>
                <w:color w:val="000000"/>
              </w:rPr>
              <w:t>参考俯卧位</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w:t>
            </w:r>
            <w:r>
              <w:rPr>
                <w:rFonts w:ascii="仿宋_GB2312" w:hAnsi="仿宋_GB2312" w:cs="仿宋_GB2312" w:eastAsia="仿宋_GB2312"/>
                <w:sz w:val="28"/>
                <w:color w:val="000000"/>
              </w:rPr>
              <w:t>±5×±5×±1）cm</w:t>
            </w:r>
          </w:p>
          <w:p>
            <w:pPr>
              <w:pStyle w:val="null3"/>
              <w:jc w:val="both"/>
            </w:pPr>
            <w:r>
              <w:rPr>
                <w:rFonts w:ascii="仿宋_GB2312" w:hAnsi="仿宋_GB2312" w:cs="仿宋_GB2312" w:eastAsia="仿宋_GB2312"/>
                <w:sz w:val="28"/>
                <w:color w:val="000000"/>
              </w:rPr>
              <w:t>2.1参考俯卧位头垫</w:t>
            </w:r>
            <w:r>
              <w:rPr>
                <w:rFonts w:ascii="仿宋_GB2312" w:hAnsi="仿宋_GB2312" w:cs="仿宋_GB2312" w:eastAsia="仿宋_GB2312"/>
                <w:sz w:val="28"/>
                <w:color w:val="000000"/>
              </w:rPr>
              <w:t>23*20*14/11cm</w:t>
            </w:r>
          </w:p>
          <w:p>
            <w:pPr>
              <w:pStyle w:val="null3"/>
              <w:jc w:val="both"/>
            </w:pPr>
            <w:r>
              <w:rPr>
                <w:rFonts w:ascii="仿宋_GB2312" w:hAnsi="仿宋_GB2312" w:cs="仿宋_GB2312" w:eastAsia="仿宋_GB2312"/>
                <w:sz w:val="28"/>
                <w:color w:val="000000"/>
              </w:rPr>
              <w:t>2.2参考俯卧位垫</w:t>
            </w:r>
            <w:r>
              <w:rPr>
                <w:rFonts w:ascii="仿宋_GB2312" w:hAnsi="仿宋_GB2312" w:cs="仿宋_GB2312" w:eastAsia="仿宋_GB2312"/>
                <w:sz w:val="28"/>
                <w:color w:val="000000"/>
              </w:rPr>
              <w:t>67.5*50*11cm</w:t>
            </w:r>
          </w:p>
          <w:p>
            <w:pPr>
              <w:pStyle w:val="null3"/>
              <w:jc w:val="both"/>
            </w:pPr>
            <w:r>
              <w:rPr>
                <w:rFonts w:ascii="仿宋_GB2312" w:hAnsi="仿宋_GB2312" w:cs="仿宋_GB2312" w:eastAsia="仿宋_GB2312"/>
                <w:sz w:val="28"/>
                <w:color w:val="000000"/>
              </w:rPr>
              <w:t>2.3参考凹形体垫</w:t>
            </w:r>
            <w:r>
              <w:rPr>
                <w:rFonts w:ascii="仿宋_GB2312" w:hAnsi="仿宋_GB2312" w:cs="仿宋_GB2312" w:eastAsia="仿宋_GB2312"/>
                <w:sz w:val="28"/>
                <w:color w:val="000000"/>
              </w:rPr>
              <w:t>50*15*4cm</w:t>
            </w:r>
          </w:p>
          <w:p>
            <w:pPr>
              <w:pStyle w:val="null3"/>
              <w:jc w:val="both"/>
            </w:pPr>
            <w:r>
              <w:rPr>
                <w:rFonts w:ascii="仿宋_GB2312" w:hAnsi="仿宋_GB2312" w:cs="仿宋_GB2312" w:eastAsia="仿宋_GB2312"/>
                <w:sz w:val="28"/>
                <w:color w:val="000000"/>
              </w:rPr>
              <w:t>2.4参考半圆形垫</w:t>
            </w:r>
            <w:r>
              <w:rPr>
                <w:rFonts w:ascii="仿宋_GB2312" w:hAnsi="仿宋_GB2312" w:cs="仿宋_GB2312" w:eastAsia="仿宋_GB2312"/>
                <w:sz w:val="28"/>
                <w:color w:val="000000"/>
              </w:rPr>
              <w:t>50*15*10cm</w:t>
            </w:r>
          </w:p>
          <w:p>
            <w:pPr>
              <w:pStyle w:val="null3"/>
              <w:numPr>
                <w:ilvl w:val="0"/>
                <w:numId w:val="1"/>
              </w:numPr>
              <w:jc w:val="both"/>
            </w:pPr>
            <w:r>
              <w:rPr>
                <w:rFonts w:ascii="仿宋_GB2312" w:hAnsi="仿宋_GB2312" w:cs="仿宋_GB2312" w:eastAsia="仿宋_GB2312"/>
                <w:sz w:val="28"/>
                <w:color w:val="000000"/>
              </w:rPr>
              <w:t>侧卧位</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w:t>
            </w:r>
            <w:r>
              <w:rPr>
                <w:rFonts w:ascii="仿宋_GB2312" w:hAnsi="仿宋_GB2312" w:cs="仿宋_GB2312" w:eastAsia="仿宋_GB2312"/>
                <w:sz w:val="28"/>
                <w:color w:val="000000"/>
              </w:rPr>
              <w:t>±5×±5×±1）cm</w:t>
            </w:r>
          </w:p>
          <w:p>
            <w:pPr>
              <w:pStyle w:val="null3"/>
              <w:jc w:val="both"/>
            </w:pPr>
            <w:r>
              <w:rPr>
                <w:rFonts w:ascii="仿宋_GB2312" w:hAnsi="仿宋_GB2312" w:cs="仿宋_GB2312" w:eastAsia="仿宋_GB2312"/>
                <w:sz w:val="28"/>
                <w:color w:val="000000"/>
              </w:rPr>
              <w:t>3.1参考开放式头圈</w:t>
            </w:r>
            <w:r>
              <w:rPr>
                <w:rFonts w:ascii="仿宋_GB2312" w:hAnsi="仿宋_GB2312" w:cs="仿宋_GB2312" w:eastAsia="仿宋_GB2312"/>
                <w:sz w:val="28"/>
                <w:color w:val="000000"/>
              </w:rPr>
              <w:t>20*7*5cm</w:t>
            </w:r>
          </w:p>
          <w:p>
            <w:pPr>
              <w:pStyle w:val="null3"/>
              <w:jc w:val="both"/>
            </w:pPr>
            <w:r>
              <w:rPr>
                <w:rFonts w:ascii="仿宋_GB2312" w:hAnsi="仿宋_GB2312" w:cs="仿宋_GB2312" w:eastAsia="仿宋_GB2312"/>
                <w:sz w:val="28"/>
                <w:color w:val="000000"/>
              </w:rPr>
              <w:t>3.2参考侧卧位垫</w:t>
            </w:r>
            <w:r>
              <w:rPr>
                <w:rFonts w:ascii="仿宋_GB2312" w:hAnsi="仿宋_GB2312" w:cs="仿宋_GB2312" w:eastAsia="仿宋_GB2312"/>
                <w:sz w:val="28"/>
                <w:color w:val="000000"/>
              </w:rPr>
              <w:t>70*50*17cm</w:t>
            </w:r>
          </w:p>
          <w:p>
            <w:pPr>
              <w:pStyle w:val="null3"/>
              <w:jc w:val="both"/>
            </w:pPr>
            <w:r>
              <w:rPr>
                <w:rFonts w:ascii="仿宋_GB2312" w:hAnsi="仿宋_GB2312" w:cs="仿宋_GB2312" w:eastAsia="仿宋_GB2312"/>
                <w:sz w:val="28"/>
                <w:color w:val="000000"/>
              </w:rPr>
              <w:t>3.3参考半圆形垫</w:t>
            </w:r>
            <w:r>
              <w:rPr>
                <w:rFonts w:ascii="仿宋_GB2312" w:hAnsi="仿宋_GB2312" w:cs="仿宋_GB2312" w:eastAsia="仿宋_GB2312"/>
                <w:sz w:val="28"/>
                <w:color w:val="000000"/>
              </w:rPr>
              <w:t>50*10*4cm</w:t>
            </w:r>
          </w:p>
          <w:p>
            <w:pPr>
              <w:pStyle w:val="null3"/>
              <w:jc w:val="both"/>
            </w:pPr>
            <w:r>
              <w:rPr>
                <w:rFonts w:ascii="仿宋_GB2312" w:hAnsi="仿宋_GB2312" w:cs="仿宋_GB2312" w:eastAsia="仿宋_GB2312"/>
                <w:sz w:val="28"/>
                <w:color w:val="000000"/>
              </w:rPr>
              <w:t>3.4参考凹形体位垫</w:t>
            </w:r>
            <w:r>
              <w:rPr>
                <w:rFonts w:ascii="仿宋_GB2312" w:hAnsi="仿宋_GB2312" w:cs="仿宋_GB2312" w:eastAsia="仿宋_GB2312"/>
                <w:sz w:val="28"/>
                <w:color w:val="000000"/>
              </w:rPr>
              <w:t>50*15*4cm</w:t>
            </w:r>
          </w:p>
          <w:p>
            <w:pPr>
              <w:pStyle w:val="null3"/>
              <w:jc w:val="both"/>
            </w:pPr>
            <w:r>
              <w:rPr>
                <w:rFonts w:ascii="仿宋_GB2312" w:hAnsi="仿宋_GB2312" w:cs="仿宋_GB2312" w:eastAsia="仿宋_GB2312"/>
                <w:sz w:val="28"/>
                <w:color w:val="000000"/>
              </w:rPr>
              <w:t>3.5参考体部固定带</w:t>
            </w:r>
            <w:r>
              <w:rPr>
                <w:rFonts w:ascii="仿宋_GB2312" w:hAnsi="仿宋_GB2312" w:cs="仿宋_GB2312" w:eastAsia="仿宋_GB2312"/>
                <w:sz w:val="28"/>
                <w:color w:val="000000"/>
              </w:rPr>
              <w:t>60*7*1cm</w:t>
            </w:r>
          </w:p>
          <w:p>
            <w:pPr>
              <w:pStyle w:val="null3"/>
              <w:jc w:val="both"/>
            </w:pPr>
            <w:r>
              <w:rPr>
                <w:rFonts w:ascii="仿宋_GB2312" w:hAnsi="仿宋_GB2312" w:cs="仿宋_GB2312" w:eastAsia="仿宋_GB2312"/>
                <w:sz w:val="28"/>
                <w:color w:val="000000"/>
              </w:rPr>
              <w:t>3.6参考肘部固定带</w:t>
            </w:r>
            <w:r>
              <w:rPr>
                <w:rFonts w:ascii="仿宋_GB2312" w:hAnsi="仿宋_GB2312" w:cs="仿宋_GB2312" w:eastAsia="仿宋_GB2312"/>
                <w:sz w:val="28"/>
                <w:color w:val="000000"/>
              </w:rPr>
              <w:t>40*15*1.5cm</w:t>
            </w:r>
          </w:p>
          <w:p>
            <w:pPr>
              <w:pStyle w:val="null3"/>
              <w:jc w:val="both"/>
            </w:pPr>
            <w:r>
              <w:rPr>
                <w:rFonts w:ascii="仿宋_GB2312" w:hAnsi="仿宋_GB2312" w:cs="仿宋_GB2312" w:eastAsia="仿宋_GB2312"/>
                <w:sz w:val="28"/>
                <w:color w:val="000000"/>
              </w:rPr>
              <w:t>3.7参考手术床垫</w:t>
            </w:r>
            <w:r>
              <w:rPr>
                <w:rFonts w:ascii="仿宋_GB2312" w:hAnsi="仿宋_GB2312" w:cs="仿宋_GB2312" w:eastAsia="仿宋_GB2312"/>
                <w:sz w:val="28"/>
                <w:color w:val="000000"/>
              </w:rPr>
              <w:t>50*100*1.5cm</w:t>
            </w:r>
          </w:p>
          <w:p>
            <w:pPr>
              <w:pStyle w:val="null3"/>
              <w:jc w:val="both"/>
            </w:pPr>
            <w:r>
              <w:rPr>
                <w:rFonts w:ascii="仿宋_GB2312" w:hAnsi="仿宋_GB2312" w:cs="仿宋_GB2312" w:eastAsia="仿宋_GB2312"/>
                <w:sz w:val="28"/>
                <w:color w:val="000000"/>
              </w:rPr>
              <w:t>3.8参考隧道垫</w:t>
            </w:r>
            <w:r>
              <w:rPr>
                <w:rFonts w:ascii="仿宋_GB2312" w:hAnsi="仿宋_GB2312" w:cs="仿宋_GB2312" w:eastAsia="仿宋_GB2312"/>
                <w:sz w:val="28"/>
                <w:color w:val="000000"/>
              </w:rPr>
              <w:t>64*46*25cm</w:t>
            </w:r>
          </w:p>
          <w:p>
            <w:pPr>
              <w:pStyle w:val="null3"/>
              <w:jc w:val="both"/>
            </w:pPr>
            <w:r>
              <w:rPr>
                <w:rFonts w:ascii="仿宋_GB2312" w:hAnsi="仿宋_GB2312" w:cs="仿宋_GB2312" w:eastAsia="仿宋_GB2312"/>
                <w:sz w:val="28"/>
                <w:color w:val="000000"/>
              </w:rPr>
              <w:t>4</w:t>
            </w:r>
          </w:p>
          <w:p>
            <w:pPr>
              <w:pStyle w:val="null3"/>
              <w:jc w:val="both"/>
            </w:pPr>
            <w:r>
              <w:rPr>
                <w:rFonts w:ascii="仿宋_GB2312" w:hAnsi="仿宋_GB2312" w:cs="仿宋_GB2312" w:eastAsia="仿宋_GB2312"/>
                <w:sz w:val="28"/>
                <w:color w:val="000000"/>
              </w:rPr>
              <w:t>4.1产品由底膜，面膜以及内部高分子凝胶类填充物组成。</w:t>
            </w:r>
          </w:p>
          <w:p>
            <w:pPr>
              <w:pStyle w:val="null3"/>
              <w:jc w:val="both"/>
            </w:pPr>
            <w:r>
              <w:rPr>
                <w:rFonts w:ascii="仿宋_GB2312" w:hAnsi="仿宋_GB2312" w:cs="仿宋_GB2312" w:eastAsia="仿宋_GB2312"/>
                <w:sz w:val="28"/>
                <w:color w:val="000000"/>
              </w:rPr>
              <w:t>4.2采用无毒无害材质。</w:t>
            </w:r>
          </w:p>
          <w:p>
            <w:pPr>
              <w:pStyle w:val="null3"/>
              <w:jc w:val="both"/>
            </w:pPr>
            <w:r>
              <w:rPr>
                <w:rFonts w:ascii="仿宋_GB2312" w:hAnsi="仿宋_GB2312" w:cs="仿宋_GB2312" w:eastAsia="仿宋_GB2312"/>
                <w:sz w:val="28"/>
                <w:color w:val="000000"/>
              </w:rPr>
              <w:t>4.3可透过X射线。</w:t>
            </w:r>
          </w:p>
          <w:p>
            <w:pPr>
              <w:pStyle w:val="null3"/>
              <w:jc w:val="both"/>
            </w:pPr>
            <w:r>
              <w:rPr>
                <w:rFonts w:ascii="仿宋_GB2312" w:hAnsi="仿宋_GB2312" w:cs="仿宋_GB2312" w:eastAsia="仿宋_GB2312"/>
                <w:sz w:val="28"/>
                <w:color w:val="000000"/>
              </w:rPr>
              <w:t>4.4防水等级为IPX8级。</w:t>
            </w:r>
          </w:p>
          <w:p>
            <w:pPr>
              <w:pStyle w:val="null3"/>
              <w:jc w:val="both"/>
            </w:pPr>
            <w:r>
              <w:rPr>
                <w:rFonts w:ascii="仿宋_GB2312" w:hAnsi="仿宋_GB2312" w:cs="仿宋_GB2312" w:eastAsia="仿宋_GB2312"/>
                <w:sz w:val="28"/>
                <w:color w:val="000000"/>
              </w:rPr>
              <w:t>4.5热老化温度≥90度。</w:t>
            </w:r>
          </w:p>
          <w:p>
            <w:pPr>
              <w:pStyle w:val="null3"/>
              <w:jc w:val="both"/>
            </w:pPr>
            <w:r>
              <w:rPr>
                <w:rFonts w:ascii="仿宋_GB2312" w:hAnsi="仿宋_GB2312" w:cs="仿宋_GB2312" w:eastAsia="仿宋_GB2312"/>
                <w:sz w:val="28"/>
                <w:color w:val="000000"/>
              </w:rPr>
              <w:t>4.6具有良好的承重和力学传导能力，能够有效的起到支撑和体位固定的作用，垫子单位平方厘米承重≥270N,(提供第三方检测报告)</w:t>
            </w:r>
          </w:p>
          <w:p>
            <w:pPr>
              <w:pStyle w:val="null3"/>
              <w:jc w:val="both"/>
            </w:pPr>
            <w:r>
              <w:rPr>
                <w:rFonts w:ascii="仿宋_GB2312" w:hAnsi="仿宋_GB2312" w:cs="仿宋_GB2312" w:eastAsia="仿宋_GB2312"/>
                <w:sz w:val="28"/>
                <w:color w:val="000000"/>
              </w:rPr>
              <w:t>4.7采用模具一次性成型。</w:t>
            </w:r>
          </w:p>
          <w:p>
            <w:pPr>
              <w:pStyle w:val="null3"/>
              <w:jc w:val="both"/>
            </w:pPr>
            <w:r>
              <w:rPr>
                <w:rFonts w:ascii="仿宋_GB2312" w:hAnsi="仿宋_GB2312" w:cs="仿宋_GB2312" w:eastAsia="仿宋_GB2312"/>
                <w:sz w:val="28"/>
                <w:color w:val="000000"/>
              </w:rPr>
              <w:t>4.8凝胶是凝固胶体，不导电，无流动性，修补容易。</w:t>
            </w:r>
          </w:p>
          <w:p>
            <w:pPr>
              <w:pStyle w:val="null3"/>
              <w:jc w:val="both"/>
            </w:pPr>
            <w:r>
              <w:rPr>
                <w:rFonts w:ascii="仿宋_GB2312" w:hAnsi="仿宋_GB2312" w:cs="仿宋_GB2312" w:eastAsia="仿宋_GB2312"/>
                <w:sz w:val="28"/>
                <w:color w:val="000000"/>
              </w:rPr>
              <w:t>4.9可用清水或清洁剂直接进行清洗，在干燥通风处自然风干即可。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标的名称：全自动血凝仪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255" w:after="255"/>
              <w:jc w:val="both"/>
              <w:outlineLvl w:val="1"/>
            </w:pPr>
            <w:r>
              <w:rPr>
                <w:rFonts w:ascii="仿宋_GB2312" w:hAnsi="仿宋_GB2312" w:cs="仿宋_GB2312" w:eastAsia="仿宋_GB2312"/>
                <w:sz w:val="44"/>
                <w:b/>
              </w:rPr>
              <w:t>全自动血凝仪（1台）</w:t>
            </w:r>
          </w:p>
          <w:p>
            <w:pPr>
              <w:pStyle w:val="null3"/>
              <w:jc w:val="both"/>
            </w:pPr>
            <w:r>
              <w:rPr>
                <w:rFonts w:ascii="仿宋_GB2312" w:hAnsi="仿宋_GB2312" w:cs="仿宋_GB2312" w:eastAsia="仿宋_GB2312"/>
                <w:sz w:val="28"/>
              </w:rPr>
              <w:t>1、全自动血凝仪</w:t>
            </w:r>
          </w:p>
          <w:p>
            <w:pPr>
              <w:pStyle w:val="null3"/>
              <w:jc w:val="both"/>
            </w:pPr>
            <w:r>
              <w:rPr>
                <w:rFonts w:ascii="仿宋_GB2312" w:hAnsi="仿宋_GB2312" w:cs="仿宋_GB2312" w:eastAsia="仿宋_GB2312"/>
                <w:sz w:val="28"/>
              </w:rPr>
              <w:t>2、操作方式：外接电脑操控，标配电脑显示器</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3</w:t>
            </w:r>
            <w:r>
              <w:rPr>
                <w:rFonts w:ascii="仿宋_GB2312" w:hAnsi="仿宋_GB2312" w:cs="仿宋_GB2312" w:eastAsia="仿宋_GB2312"/>
                <w:sz w:val="28"/>
              </w:rPr>
              <w:t>、检测通道：</w:t>
            </w:r>
            <w:r>
              <w:rPr>
                <w:rFonts w:ascii="仿宋_GB2312" w:hAnsi="仿宋_GB2312" w:cs="仿宋_GB2312" w:eastAsia="仿宋_GB2312"/>
                <w:sz w:val="28"/>
              </w:rPr>
              <w:t>≥</w:t>
            </w:r>
            <w:r>
              <w:rPr>
                <w:rFonts w:ascii="仿宋_GB2312" w:hAnsi="仿宋_GB2312" w:cs="仿宋_GB2312" w:eastAsia="仿宋_GB2312"/>
                <w:sz w:val="28"/>
              </w:rPr>
              <w:t>8</w:t>
            </w:r>
            <w:r>
              <w:rPr>
                <w:rFonts w:ascii="仿宋_GB2312" w:hAnsi="仿宋_GB2312" w:cs="仿宋_GB2312" w:eastAsia="仿宋_GB2312"/>
                <w:sz w:val="28"/>
              </w:rPr>
              <w:t>个，同时具备免疫比浊法通道以及发色底物法通道</w:t>
            </w:r>
          </w:p>
          <w:p>
            <w:pPr>
              <w:pStyle w:val="null3"/>
              <w:jc w:val="both"/>
            </w:pPr>
            <w:r>
              <w:rPr>
                <w:rFonts w:ascii="仿宋_GB2312" w:hAnsi="仿宋_GB2312" w:cs="仿宋_GB2312" w:eastAsia="仿宋_GB2312"/>
                <w:sz w:val="28"/>
              </w:rPr>
              <w:t>4</w:t>
            </w:r>
            <w:r>
              <w:rPr>
                <w:rFonts w:ascii="仿宋_GB2312" w:hAnsi="仿宋_GB2312" w:cs="仿宋_GB2312" w:eastAsia="仿宋_GB2312"/>
                <w:sz w:val="28"/>
              </w:rPr>
              <w:t>、孵育通道：</w:t>
            </w:r>
            <w:r>
              <w:rPr>
                <w:rFonts w:ascii="仿宋_GB2312" w:hAnsi="仿宋_GB2312" w:cs="仿宋_GB2312" w:eastAsia="仿宋_GB2312"/>
                <w:sz w:val="28"/>
              </w:rPr>
              <w:t>≥1</w:t>
            </w:r>
            <w:r>
              <w:rPr>
                <w:rFonts w:ascii="仿宋_GB2312" w:hAnsi="仿宋_GB2312" w:cs="仿宋_GB2312" w:eastAsia="仿宋_GB2312"/>
                <w:sz w:val="28"/>
              </w:rPr>
              <w:t>0</w:t>
            </w:r>
            <w:r>
              <w:rPr>
                <w:rFonts w:ascii="仿宋_GB2312" w:hAnsi="仿宋_GB2312" w:cs="仿宋_GB2312" w:eastAsia="仿宋_GB2312"/>
                <w:sz w:val="28"/>
              </w:rPr>
              <w:t>个，具备</w:t>
            </w:r>
            <w:r>
              <w:rPr>
                <w:rFonts w:ascii="仿宋_GB2312" w:hAnsi="仿宋_GB2312" w:cs="仿宋_GB2312" w:eastAsia="仿宋_GB2312"/>
                <w:sz w:val="28"/>
              </w:rPr>
              <w:t>37℃的恒温控制</w:t>
            </w:r>
          </w:p>
          <w:p>
            <w:pPr>
              <w:pStyle w:val="null3"/>
              <w:jc w:val="both"/>
            </w:pPr>
            <w:r>
              <w:rPr>
                <w:rFonts w:ascii="仿宋_GB2312" w:hAnsi="仿宋_GB2312" w:cs="仿宋_GB2312" w:eastAsia="仿宋_GB2312"/>
                <w:sz w:val="28"/>
              </w:rPr>
              <w:t>5</w:t>
            </w:r>
            <w:r>
              <w:rPr>
                <w:rFonts w:ascii="仿宋_GB2312" w:hAnsi="仿宋_GB2312" w:cs="仿宋_GB2312" w:eastAsia="仿宋_GB2312"/>
                <w:sz w:val="28"/>
              </w:rPr>
              <w:t>、纤维蛋白原（</w:t>
            </w:r>
            <w:r>
              <w:rPr>
                <w:rFonts w:ascii="仿宋_GB2312" w:hAnsi="仿宋_GB2312" w:cs="仿宋_GB2312" w:eastAsia="仿宋_GB2312"/>
                <w:sz w:val="28"/>
              </w:rPr>
              <w:t>FIB）测定：</w:t>
            </w:r>
            <w:r>
              <w:rPr>
                <w:rFonts w:ascii="仿宋_GB2312" w:hAnsi="仿宋_GB2312" w:cs="仿宋_GB2312" w:eastAsia="仿宋_GB2312"/>
                <w:sz w:val="28"/>
              </w:rPr>
              <w:t>测定方法</w:t>
            </w:r>
            <w:r>
              <w:rPr>
                <w:rFonts w:ascii="仿宋_GB2312" w:hAnsi="仿宋_GB2312" w:cs="仿宋_GB2312" w:eastAsia="仿宋_GB2312"/>
                <w:sz w:val="28"/>
              </w:rPr>
              <w:t>≥</w:t>
            </w:r>
            <w:r>
              <w:rPr>
                <w:rFonts w:ascii="仿宋_GB2312" w:hAnsi="仿宋_GB2312" w:cs="仿宋_GB2312" w:eastAsia="仿宋_GB2312"/>
                <w:sz w:val="28"/>
              </w:rPr>
              <w:t>1</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6</w:t>
            </w:r>
            <w:r>
              <w:rPr>
                <w:rFonts w:ascii="仿宋_GB2312" w:hAnsi="仿宋_GB2312" w:cs="仿宋_GB2312" w:eastAsia="仿宋_GB2312"/>
                <w:sz w:val="28"/>
              </w:rPr>
              <w:t>、样本位：</w:t>
            </w:r>
            <w:r>
              <w:rPr>
                <w:rFonts w:ascii="仿宋_GB2312" w:hAnsi="仿宋_GB2312" w:cs="仿宋_GB2312" w:eastAsia="仿宋_GB2312"/>
                <w:sz w:val="28"/>
              </w:rPr>
              <w:t>≥50个，包含≥5个独立急诊位</w:t>
            </w:r>
          </w:p>
          <w:p>
            <w:pPr>
              <w:pStyle w:val="null3"/>
              <w:jc w:val="both"/>
            </w:pPr>
            <w:r>
              <w:rPr>
                <w:rFonts w:ascii="仿宋_GB2312" w:hAnsi="仿宋_GB2312" w:cs="仿宋_GB2312" w:eastAsia="仿宋_GB2312"/>
                <w:sz w:val="28"/>
              </w:rPr>
              <w:t>7</w:t>
            </w:r>
            <w:r>
              <w:rPr>
                <w:rFonts w:ascii="仿宋_GB2312" w:hAnsi="仿宋_GB2312" w:cs="仿宋_GB2312" w:eastAsia="仿宋_GB2312"/>
                <w:sz w:val="28"/>
              </w:rPr>
              <w:t>、试剂位：采用试剂盘式试剂位，</w:t>
            </w:r>
            <w:r>
              <w:rPr>
                <w:rFonts w:ascii="仿宋_GB2312" w:hAnsi="仿宋_GB2312" w:cs="仿宋_GB2312" w:eastAsia="仿宋_GB2312"/>
                <w:sz w:val="28"/>
              </w:rPr>
              <w:t>≥2</w:t>
            </w:r>
            <w:r>
              <w:rPr>
                <w:rFonts w:ascii="仿宋_GB2312" w:hAnsi="仿宋_GB2312" w:cs="仿宋_GB2312" w:eastAsia="仿宋_GB2312"/>
                <w:sz w:val="28"/>
              </w:rPr>
              <w:t>0</w:t>
            </w:r>
            <w:r>
              <w:rPr>
                <w:rFonts w:ascii="仿宋_GB2312" w:hAnsi="仿宋_GB2312" w:cs="仿宋_GB2312" w:eastAsia="仿宋_GB2312"/>
                <w:sz w:val="28"/>
              </w:rPr>
              <w:t xml:space="preserve"> </w:t>
            </w:r>
            <w:r>
              <w:rPr>
                <w:rFonts w:ascii="仿宋_GB2312" w:hAnsi="仿宋_GB2312" w:cs="仿宋_GB2312" w:eastAsia="仿宋_GB2312"/>
                <w:sz w:val="28"/>
              </w:rPr>
              <w:t>个</w:t>
            </w:r>
            <w:r>
              <w:rPr>
                <w:rFonts w:ascii="仿宋_GB2312" w:hAnsi="仿宋_GB2312" w:cs="仿宋_GB2312" w:eastAsia="仿宋_GB2312"/>
                <w:sz w:val="28"/>
              </w:rPr>
              <w:t>试剂</w:t>
            </w:r>
            <w:r>
              <w:rPr>
                <w:rFonts w:ascii="仿宋_GB2312" w:hAnsi="仿宋_GB2312" w:cs="仿宋_GB2312" w:eastAsia="仿宋_GB2312"/>
                <w:sz w:val="28"/>
              </w:rPr>
              <w:t>位</w:t>
            </w:r>
          </w:p>
          <w:p>
            <w:pPr>
              <w:pStyle w:val="null3"/>
              <w:jc w:val="both"/>
            </w:pPr>
            <w:r>
              <w:rPr>
                <w:rFonts w:ascii="仿宋_GB2312" w:hAnsi="仿宋_GB2312" w:cs="仿宋_GB2312" w:eastAsia="仿宋_GB2312"/>
                <w:sz w:val="28"/>
              </w:rPr>
              <w:t>8</w:t>
            </w:r>
            <w:r>
              <w:rPr>
                <w:rFonts w:ascii="仿宋_GB2312" w:hAnsi="仿宋_GB2312" w:cs="仿宋_GB2312" w:eastAsia="仿宋_GB2312"/>
                <w:sz w:val="28"/>
              </w:rPr>
              <w:t>、试剂针：具备试剂预热、随量跟踪、液面感应功能。</w:t>
            </w:r>
          </w:p>
          <w:p>
            <w:pPr>
              <w:pStyle w:val="null3"/>
              <w:jc w:val="both"/>
            </w:pPr>
            <w:r>
              <w:rPr>
                <w:rFonts w:ascii="仿宋_GB2312" w:hAnsi="仿宋_GB2312" w:cs="仿宋_GB2312" w:eastAsia="仿宋_GB2312"/>
                <w:sz w:val="28"/>
              </w:rPr>
              <w:t>9</w:t>
            </w:r>
            <w:r>
              <w:rPr>
                <w:rFonts w:ascii="仿宋_GB2312" w:hAnsi="仿宋_GB2312" w:cs="仿宋_GB2312" w:eastAsia="仿宋_GB2312"/>
                <w:sz w:val="28"/>
              </w:rPr>
              <w:t>、光源：</w:t>
            </w:r>
            <w:r>
              <w:rPr>
                <w:rFonts w:ascii="仿宋_GB2312" w:hAnsi="仿宋_GB2312" w:cs="仿宋_GB2312" w:eastAsia="仿宋_GB2312"/>
                <w:sz w:val="28"/>
              </w:rPr>
              <w:t>LED灯</w:t>
            </w:r>
          </w:p>
          <w:p>
            <w:pPr>
              <w:pStyle w:val="null3"/>
              <w:jc w:val="both"/>
            </w:pPr>
            <w:r>
              <w:rPr>
                <w:rFonts w:ascii="仿宋_GB2312" w:hAnsi="仿宋_GB2312" w:cs="仿宋_GB2312" w:eastAsia="仿宋_GB2312"/>
                <w:sz w:val="28"/>
              </w:rPr>
              <w:t>10、接入院内LIS系统</w:t>
            </w:r>
          </w:p>
          <w:p>
            <w:pPr>
              <w:pStyle w:val="null3"/>
              <w:jc w:val="both"/>
            </w:pPr>
            <w:r>
              <w:rPr>
                <w:rFonts w:ascii="仿宋_GB2312" w:hAnsi="仿宋_GB2312" w:cs="仿宋_GB2312" w:eastAsia="仿宋_GB2312"/>
                <w:sz w:val="28"/>
              </w:rPr>
              <w:t>11、配置UPS电源</w:t>
            </w:r>
          </w:p>
        </w:tc>
      </w:tr>
    </w:tbl>
    <w:p>
      <w:pPr>
        <w:pStyle w:val="null3"/>
      </w:pPr>
      <w:r>
        <w:rPr>
          <w:rFonts w:ascii="仿宋_GB2312" w:hAnsi="仿宋_GB2312" w:cs="仿宋_GB2312" w:eastAsia="仿宋_GB2312"/>
        </w:rPr>
        <w:t>标的名称：数字心电图机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255" w:after="255"/>
              <w:jc w:val="both"/>
              <w:outlineLvl w:val="1"/>
            </w:pPr>
            <w:r>
              <w:rPr>
                <w:rFonts w:ascii="仿宋_GB2312" w:hAnsi="仿宋_GB2312" w:cs="仿宋_GB2312" w:eastAsia="仿宋_GB2312"/>
                <w:sz w:val="44"/>
                <w:b/>
              </w:rPr>
              <w:t>床旁数字心电图机（2台）</w:t>
            </w:r>
          </w:p>
          <w:p>
            <w:pPr>
              <w:pStyle w:val="null3"/>
              <w:jc w:val="both"/>
            </w:pPr>
            <w:r>
              <w:rPr>
                <w:rFonts w:ascii="仿宋_GB2312" w:hAnsi="仿宋_GB2312" w:cs="仿宋_GB2312" w:eastAsia="仿宋_GB2312"/>
                <w:sz w:val="28"/>
              </w:rPr>
              <w:t>（一）、技术参数</w:t>
            </w:r>
          </w:p>
          <w:p>
            <w:pPr>
              <w:pStyle w:val="null3"/>
              <w:jc w:val="both"/>
            </w:pPr>
            <w:r>
              <w:rPr>
                <w:rFonts w:ascii="仿宋_GB2312" w:hAnsi="仿宋_GB2312" w:cs="仿宋_GB2312" w:eastAsia="仿宋_GB2312"/>
                <w:sz w:val="28"/>
              </w:rPr>
              <w:t>一、床旁数字心电图机</w:t>
            </w:r>
          </w:p>
          <w:p>
            <w:pPr>
              <w:pStyle w:val="null3"/>
              <w:jc w:val="both"/>
            </w:pPr>
            <w:r>
              <w:rPr>
                <w:rFonts w:ascii="仿宋_GB2312" w:hAnsi="仿宋_GB2312" w:cs="仿宋_GB2312" w:eastAsia="仿宋_GB2312"/>
                <w:sz w:val="28"/>
              </w:rPr>
              <w:t>1、采集设备可适应多场景应用方式；</w:t>
            </w:r>
          </w:p>
          <w:p>
            <w:pPr>
              <w:pStyle w:val="null3"/>
              <w:jc w:val="both"/>
            </w:pPr>
            <w:r>
              <w:rPr>
                <w:rFonts w:ascii="仿宋_GB2312" w:hAnsi="仿宋_GB2312" w:cs="仿宋_GB2312" w:eastAsia="仿宋_GB2312"/>
                <w:sz w:val="28"/>
              </w:rPr>
              <w:t>2、要求实现无线采集；</w:t>
            </w:r>
          </w:p>
          <w:p>
            <w:pPr>
              <w:pStyle w:val="null3"/>
              <w:jc w:val="both"/>
            </w:pPr>
            <w:r>
              <w:rPr>
                <w:rFonts w:ascii="仿宋_GB2312" w:hAnsi="仿宋_GB2312" w:cs="仿宋_GB2312" w:eastAsia="仿宋_GB2312"/>
                <w:sz w:val="28"/>
              </w:rPr>
              <w:t>3、数据传输方式同时实现WIFI、4G/5G网络传输；</w:t>
            </w:r>
          </w:p>
          <w:p>
            <w:pPr>
              <w:pStyle w:val="null3"/>
              <w:jc w:val="both"/>
            </w:pPr>
            <w:r>
              <w:rPr>
                <w:rFonts w:ascii="仿宋_GB2312" w:hAnsi="仿宋_GB2312" w:cs="仿宋_GB2312" w:eastAsia="仿宋_GB2312"/>
                <w:sz w:val="28"/>
              </w:rPr>
              <w:t>4、相应配置12导导联线、吸球夹子；</w:t>
            </w:r>
          </w:p>
          <w:p>
            <w:pPr>
              <w:pStyle w:val="null3"/>
              <w:jc w:val="both"/>
            </w:pPr>
            <w:r>
              <w:rPr>
                <w:rFonts w:ascii="仿宋_GB2312" w:hAnsi="仿宋_GB2312" w:cs="仿宋_GB2312" w:eastAsia="仿宋_GB2312"/>
                <w:sz w:val="28"/>
              </w:rPr>
              <w:t>5、心电图采集模式： 实现12导同步采集同时具备12导模拟输出18导功能；</w:t>
            </w:r>
          </w:p>
          <w:p>
            <w:pPr>
              <w:pStyle w:val="null3"/>
              <w:jc w:val="both"/>
            </w:pPr>
            <w:r>
              <w:rPr>
                <w:rFonts w:ascii="仿宋_GB2312" w:hAnsi="仿宋_GB2312" w:cs="仿宋_GB2312" w:eastAsia="仿宋_GB2312"/>
                <w:sz w:val="28"/>
              </w:rPr>
              <w:t>6、频率和脉冲响应范围：0.05-500Hz；</w:t>
            </w:r>
          </w:p>
          <w:p>
            <w:pPr>
              <w:pStyle w:val="null3"/>
              <w:jc w:val="both"/>
            </w:pPr>
            <w:r>
              <w:rPr>
                <w:rFonts w:ascii="仿宋_GB2312" w:hAnsi="仿宋_GB2312" w:cs="仿宋_GB2312" w:eastAsia="仿宋_GB2312"/>
                <w:sz w:val="28"/>
              </w:rPr>
              <w:t>7、共模抑制比：≥100dB；</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8、耐极化电压：≥±980mV；</w:t>
            </w:r>
          </w:p>
          <w:p>
            <w:pPr>
              <w:pStyle w:val="null3"/>
              <w:jc w:val="both"/>
            </w:pPr>
            <w:r>
              <w:rPr>
                <w:rFonts w:ascii="仿宋_GB2312" w:hAnsi="仿宋_GB2312" w:cs="仿宋_GB2312" w:eastAsia="仿宋_GB2312"/>
                <w:sz w:val="28"/>
              </w:rPr>
              <w:t>9、输入回路电流：≤0.1μA；</w:t>
            </w:r>
          </w:p>
          <w:p>
            <w:pPr>
              <w:pStyle w:val="null3"/>
              <w:jc w:val="both"/>
            </w:pPr>
            <w:r>
              <w:rPr>
                <w:rFonts w:ascii="仿宋_GB2312" w:hAnsi="仿宋_GB2312" w:cs="仿宋_GB2312" w:eastAsia="仿宋_GB2312"/>
                <w:sz w:val="28"/>
              </w:rPr>
              <w:t>10、时间常数：≥3.2s；</w:t>
            </w:r>
          </w:p>
          <w:p>
            <w:pPr>
              <w:pStyle w:val="null3"/>
              <w:jc w:val="both"/>
            </w:pPr>
            <w:r>
              <w:rPr>
                <w:rFonts w:ascii="仿宋_GB2312" w:hAnsi="仿宋_GB2312" w:cs="仿宋_GB2312" w:eastAsia="仿宋_GB2312"/>
                <w:sz w:val="28"/>
              </w:rPr>
              <w:t>11、定标电压：≤1mV±1%；</w:t>
            </w:r>
          </w:p>
          <w:p>
            <w:pPr>
              <w:pStyle w:val="null3"/>
              <w:jc w:val="both"/>
            </w:pPr>
            <w:r>
              <w:rPr>
                <w:rFonts w:ascii="仿宋_GB2312" w:hAnsi="仿宋_GB2312" w:cs="仿宋_GB2312" w:eastAsia="仿宋_GB2312"/>
                <w:sz w:val="28"/>
              </w:rPr>
              <w:t>12、标准灵敏度：10mm/mV+5%；</w:t>
            </w:r>
          </w:p>
          <w:p>
            <w:pPr>
              <w:pStyle w:val="null3"/>
              <w:jc w:val="both"/>
            </w:pPr>
            <w:r>
              <w:rPr>
                <w:rFonts w:ascii="仿宋_GB2312" w:hAnsi="仿宋_GB2312" w:cs="仿宋_GB2312" w:eastAsia="仿宋_GB2312"/>
                <w:sz w:val="28"/>
              </w:rPr>
              <w:t>13、灵敏度转换误差：由10mm/mV转换为5 mm/mV、20mm/mV时，转换误差≤+5%；</w:t>
            </w:r>
          </w:p>
          <w:p>
            <w:pPr>
              <w:pStyle w:val="null3"/>
              <w:jc w:val="both"/>
            </w:pPr>
            <w:r>
              <w:rPr>
                <w:rFonts w:ascii="仿宋_GB2312" w:hAnsi="仿宋_GB2312" w:cs="仿宋_GB2312" w:eastAsia="仿宋_GB2312"/>
                <w:sz w:val="28"/>
              </w:rPr>
              <w:t>14、抗干扰滤波：具有交流滤波、肌电滤波、基线滤波；</w:t>
            </w:r>
          </w:p>
          <w:p>
            <w:pPr>
              <w:pStyle w:val="null3"/>
              <w:jc w:val="both"/>
            </w:pPr>
            <w:r>
              <w:rPr>
                <w:rFonts w:ascii="仿宋_GB2312" w:hAnsi="仿宋_GB2312" w:cs="仿宋_GB2312" w:eastAsia="仿宋_GB2312"/>
                <w:sz w:val="28"/>
              </w:rPr>
              <w:t>15、显示屏≥10英寸，实现多点触控操作；</w:t>
            </w:r>
          </w:p>
          <w:p>
            <w:pPr>
              <w:pStyle w:val="null3"/>
              <w:jc w:val="both"/>
            </w:pPr>
            <w:r>
              <w:rPr>
                <w:rFonts w:ascii="仿宋_GB2312" w:hAnsi="仿宋_GB2312" w:cs="仿宋_GB2312" w:eastAsia="仿宋_GB2312"/>
                <w:sz w:val="28"/>
              </w:rPr>
              <w:t>16、提供多种登录模式，同时满足系统设置显示或不显示登录界面；</w:t>
            </w:r>
          </w:p>
          <w:p>
            <w:pPr>
              <w:pStyle w:val="null3"/>
              <w:jc w:val="both"/>
            </w:pPr>
            <w:r>
              <w:rPr>
                <w:rFonts w:ascii="仿宋_GB2312" w:hAnsi="仿宋_GB2312" w:cs="仿宋_GB2312" w:eastAsia="仿宋_GB2312"/>
                <w:sz w:val="28"/>
              </w:rPr>
              <w:t>17、具备12/18导多种导联连接示意图；</w:t>
            </w:r>
          </w:p>
          <w:p>
            <w:pPr>
              <w:pStyle w:val="null3"/>
              <w:jc w:val="both"/>
            </w:pPr>
            <w:r>
              <w:rPr>
                <w:rFonts w:ascii="仿宋_GB2312" w:hAnsi="仿宋_GB2312" w:cs="仿宋_GB2312" w:eastAsia="仿宋_GB2312"/>
                <w:sz w:val="28"/>
              </w:rPr>
              <w:t>18</w:t>
            </w:r>
            <w:r>
              <w:rPr>
                <w:rFonts w:ascii="仿宋_GB2312" w:hAnsi="仿宋_GB2312" w:cs="仿宋_GB2312" w:eastAsia="仿宋_GB2312"/>
                <w:sz w:val="28"/>
              </w:rPr>
              <w:t>、具备下载诊断报告到诊断中心心电图机回放查看功能；</w:t>
            </w:r>
          </w:p>
          <w:p>
            <w:pPr>
              <w:pStyle w:val="null3"/>
              <w:jc w:val="both"/>
            </w:pPr>
            <w:r>
              <w:rPr>
                <w:rFonts w:ascii="仿宋_GB2312" w:hAnsi="仿宋_GB2312" w:cs="仿宋_GB2312" w:eastAsia="仿宋_GB2312"/>
                <w:sz w:val="28"/>
              </w:rPr>
              <w:t>19</w:t>
            </w:r>
            <w:r>
              <w:rPr>
                <w:rFonts w:ascii="仿宋_GB2312" w:hAnsi="仿宋_GB2312" w:cs="仿宋_GB2312" w:eastAsia="仿宋_GB2312"/>
                <w:sz w:val="28"/>
              </w:rPr>
              <w:t>、智能操作系统，可远程自动更新升级；</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0</w:t>
            </w:r>
            <w:r>
              <w:rPr>
                <w:rFonts w:ascii="仿宋_GB2312" w:hAnsi="仿宋_GB2312" w:cs="仿宋_GB2312" w:eastAsia="仿宋_GB2312"/>
                <w:sz w:val="28"/>
              </w:rPr>
              <w:t>、具备</w:t>
            </w:r>
            <w:r>
              <w:rPr>
                <w:rFonts w:ascii="仿宋_GB2312" w:hAnsi="仿宋_GB2312" w:cs="仿宋_GB2312" w:eastAsia="仿宋_GB2312"/>
                <w:sz w:val="28"/>
              </w:rPr>
              <w:t>WORKLIST及批量下载预约记录功能，并待检查列表显示，列表应包含检查姓名、性别、年龄等信息；</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1</w:t>
            </w:r>
            <w:r>
              <w:rPr>
                <w:rFonts w:ascii="仿宋_GB2312" w:hAnsi="仿宋_GB2312" w:cs="仿宋_GB2312" w:eastAsia="仿宋_GB2312"/>
                <w:sz w:val="28"/>
              </w:rPr>
              <w:t>、消息实时提醒功能，如危急报告提醒、诊断退回提醒、导联纠错提醒、诊断完成提醒；</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2</w:t>
            </w:r>
            <w:r>
              <w:rPr>
                <w:rFonts w:ascii="仿宋_GB2312" w:hAnsi="仿宋_GB2312" w:cs="仿宋_GB2312" w:eastAsia="仿宋_GB2312"/>
                <w:sz w:val="28"/>
              </w:rPr>
              <w:t>、具备危急值管理功能。</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3</w:t>
            </w:r>
            <w:r>
              <w:rPr>
                <w:rFonts w:ascii="仿宋_GB2312" w:hAnsi="仿宋_GB2312" w:cs="仿宋_GB2312" w:eastAsia="仿宋_GB2312"/>
                <w:sz w:val="28"/>
              </w:rPr>
              <w:t>、为保障设备在使用过程中的便携性，要求主机采用内置扫描模块，可扫描条码及二维码读取患者基本信息；</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4</w:t>
            </w:r>
            <w:r>
              <w:rPr>
                <w:rFonts w:ascii="仿宋_GB2312" w:hAnsi="仿宋_GB2312" w:cs="仿宋_GB2312" w:eastAsia="仿宋_GB2312"/>
                <w:sz w:val="28"/>
              </w:rPr>
              <w:t>、主机具有便携式提手；</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5</w:t>
            </w:r>
            <w:r>
              <w:rPr>
                <w:rFonts w:ascii="仿宋_GB2312" w:hAnsi="仿宋_GB2312" w:cs="仿宋_GB2312" w:eastAsia="仿宋_GB2312"/>
                <w:sz w:val="28"/>
              </w:rPr>
              <w:t>、主机面板上具有物理快捷功能按钮，快捷完成新建病例、采集开始</w:t>
            </w:r>
            <w:r>
              <w:rPr>
                <w:rFonts w:ascii="仿宋_GB2312" w:hAnsi="仿宋_GB2312" w:cs="仿宋_GB2312" w:eastAsia="仿宋_GB2312"/>
                <w:sz w:val="28"/>
              </w:rPr>
              <w:t>/停止等功能；</w:t>
            </w:r>
          </w:p>
          <w:p>
            <w:pPr>
              <w:pStyle w:val="null3"/>
              <w:jc w:val="both"/>
            </w:pPr>
            <w:r>
              <w:rPr>
                <w:rFonts w:ascii="仿宋_GB2312" w:hAnsi="仿宋_GB2312" w:cs="仿宋_GB2312" w:eastAsia="仿宋_GB2312"/>
                <w:sz w:val="28"/>
              </w:rPr>
              <w:t>26</w:t>
            </w:r>
            <w:r>
              <w:rPr>
                <w:rFonts w:ascii="仿宋_GB2312" w:hAnsi="仿宋_GB2312" w:cs="仿宋_GB2312" w:eastAsia="仿宋_GB2312"/>
                <w:sz w:val="28"/>
              </w:rPr>
              <w:t>、可根据临床实际使用环境，配置急诊模式或病房模式；</w:t>
            </w:r>
          </w:p>
          <w:p>
            <w:pPr>
              <w:pStyle w:val="null3"/>
              <w:jc w:val="both"/>
            </w:pPr>
            <w:r>
              <w:rPr>
                <w:rFonts w:ascii="仿宋_GB2312" w:hAnsi="仿宋_GB2312" w:cs="仿宋_GB2312" w:eastAsia="仿宋_GB2312"/>
                <w:sz w:val="28"/>
              </w:rPr>
              <w:t>27</w:t>
            </w:r>
            <w:r>
              <w:rPr>
                <w:rFonts w:ascii="仿宋_GB2312" w:hAnsi="仿宋_GB2312" w:cs="仿宋_GB2312" w:eastAsia="仿宋_GB2312"/>
                <w:sz w:val="28"/>
              </w:rPr>
              <w:t>、具备转胸痛功能，经心电图检查后，如诊断为胸痛患者，可在心电检查设备直接对患者</w:t>
            </w:r>
            <w:r>
              <w:rPr>
                <w:rFonts w:ascii="仿宋_GB2312" w:hAnsi="仿宋_GB2312" w:cs="仿宋_GB2312" w:eastAsia="仿宋_GB2312"/>
                <w:sz w:val="28"/>
              </w:rPr>
              <w:t>“转胸痛”，患者进入胸痛系统，建立胸痛档案。</w:t>
            </w:r>
          </w:p>
          <w:p>
            <w:pPr>
              <w:pStyle w:val="null3"/>
              <w:jc w:val="both"/>
            </w:pPr>
            <w:r>
              <w:rPr>
                <w:rFonts w:ascii="仿宋_GB2312" w:hAnsi="仿宋_GB2312" w:cs="仿宋_GB2312" w:eastAsia="仿宋_GB2312"/>
                <w:sz w:val="28"/>
              </w:rPr>
              <w:t>二</w:t>
            </w:r>
            <w:r>
              <w:rPr>
                <w:rFonts w:ascii="仿宋_GB2312" w:hAnsi="仿宋_GB2312" w:cs="仿宋_GB2312" w:eastAsia="仿宋_GB2312"/>
                <w:sz w:val="28"/>
              </w:rPr>
              <w:t>、配套门诊心电工作站系统，具备以下功能：</w:t>
            </w:r>
          </w:p>
          <w:p>
            <w:pPr>
              <w:pStyle w:val="null3"/>
              <w:jc w:val="both"/>
            </w:pPr>
            <w:r>
              <w:rPr>
                <w:rFonts w:ascii="仿宋_GB2312" w:hAnsi="仿宋_GB2312" w:cs="仿宋_GB2312" w:eastAsia="仿宋_GB2312"/>
                <w:sz w:val="28"/>
              </w:rPr>
              <w:t>(1)计算机（windows操作系统）+外置心电放大器模式，适用于固定位置心电图检查；计算机配置内存</w:t>
            </w:r>
            <w:r>
              <w:rPr>
                <w:rFonts w:ascii="仿宋_GB2312" w:hAnsi="仿宋_GB2312" w:cs="仿宋_GB2312" w:eastAsia="仿宋_GB2312"/>
                <w:sz w:val="28"/>
              </w:rPr>
              <w:t>≥</w:t>
            </w:r>
            <w:r>
              <w:rPr>
                <w:rFonts w:ascii="仿宋_GB2312" w:hAnsi="仿宋_GB2312" w:cs="仿宋_GB2312" w:eastAsia="仿宋_GB2312"/>
                <w:sz w:val="28"/>
              </w:rPr>
              <w:t>32G；硬盘</w:t>
            </w:r>
            <w:r>
              <w:rPr>
                <w:rFonts w:ascii="仿宋_GB2312" w:hAnsi="仿宋_GB2312" w:cs="仿宋_GB2312" w:eastAsia="仿宋_GB2312"/>
                <w:sz w:val="28"/>
              </w:rPr>
              <w:t>≥</w:t>
            </w:r>
            <w:r>
              <w:rPr>
                <w:rFonts w:ascii="仿宋_GB2312" w:hAnsi="仿宋_GB2312" w:cs="仿宋_GB2312" w:eastAsia="仿宋_GB2312"/>
                <w:sz w:val="28"/>
              </w:rPr>
              <w:t>1TB。</w:t>
            </w:r>
          </w:p>
          <w:p>
            <w:pPr>
              <w:pStyle w:val="null3"/>
              <w:jc w:val="both"/>
            </w:pPr>
            <w:r>
              <w:rPr>
                <w:rFonts w:ascii="仿宋_GB2312" w:hAnsi="仿宋_GB2312" w:cs="仿宋_GB2312" w:eastAsia="仿宋_GB2312"/>
                <w:sz w:val="28"/>
              </w:rPr>
              <w:t>(2)满足描记和分析ECG（常规心电图）、VLP（心室晚电位）、HRV（心率变异）等。</w:t>
            </w:r>
          </w:p>
          <w:p>
            <w:pPr>
              <w:pStyle w:val="null3"/>
              <w:jc w:val="both"/>
            </w:pPr>
            <w:r>
              <w:rPr>
                <w:rFonts w:ascii="仿宋_GB2312" w:hAnsi="仿宋_GB2312" w:cs="仿宋_GB2312" w:eastAsia="仿宋_GB2312"/>
                <w:sz w:val="28"/>
              </w:rPr>
              <w:t>(3)满足描记和分析FCG（频谱心电图）、VCG（空间向量心电图）和TVCG（时间向量心电图）。</w:t>
            </w:r>
          </w:p>
          <w:p>
            <w:pPr>
              <w:pStyle w:val="null3"/>
              <w:jc w:val="both"/>
            </w:pPr>
            <w:r>
              <w:rPr>
                <w:rFonts w:ascii="仿宋_GB2312" w:hAnsi="仿宋_GB2312" w:cs="仿宋_GB2312" w:eastAsia="仿宋_GB2312"/>
                <w:sz w:val="28"/>
              </w:rPr>
              <w:t>(4)满足起搏心电采集功能；具备自动测量、自动诊断功能，能够自动给出自动测量值与自动诊断结果，以辅助医生快速分析诊断。</w:t>
            </w:r>
          </w:p>
          <w:p>
            <w:pPr>
              <w:pStyle w:val="null3"/>
              <w:jc w:val="both"/>
            </w:pPr>
            <w:r>
              <w:rPr>
                <w:rFonts w:ascii="仿宋_GB2312" w:hAnsi="仿宋_GB2312" w:cs="仿宋_GB2312" w:eastAsia="仿宋_GB2312"/>
                <w:sz w:val="28"/>
              </w:rPr>
              <w:t>(5)导联脱落检测和提醒；伪差心电图提醒；左右手接反提醒；具备心电事件功能。</w:t>
            </w:r>
          </w:p>
          <w:p>
            <w:pPr>
              <w:pStyle w:val="null3"/>
              <w:jc w:val="both"/>
            </w:pPr>
            <w:r>
              <w:rPr>
                <w:rFonts w:ascii="仿宋_GB2312" w:hAnsi="仿宋_GB2312" w:cs="仿宋_GB2312" w:eastAsia="仿宋_GB2312"/>
                <w:sz w:val="28"/>
              </w:rPr>
              <w:t>(6)具有标准的心电图诊断模板报告助手，以辅助医生快速诊断心电图；满足阿托品、心得安试验检查模式，且具有专业报告模板；提供阿托品、心得安试验报告模板截图。</w:t>
            </w:r>
          </w:p>
          <w:p>
            <w:pPr>
              <w:pStyle w:val="null3"/>
              <w:jc w:val="both"/>
            </w:pPr>
            <w:r>
              <w:rPr>
                <w:rFonts w:ascii="仿宋_GB2312" w:hAnsi="仿宋_GB2312" w:cs="仿宋_GB2312" w:eastAsia="仿宋_GB2312"/>
                <w:sz w:val="28"/>
              </w:rPr>
              <w:t>设备具备扩展胸痛单元功能。</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7</w:t>
            </w:r>
            <w:r>
              <w:rPr>
                <w:rFonts w:ascii="仿宋_GB2312" w:hAnsi="仿宋_GB2312" w:cs="仿宋_GB2312" w:eastAsia="仿宋_GB2312"/>
                <w:sz w:val="28"/>
              </w:rPr>
              <w:t>)</w:t>
            </w:r>
            <w:r>
              <w:rPr>
                <w:rFonts w:ascii="仿宋_GB2312" w:hAnsi="仿宋_GB2312" w:cs="仿宋_GB2312" w:eastAsia="仿宋_GB2312"/>
                <w:sz w:val="28"/>
              </w:rPr>
              <w:t>接入院内体检系统</w:t>
            </w:r>
          </w:p>
        </w:tc>
      </w:tr>
    </w:tbl>
    <w:p>
      <w:pPr>
        <w:pStyle w:val="null3"/>
      </w:pPr>
      <w:r>
        <w:rPr>
          <w:rFonts w:ascii="仿宋_GB2312" w:hAnsi="仿宋_GB2312" w:cs="仿宋_GB2312" w:eastAsia="仿宋_GB2312"/>
        </w:rPr>
        <w:t>标的名称：体重称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255" w:after="255"/>
              <w:jc w:val="both"/>
              <w:outlineLvl w:val="1"/>
            </w:pPr>
            <w:r>
              <w:rPr>
                <w:rFonts w:ascii="仿宋_GB2312" w:hAnsi="仿宋_GB2312" w:cs="仿宋_GB2312" w:eastAsia="仿宋_GB2312"/>
                <w:sz w:val="44"/>
                <w:b/>
              </w:rPr>
              <w:t>体重称（4台）</w:t>
            </w:r>
          </w:p>
          <w:p>
            <w:pPr>
              <w:pStyle w:val="null3"/>
              <w:jc w:val="both"/>
            </w:pPr>
            <w:r>
              <w:rPr>
                <w:rFonts w:ascii="仿宋_GB2312" w:hAnsi="仿宋_GB2312" w:cs="仿宋_GB2312" w:eastAsia="仿宋_GB2312"/>
                <w:sz w:val="28"/>
              </w:rPr>
              <w:t>一）适用范围：身高在</w:t>
            </w:r>
            <w:r>
              <w:rPr>
                <w:rFonts w:ascii="仿宋_GB2312" w:hAnsi="仿宋_GB2312" w:cs="仿宋_GB2312" w:eastAsia="仿宋_GB2312"/>
                <w:sz w:val="28"/>
              </w:rPr>
              <w:t>70cm～200cm，体重在2kg～200kg范围之内的所有人群</w:t>
            </w:r>
          </w:p>
          <w:p>
            <w:pPr>
              <w:pStyle w:val="null3"/>
              <w:jc w:val="both"/>
            </w:pPr>
            <w:r>
              <w:rPr>
                <w:rFonts w:ascii="仿宋_GB2312" w:hAnsi="仿宋_GB2312" w:cs="仿宋_GB2312" w:eastAsia="仿宋_GB2312"/>
                <w:sz w:val="28"/>
              </w:rPr>
              <w:t>二）测量参数：</w:t>
            </w:r>
          </w:p>
          <w:p>
            <w:pPr>
              <w:pStyle w:val="null3"/>
              <w:jc w:val="both"/>
            </w:pPr>
            <w:r>
              <w:rPr>
                <w:rFonts w:ascii="仿宋_GB2312" w:hAnsi="仿宋_GB2312" w:cs="仿宋_GB2312" w:eastAsia="仿宋_GB2312"/>
                <w:sz w:val="28"/>
              </w:rPr>
              <w:t>2.1身高在70cm～200cm，测量误差±0.5cm；</w:t>
            </w:r>
          </w:p>
          <w:p>
            <w:pPr>
              <w:pStyle w:val="null3"/>
              <w:jc w:val="both"/>
            </w:pPr>
            <w:r>
              <w:rPr>
                <w:rFonts w:ascii="仿宋_GB2312" w:hAnsi="仿宋_GB2312" w:cs="仿宋_GB2312" w:eastAsia="仿宋_GB2312"/>
                <w:sz w:val="28"/>
              </w:rPr>
              <w:t>2.2体重在2kg～200kg，准确度等级：检定分度值e(g):100，实际分度值d(g):100；检定分度数n：2000</w:t>
            </w:r>
          </w:p>
          <w:p>
            <w:pPr>
              <w:pStyle w:val="null3"/>
              <w:jc w:val="both"/>
            </w:pPr>
            <w:r>
              <w:rPr>
                <w:rFonts w:ascii="仿宋_GB2312" w:hAnsi="仿宋_GB2312" w:cs="仿宋_GB2312" w:eastAsia="仿宋_GB2312"/>
                <w:sz w:val="28"/>
              </w:rPr>
              <w:t>三）技术要求及配置：</w:t>
            </w:r>
          </w:p>
          <w:p>
            <w:pPr>
              <w:pStyle w:val="null3"/>
              <w:jc w:val="both"/>
            </w:pPr>
            <w:r>
              <w:rPr>
                <w:rFonts w:ascii="仿宋_GB2312" w:hAnsi="仿宋_GB2312" w:cs="仿宋_GB2312" w:eastAsia="仿宋_GB2312"/>
                <w:sz w:val="28"/>
              </w:rPr>
              <w:t>3.1技术参数</w:t>
            </w:r>
          </w:p>
          <w:p>
            <w:pPr>
              <w:pStyle w:val="null3"/>
              <w:jc w:val="both"/>
            </w:pPr>
            <w:r>
              <w:rPr>
                <w:rFonts w:ascii="仿宋_GB2312" w:hAnsi="仿宋_GB2312" w:cs="仿宋_GB2312" w:eastAsia="仿宋_GB2312"/>
                <w:sz w:val="28"/>
              </w:rPr>
              <w:t>3.1.1身高传感器，超声传感器≥</w:t>
            </w:r>
            <w:r>
              <w:rPr>
                <w:rFonts w:ascii="仿宋_GB2312" w:hAnsi="仿宋_GB2312" w:cs="仿宋_GB2312" w:eastAsia="仿宋_GB2312"/>
                <w:sz w:val="28"/>
              </w:rPr>
              <w:t>1</w:t>
            </w:r>
            <w:r>
              <w:rPr>
                <w:rFonts w:ascii="仿宋_GB2312" w:hAnsi="仿宋_GB2312" w:cs="仿宋_GB2312" w:eastAsia="仿宋_GB2312"/>
                <w:sz w:val="28"/>
              </w:rPr>
              <w:t>个，使声束在传到过程中拥有优异的集中性，从而保证身高测量精度；</w:t>
            </w:r>
          </w:p>
          <w:p>
            <w:pPr>
              <w:pStyle w:val="null3"/>
              <w:jc w:val="both"/>
            </w:pPr>
            <w:r>
              <w:rPr>
                <w:rFonts w:ascii="仿宋_GB2312" w:hAnsi="仿宋_GB2312" w:cs="仿宋_GB2312" w:eastAsia="仿宋_GB2312"/>
                <w:sz w:val="28"/>
              </w:rPr>
              <w:t>3.1.2称重传感器；</w:t>
            </w:r>
          </w:p>
          <w:p>
            <w:pPr>
              <w:pStyle w:val="null3"/>
              <w:jc w:val="both"/>
            </w:pPr>
            <w:r>
              <w:rPr>
                <w:rFonts w:ascii="仿宋_GB2312" w:hAnsi="仿宋_GB2312" w:cs="仿宋_GB2312" w:eastAsia="仿宋_GB2312"/>
                <w:sz w:val="28"/>
              </w:rPr>
              <w:t>3.1.3</w:t>
            </w:r>
            <w:r>
              <w:rPr>
                <w:rFonts w:ascii="仿宋_GB2312" w:hAnsi="仿宋_GB2312" w:cs="仿宋_GB2312" w:eastAsia="仿宋_GB2312"/>
                <w:sz w:val="28"/>
              </w:rPr>
              <w:t>具有</w:t>
            </w:r>
            <w:r>
              <w:rPr>
                <w:rFonts w:ascii="仿宋_GB2312" w:hAnsi="仿宋_GB2312" w:cs="仿宋_GB2312" w:eastAsia="仿宋_GB2312"/>
                <w:sz w:val="28"/>
              </w:rPr>
              <w:t>快速温度补偿</w:t>
            </w:r>
            <w:r>
              <w:rPr>
                <w:rFonts w:ascii="仿宋_GB2312" w:hAnsi="仿宋_GB2312" w:cs="仿宋_GB2312" w:eastAsia="仿宋_GB2312"/>
                <w:sz w:val="28"/>
              </w:rPr>
              <w:t>功能；</w:t>
            </w:r>
          </w:p>
          <w:p>
            <w:pPr>
              <w:pStyle w:val="null3"/>
              <w:jc w:val="both"/>
            </w:pPr>
            <w:r>
              <w:rPr>
                <w:rFonts w:ascii="仿宋_GB2312" w:hAnsi="仿宋_GB2312" w:cs="仿宋_GB2312" w:eastAsia="仿宋_GB2312"/>
                <w:sz w:val="28"/>
              </w:rPr>
              <w:t>3.1.4</w:t>
            </w:r>
            <w:r>
              <w:rPr>
                <w:rFonts w:ascii="仿宋_GB2312" w:hAnsi="仿宋_GB2312" w:cs="仿宋_GB2312" w:eastAsia="仿宋_GB2312"/>
                <w:sz w:val="28"/>
              </w:rPr>
              <w:t>具有</w:t>
            </w:r>
            <w:r>
              <w:rPr>
                <w:rFonts w:ascii="仿宋_GB2312" w:hAnsi="仿宋_GB2312" w:cs="仿宋_GB2312" w:eastAsia="仿宋_GB2312"/>
                <w:sz w:val="28"/>
              </w:rPr>
              <w:t>无线联网功能</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 xml:space="preserve">3.1.5  </w:t>
            </w:r>
            <w:r>
              <w:rPr>
                <w:rFonts w:ascii="仿宋_GB2312" w:hAnsi="仿宋_GB2312" w:cs="仿宋_GB2312" w:eastAsia="仿宋_GB2312"/>
                <w:sz w:val="28"/>
              </w:rPr>
              <w:t>配有</w:t>
            </w:r>
            <w:r>
              <w:rPr>
                <w:rFonts w:ascii="仿宋_GB2312" w:hAnsi="仿宋_GB2312" w:cs="仿宋_GB2312" w:eastAsia="仿宋_GB2312"/>
                <w:sz w:val="28"/>
              </w:rPr>
              <w:t>遥控器，小巧便捷的无线遥控器，不受角度限制；</w:t>
            </w:r>
          </w:p>
          <w:p>
            <w:pPr>
              <w:pStyle w:val="null3"/>
              <w:jc w:val="both"/>
            </w:pPr>
            <w:r>
              <w:rPr>
                <w:rFonts w:ascii="仿宋_GB2312" w:hAnsi="仿宋_GB2312" w:cs="仿宋_GB2312" w:eastAsia="仿宋_GB2312"/>
                <w:sz w:val="28"/>
              </w:rPr>
              <w:t>3.1.6串口扫码枪，快速录入患者条码信息；</w:t>
            </w:r>
          </w:p>
          <w:p>
            <w:pPr>
              <w:pStyle w:val="null3"/>
              <w:jc w:val="both"/>
            </w:pPr>
            <w:r>
              <w:rPr>
                <w:rFonts w:ascii="仿宋_GB2312" w:hAnsi="仿宋_GB2312" w:cs="仿宋_GB2312" w:eastAsia="仿宋_GB2312"/>
                <w:sz w:val="28"/>
              </w:rPr>
              <w:t>3.1.7高速热敏打印机，可打印带有患者身高、体重、BMI、姓名、性别信息的条形码；</w:t>
            </w:r>
          </w:p>
          <w:p>
            <w:pPr>
              <w:pStyle w:val="null3"/>
              <w:jc w:val="both"/>
            </w:pPr>
            <w:r>
              <w:rPr>
                <w:rFonts w:ascii="仿宋_GB2312" w:hAnsi="仿宋_GB2312" w:cs="仿宋_GB2312" w:eastAsia="仿宋_GB2312"/>
                <w:sz w:val="28"/>
              </w:rPr>
              <w:t>3.1.8离线保存测量结果，可同时存储条码+数据，转到PC后识别条码对应人名、性别等等；</w:t>
            </w:r>
          </w:p>
          <w:p>
            <w:pPr>
              <w:pStyle w:val="null3"/>
              <w:jc w:val="both"/>
            </w:pPr>
            <w:r>
              <w:rPr>
                <w:rFonts w:ascii="仿宋_GB2312" w:hAnsi="仿宋_GB2312" w:cs="仿宋_GB2312" w:eastAsia="仿宋_GB2312"/>
                <w:sz w:val="28"/>
              </w:rPr>
              <w:t>3.1.9感应触摸按键，支持感应触摸按键。</w:t>
            </w:r>
          </w:p>
          <w:p>
            <w:pPr>
              <w:pStyle w:val="null3"/>
              <w:jc w:val="both"/>
            </w:pPr>
            <w:r>
              <w:rPr>
                <w:rFonts w:ascii="仿宋_GB2312" w:hAnsi="仿宋_GB2312" w:cs="仿宋_GB2312" w:eastAsia="仿宋_GB2312"/>
                <w:sz w:val="28"/>
              </w:rPr>
              <w:t>3.1.10、</w:t>
            </w:r>
            <w:r>
              <w:rPr>
                <w:rFonts w:ascii="仿宋_GB2312" w:hAnsi="仿宋_GB2312" w:cs="仿宋_GB2312" w:eastAsia="仿宋_GB2312"/>
                <w:sz w:val="28"/>
              </w:rPr>
              <w:t>能</w:t>
            </w:r>
            <w:r>
              <w:rPr>
                <w:rFonts w:ascii="仿宋_GB2312" w:hAnsi="仿宋_GB2312" w:cs="仿宋_GB2312" w:eastAsia="仿宋_GB2312"/>
                <w:sz w:val="28"/>
              </w:rPr>
              <w:t>接入医院信息系统、体检系统。</w:t>
            </w:r>
          </w:p>
        </w:tc>
      </w:tr>
    </w:tbl>
    <w:p>
      <w:pPr>
        <w:pStyle w:val="null3"/>
      </w:pPr>
      <w:r>
        <w:rPr>
          <w:rFonts w:ascii="仿宋_GB2312" w:hAnsi="仿宋_GB2312" w:cs="仿宋_GB2312" w:eastAsia="仿宋_GB2312"/>
        </w:rPr>
        <w:t>标的名称：心脏除颤仪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255" w:after="255"/>
              <w:jc w:val="both"/>
              <w:outlineLvl w:val="1"/>
            </w:pPr>
            <w:r>
              <w:rPr>
                <w:rFonts w:ascii="仿宋_GB2312" w:hAnsi="仿宋_GB2312" w:cs="仿宋_GB2312" w:eastAsia="仿宋_GB2312"/>
                <w:sz w:val="44"/>
                <w:b/>
              </w:rPr>
              <w:t>除颤仪（1台）</w:t>
            </w:r>
          </w:p>
          <w:p>
            <w:pPr>
              <w:pStyle w:val="null3"/>
              <w:jc w:val="both"/>
            </w:pPr>
            <w:r>
              <w:rPr>
                <w:rFonts w:ascii="仿宋_GB2312" w:hAnsi="仿宋_GB2312" w:cs="仿宋_GB2312" w:eastAsia="仿宋_GB2312"/>
                <w:sz w:val="28"/>
              </w:rPr>
              <w:t>1.≥8.4英寸彩色TFT显示屏，分辨率≥800X600，界面最多可显示≥4道监护参数波形</w:t>
            </w:r>
          </w:p>
          <w:p>
            <w:pPr>
              <w:pStyle w:val="null3"/>
              <w:jc w:val="both"/>
            </w:pPr>
            <w:r>
              <w:rPr>
                <w:rFonts w:ascii="仿宋_GB2312" w:hAnsi="仿宋_GB2312" w:cs="仿宋_GB2312" w:eastAsia="仿宋_GB2312"/>
                <w:sz w:val="28"/>
              </w:rPr>
              <w:t>2.显示模式具有高对比度显示界面，可通过VGA外接显示器。</w:t>
            </w:r>
          </w:p>
          <w:p>
            <w:pPr>
              <w:pStyle w:val="null3"/>
              <w:jc w:val="both"/>
            </w:pPr>
            <w:r>
              <w:rPr>
                <w:rFonts w:ascii="仿宋_GB2312" w:hAnsi="仿宋_GB2312" w:cs="仿宋_GB2312" w:eastAsia="仿宋_GB2312"/>
                <w:sz w:val="28"/>
              </w:rPr>
              <w:t>3.采用双相指数截断（BTE）波形，波形参数可根据病人阻抗进行自动补偿；</w:t>
            </w:r>
          </w:p>
          <w:p>
            <w:pPr>
              <w:pStyle w:val="null3"/>
              <w:jc w:val="both"/>
            </w:pPr>
            <w:r>
              <w:rPr>
                <w:rFonts w:ascii="仿宋_GB2312" w:hAnsi="仿宋_GB2312" w:cs="仿宋_GB2312" w:eastAsia="仿宋_GB2312"/>
                <w:sz w:val="28"/>
              </w:rPr>
              <w:t>4.支持电极类型：体外除颤电极板、多功能电极片和体内除颤电极板，其中体外电极板为成人/小儿多功能一体型；</w:t>
            </w:r>
          </w:p>
          <w:p>
            <w:pPr>
              <w:pStyle w:val="null3"/>
              <w:jc w:val="both"/>
            </w:pPr>
            <w:r>
              <w:rPr>
                <w:rFonts w:ascii="仿宋_GB2312" w:hAnsi="仿宋_GB2312" w:cs="仿宋_GB2312" w:eastAsia="仿宋_GB2312"/>
                <w:sz w:val="28"/>
              </w:rPr>
              <w:t>5.体外除颤监护仪提供的体外电极板具有支持充电，放电，能量选择等操作功能并具备充电完成指示灯</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6.体外手动除颤和同步除颤中，除颤能量选择范围≥25种，最小</w:t>
            </w:r>
            <w:r>
              <w:rPr>
                <w:rFonts w:ascii="仿宋_GB2312" w:hAnsi="仿宋_GB2312" w:cs="仿宋_GB2312" w:eastAsia="仿宋_GB2312"/>
                <w:sz w:val="28"/>
              </w:rPr>
              <w:t>≤</w:t>
            </w:r>
            <w:r>
              <w:rPr>
                <w:rFonts w:ascii="仿宋_GB2312" w:hAnsi="仿宋_GB2312" w:cs="仿宋_GB2312" w:eastAsia="仿宋_GB2312"/>
                <w:sz w:val="28"/>
              </w:rPr>
              <w:t>1J，最大≥360J；</w:t>
            </w:r>
          </w:p>
          <w:p>
            <w:pPr>
              <w:pStyle w:val="null3"/>
              <w:jc w:val="both"/>
            </w:pPr>
            <w:r>
              <w:rPr>
                <w:rFonts w:ascii="仿宋_GB2312" w:hAnsi="仿宋_GB2312" w:cs="仿宋_GB2312" w:eastAsia="仿宋_GB2312"/>
                <w:sz w:val="28"/>
              </w:rPr>
              <w:t>7.病人阻抗范围：体外除颤：20~250欧；体内除颤：15-250欧；</w:t>
            </w:r>
          </w:p>
          <w:p>
            <w:pPr>
              <w:pStyle w:val="null3"/>
              <w:jc w:val="both"/>
            </w:pPr>
            <w:r>
              <w:rPr>
                <w:rFonts w:ascii="仿宋_GB2312" w:hAnsi="仿宋_GB2312" w:cs="仿宋_GB2312" w:eastAsia="仿宋_GB2312"/>
                <w:sz w:val="28"/>
              </w:rPr>
              <w:t>8.体外除颤监护仪标配支持AED除颤功能，电击能量100J～360J可配置，配置符合AHA2010急救指南，可电击心率VF,VT</w:t>
            </w:r>
          </w:p>
          <w:p>
            <w:pPr>
              <w:pStyle w:val="null3"/>
              <w:jc w:val="both"/>
            </w:pPr>
            <w:r>
              <w:rPr>
                <w:rFonts w:ascii="仿宋_GB2312" w:hAnsi="仿宋_GB2312" w:cs="仿宋_GB2312" w:eastAsia="仿宋_GB2312"/>
                <w:sz w:val="28"/>
              </w:rPr>
              <w:t>9.体外除颤监护仪支持CPR心肺复苏抢救提示，可指导操作人员进行CPR操作，过程符合AHA2010急救指南中CPR指南要求</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10.体外除颤监护仪支持体内除颤功能，选配体内除颤电击板，体内手动除颤时，除颤能量选择范围≥14种，最小</w:t>
            </w:r>
            <w:r>
              <w:rPr>
                <w:rFonts w:ascii="仿宋_GB2312" w:hAnsi="仿宋_GB2312" w:cs="仿宋_GB2312" w:eastAsia="仿宋_GB2312"/>
                <w:sz w:val="28"/>
              </w:rPr>
              <w:t>≤</w:t>
            </w:r>
            <w:r>
              <w:rPr>
                <w:rFonts w:ascii="仿宋_GB2312" w:hAnsi="仿宋_GB2312" w:cs="仿宋_GB2312" w:eastAsia="仿宋_GB2312"/>
                <w:sz w:val="28"/>
              </w:rPr>
              <w:t>1J，最大≥50J</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11.电池供电情况下除颤监护仪充电至200J</w:t>
            </w:r>
            <w:r>
              <w:rPr>
                <w:rFonts w:ascii="仿宋_GB2312" w:hAnsi="仿宋_GB2312" w:cs="仿宋_GB2312" w:eastAsia="仿宋_GB2312"/>
                <w:sz w:val="28"/>
              </w:rPr>
              <w:t>≤</w:t>
            </w:r>
            <w:r>
              <w:rPr>
                <w:rFonts w:ascii="仿宋_GB2312" w:hAnsi="仿宋_GB2312" w:cs="仿宋_GB2312" w:eastAsia="仿宋_GB2312"/>
                <w:sz w:val="28"/>
              </w:rPr>
              <w:t>5s，充电置360J</w:t>
            </w:r>
            <w:r>
              <w:rPr>
                <w:rFonts w:ascii="仿宋_GB2312" w:hAnsi="仿宋_GB2312" w:cs="仿宋_GB2312" w:eastAsia="仿宋_GB2312"/>
                <w:sz w:val="28"/>
              </w:rPr>
              <w:t>≤</w:t>
            </w:r>
            <w:r>
              <w:rPr>
                <w:rFonts w:ascii="仿宋_GB2312" w:hAnsi="仿宋_GB2312" w:cs="仿宋_GB2312" w:eastAsia="仿宋_GB2312"/>
                <w:sz w:val="28"/>
              </w:rPr>
              <w:t>8s；</w:t>
            </w:r>
          </w:p>
          <w:p>
            <w:pPr>
              <w:pStyle w:val="null3"/>
              <w:jc w:val="both"/>
            </w:pPr>
            <w:r>
              <w:rPr>
                <w:rFonts w:ascii="仿宋_GB2312" w:hAnsi="仿宋_GB2312" w:cs="仿宋_GB2312" w:eastAsia="仿宋_GB2312"/>
                <w:sz w:val="28"/>
              </w:rPr>
              <w:t>12.体外除颤监护仪在关机状态并接通交流电情况下，会按照设定的时间自动检测，包括进行常规检验和大能量检测</w:t>
            </w:r>
          </w:p>
          <w:p>
            <w:pPr>
              <w:pStyle w:val="null3"/>
              <w:jc w:val="both"/>
            </w:pPr>
            <w:r>
              <w:rPr>
                <w:rFonts w:ascii="仿宋_GB2312" w:hAnsi="仿宋_GB2312" w:cs="仿宋_GB2312" w:eastAsia="仿宋_GB2312"/>
                <w:sz w:val="28"/>
              </w:rPr>
              <w:t>13.起搏模式具有固定起搏和按需起搏</w:t>
            </w:r>
          </w:p>
          <w:p>
            <w:pPr>
              <w:pStyle w:val="null3"/>
              <w:jc w:val="both"/>
            </w:pPr>
            <w:r>
              <w:rPr>
                <w:rFonts w:ascii="仿宋_GB2312" w:hAnsi="仿宋_GB2312" w:cs="仿宋_GB2312" w:eastAsia="仿宋_GB2312"/>
                <w:sz w:val="28"/>
              </w:rPr>
              <w:t>14.起搏波形：单向方波脉冲，脉冲宽度为20ms±1.5ms</w:t>
            </w:r>
          </w:p>
          <w:p>
            <w:pPr>
              <w:pStyle w:val="null3"/>
              <w:jc w:val="both"/>
            </w:pPr>
            <w:r>
              <w:rPr>
                <w:rFonts w:ascii="仿宋_GB2312" w:hAnsi="仿宋_GB2312" w:cs="仿宋_GB2312" w:eastAsia="仿宋_GB2312"/>
                <w:sz w:val="28"/>
              </w:rPr>
              <w:t>15.可选配升级实现12导ECG、SPO2、2通道体温、NIBP、2通道IBP、旁流呼气末CO2</w:t>
            </w:r>
          </w:p>
          <w:p>
            <w:pPr>
              <w:pStyle w:val="null3"/>
              <w:jc w:val="both"/>
            </w:pPr>
            <w:r>
              <w:rPr>
                <w:rFonts w:ascii="仿宋_GB2312" w:hAnsi="仿宋_GB2312" w:cs="仿宋_GB2312" w:eastAsia="仿宋_GB2312"/>
                <w:sz w:val="28"/>
              </w:rPr>
              <w:t>16.可监测心律失常种类≥2</w:t>
            </w:r>
            <w:r>
              <w:rPr>
                <w:rFonts w:ascii="仿宋_GB2312" w:hAnsi="仿宋_GB2312" w:cs="仿宋_GB2312" w:eastAsia="仿宋_GB2312"/>
                <w:sz w:val="28"/>
              </w:rPr>
              <w:t>5</w:t>
            </w:r>
            <w:r>
              <w:rPr>
                <w:rFonts w:ascii="仿宋_GB2312" w:hAnsi="仿宋_GB2312" w:cs="仿宋_GB2312" w:eastAsia="仿宋_GB2312"/>
                <w:sz w:val="28"/>
              </w:rPr>
              <w:t>种；</w:t>
            </w:r>
          </w:p>
          <w:p>
            <w:pPr>
              <w:pStyle w:val="null3"/>
              <w:jc w:val="both"/>
            </w:pPr>
            <w:r>
              <w:rPr>
                <w:rFonts w:ascii="仿宋_GB2312" w:hAnsi="仿宋_GB2312" w:cs="仿宋_GB2312" w:eastAsia="仿宋_GB2312"/>
                <w:sz w:val="28"/>
              </w:rPr>
              <w:t>17.120小时趋势图和趋势表、≥200条参数报警事件、≥2000组血压数据、≥480min录音存储、≥120小时全息波形</w:t>
            </w:r>
          </w:p>
          <w:p>
            <w:pPr>
              <w:pStyle w:val="null3"/>
              <w:jc w:val="both"/>
            </w:pPr>
            <w:r>
              <w:rPr>
                <w:rFonts w:ascii="仿宋_GB2312" w:hAnsi="仿宋_GB2312" w:cs="仿宋_GB2312" w:eastAsia="仿宋_GB2312"/>
                <w:sz w:val="28"/>
              </w:rPr>
              <w:t>18.体外除颤监护仪提供技术报警和生理报警两种报警功能，具有声音报警、灯光报警、文字描述三种报警方式</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19配置2块锂离子电池，其中1块至少可支持360J除颤210次，单ECG检测≥6小时</w:t>
            </w:r>
          </w:p>
          <w:p>
            <w:pPr>
              <w:pStyle w:val="null3"/>
              <w:jc w:val="both"/>
            </w:pPr>
            <w:r>
              <w:rPr>
                <w:rFonts w:ascii="仿宋_GB2312" w:hAnsi="仿宋_GB2312" w:cs="仿宋_GB2312" w:eastAsia="仿宋_GB2312"/>
                <w:sz w:val="28"/>
              </w:rPr>
              <w:t>20.电池体上带有多段发光二极管（LED）电池电量指示装置，可用于快速评估电池电量；</w:t>
            </w:r>
          </w:p>
          <w:p>
            <w:pPr>
              <w:pStyle w:val="null3"/>
              <w:jc w:val="both"/>
            </w:pPr>
            <w:r>
              <w:rPr>
                <w:rFonts w:ascii="仿宋_GB2312" w:hAnsi="仿宋_GB2312" w:cs="仿宋_GB2312" w:eastAsia="仿宋_GB2312"/>
                <w:sz w:val="28"/>
              </w:rPr>
              <w:t>21.体外除颤监护仪配置80mm记录仪，可设置自动打印充电事件、放电事件、自动检测报告、标记事件和12导报告</w:t>
            </w:r>
          </w:p>
          <w:p>
            <w:pPr>
              <w:pStyle w:val="null3"/>
              <w:jc w:val="both"/>
            </w:pPr>
            <w:r>
              <w:rPr>
                <w:rFonts w:ascii="仿宋_GB2312" w:hAnsi="仿宋_GB2312" w:cs="仿宋_GB2312" w:eastAsia="仿宋_GB2312"/>
                <w:sz w:val="28"/>
              </w:rPr>
              <w:t>22.实时记录时间有3秒、5秒、8秒、16秒、32秒、连续可供选择</w:t>
            </w:r>
          </w:p>
          <w:p>
            <w:pPr>
              <w:pStyle w:val="null3"/>
              <w:jc w:val="both"/>
            </w:pPr>
            <w:r>
              <w:rPr>
                <w:rFonts w:ascii="仿宋_GB2312" w:hAnsi="仿宋_GB2312" w:cs="仿宋_GB2312" w:eastAsia="仿宋_GB2312"/>
                <w:sz w:val="28"/>
              </w:rPr>
              <w:t>23.防护等级IP44</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标的名称：短波治疗仪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255" w:after="255"/>
              <w:jc w:val="both"/>
              <w:outlineLvl w:val="1"/>
            </w:pPr>
            <w:r>
              <w:rPr>
                <w:rFonts w:ascii="仿宋_GB2312" w:hAnsi="仿宋_GB2312" w:cs="仿宋_GB2312" w:eastAsia="仿宋_GB2312"/>
                <w:sz w:val="44"/>
                <w:b/>
              </w:rPr>
              <w:t>短波治疗仪（1台）</w:t>
            </w:r>
          </w:p>
          <w:p>
            <w:pPr>
              <w:pStyle w:val="null3"/>
              <w:jc w:val="both"/>
            </w:pPr>
            <w:r>
              <w:rPr>
                <w:rFonts w:ascii="仿宋_GB2312" w:hAnsi="仿宋_GB2312" w:cs="仿宋_GB2312" w:eastAsia="仿宋_GB2312"/>
                <w:sz w:val="28"/>
              </w:rPr>
              <w:t>1</w:t>
            </w:r>
            <w:r>
              <w:rPr>
                <w:rFonts w:ascii="仿宋_GB2312" w:hAnsi="仿宋_GB2312" w:cs="仿宋_GB2312" w:eastAsia="仿宋_GB2312"/>
                <w:sz w:val="28"/>
              </w:rPr>
              <w:t>、额定输入功率：</w:t>
            </w:r>
            <w:r>
              <w:rPr>
                <w:rFonts w:ascii="仿宋_GB2312" w:hAnsi="仿宋_GB2312" w:cs="仿宋_GB2312" w:eastAsia="仿宋_GB2312"/>
                <w:sz w:val="28"/>
              </w:rPr>
              <w:t>700VA</w:t>
            </w:r>
            <w:r>
              <w:rPr>
                <w:rFonts w:ascii="仿宋_GB2312" w:hAnsi="仿宋_GB2312" w:cs="仿宋_GB2312" w:eastAsia="仿宋_GB2312"/>
                <w:sz w:val="28"/>
              </w:rPr>
              <w:t>±</w:t>
            </w:r>
            <w:r>
              <w:rPr>
                <w:rFonts w:ascii="仿宋_GB2312" w:hAnsi="仿宋_GB2312" w:cs="仿宋_GB2312" w:eastAsia="仿宋_GB2312"/>
                <w:sz w:val="28"/>
              </w:rPr>
              <w:t>10VA</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、输出功率：</w:t>
            </w:r>
          </w:p>
          <w:p>
            <w:pPr>
              <w:pStyle w:val="null3"/>
              <w:jc w:val="both"/>
            </w:pPr>
            <w:r>
              <w:rPr>
                <w:rFonts w:ascii="仿宋_GB2312" w:hAnsi="仿宋_GB2312" w:cs="仿宋_GB2312" w:eastAsia="仿宋_GB2312"/>
                <w:sz w:val="28"/>
              </w:rPr>
              <w:t>a)</w:t>
            </w:r>
            <w:r>
              <w:rPr>
                <w:rFonts w:ascii="仿宋_GB2312" w:hAnsi="仿宋_GB2312" w:cs="仿宋_GB2312" w:eastAsia="仿宋_GB2312"/>
                <w:sz w:val="28"/>
              </w:rPr>
              <w:t>分</w:t>
            </w:r>
            <w:r>
              <w:rPr>
                <w:rFonts w:ascii="仿宋_GB2312" w:hAnsi="仿宋_GB2312" w:cs="仿宋_GB2312" w:eastAsia="仿宋_GB2312"/>
                <w:sz w:val="28"/>
              </w:rPr>
              <w:t>20W</w:t>
            </w:r>
            <w:r>
              <w:rPr>
                <w:rFonts w:ascii="仿宋_GB2312" w:hAnsi="仿宋_GB2312" w:cs="仿宋_GB2312" w:eastAsia="仿宋_GB2312"/>
                <w:sz w:val="28"/>
              </w:rPr>
              <w:t>、</w:t>
            </w:r>
            <w:r>
              <w:rPr>
                <w:rFonts w:ascii="仿宋_GB2312" w:hAnsi="仿宋_GB2312" w:cs="仿宋_GB2312" w:eastAsia="仿宋_GB2312"/>
                <w:sz w:val="28"/>
              </w:rPr>
              <w:t>40W</w:t>
            </w:r>
            <w:r>
              <w:rPr>
                <w:rFonts w:ascii="仿宋_GB2312" w:hAnsi="仿宋_GB2312" w:cs="仿宋_GB2312" w:eastAsia="仿宋_GB2312"/>
                <w:sz w:val="28"/>
              </w:rPr>
              <w:t>、</w:t>
            </w:r>
            <w:r>
              <w:rPr>
                <w:rFonts w:ascii="仿宋_GB2312" w:hAnsi="仿宋_GB2312" w:cs="仿宋_GB2312" w:eastAsia="仿宋_GB2312"/>
                <w:sz w:val="28"/>
              </w:rPr>
              <w:t>60W</w:t>
            </w:r>
            <w:r>
              <w:rPr>
                <w:rFonts w:ascii="仿宋_GB2312" w:hAnsi="仿宋_GB2312" w:cs="仿宋_GB2312" w:eastAsia="仿宋_GB2312"/>
                <w:sz w:val="28"/>
              </w:rPr>
              <w:t>、</w:t>
            </w:r>
            <w:r>
              <w:rPr>
                <w:rFonts w:ascii="仿宋_GB2312" w:hAnsi="仿宋_GB2312" w:cs="仿宋_GB2312" w:eastAsia="仿宋_GB2312"/>
                <w:sz w:val="28"/>
              </w:rPr>
              <w:t>100W</w:t>
            </w:r>
            <w:r>
              <w:rPr>
                <w:rFonts w:ascii="仿宋_GB2312" w:hAnsi="仿宋_GB2312" w:cs="仿宋_GB2312" w:eastAsia="仿宋_GB2312"/>
                <w:sz w:val="28"/>
              </w:rPr>
              <w:t>、</w:t>
            </w:r>
            <w:r>
              <w:rPr>
                <w:rFonts w:ascii="仿宋_GB2312" w:hAnsi="仿宋_GB2312" w:cs="仿宋_GB2312" w:eastAsia="仿宋_GB2312"/>
                <w:sz w:val="28"/>
              </w:rPr>
              <w:t>200W</w:t>
            </w:r>
            <w:r>
              <w:rPr>
                <w:rFonts w:ascii="仿宋_GB2312" w:hAnsi="仿宋_GB2312" w:cs="仿宋_GB2312" w:eastAsia="仿宋_GB2312"/>
                <w:sz w:val="28"/>
              </w:rPr>
              <w:t>五档可调，允差±</w:t>
            </w:r>
            <w:r>
              <w:rPr>
                <w:rFonts w:ascii="仿宋_GB2312" w:hAnsi="仿宋_GB2312" w:cs="仿宋_GB2312" w:eastAsia="仿宋_GB2312"/>
                <w:sz w:val="28"/>
              </w:rPr>
              <w:t>20%</w:t>
            </w:r>
          </w:p>
          <w:p>
            <w:pPr>
              <w:pStyle w:val="null3"/>
              <w:jc w:val="both"/>
            </w:pPr>
            <w:r>
              <w:rPr>
                <w:rFonts w:ascii="仿宋_GB2312" w:hAnsi="仿宋_GB2312" w:cs="仿宋_GB2312" w:eastAsia="仿宋_GB2312"/>
                <w:sz w:val="28"/>
              </w:rPr>
              <w:t>b)</w:t>
            </w:r>
            <w:r>
              <w:rPr>
                <w:rFonts w:ascii="仿宋_GB2312" w:hAnsi="仿宋_GB2312" w:cs="仿宋_GB2312" w:eastAsia="仿宋_GB2312"/>
                <w:sz w:val="28"/>
              </w:rPr>
              <w:t>输出功率的稳定性：治疗仪连续工作</w:t>
            </w:r>
            <w:r>
              <w:rPr>
                <w:rFonts w:ascii="仿宋_GB2312" w:hAnsi="仿宋_GB2312" w:cs="仿宋_GB2312" w:eastAsia="仿宋_GB2312"/>
                <w:sz w:val="28"/>
              </w:rPr>
              <w:t>30min</w:t>
            </w:r>
            <w:r>
              <w:rPr>
                <w:rFonts w:ascii="仿宋_GB2312" w:hAnsi="仿宋_GB2312" w:cs="仿宋_GB2312" w:eastAsia="仿宋_GB2312"/>
                <w:sz w:val="28"/>
              </w:rPr>
              <w:t>，输出功率变化≤±</w:t>
            </w:r>
            <w:r>
              <w:rPr>
                <w:rFonts w:ascii="仿宋_GB2312" w:hAnsi="仿宋_GB2312" w:cs="仿宋_GB2312" w:eastAsia="仿宋_GB2312"/>
                <w:sz w:val="28"/>
              </w:rPr>
              <w:t>10%</w:t>
            </w:r>
          </w:p>
          <w:p>
            <w:pPr>
              <w:pStyle w:val="null3"/>
              <w:jc w:val="both"/>
            </w:pPr>
            <w:r>
              <w:rPr>
                <w:rFonts w:ascii="仿宋_GB2312" w:hAnsi="仿宋_GB2312" w:cs="仿宋_GB2312" w:eastAsia="仿宋_GB2312"/>
                <w:sz w:val="28"/>
              </w:rPr>
              <w:t>3</w:t>
            </w:r>
            <w:r>
              <w:rPr>
                <w:rFonts w:ascii="仿宋_GB2312" w:hAnsi="仿宋_GB2312" w:cs="仿宋_GB2312" w:eastAsia="仿宋_GB2312"/>
                <w:sz w:val="28"/>
              </w:rPr>
              <w:t>、治疗时间：分</w:t>
            </w:r>
            <w:r>
              <w:rPr>
                <w:rFonts w:ascii="仿宋_GB2312" w:hAnsi="仿宋_GB2312" w:cs="仿宋_GB2312" w:eastAsia="仿宋_GB2312"/>
                <w:sz w:val="28"/>
              </w:rPr>
              <w:t>10min</w:t>
            </w:r>
            <w:r>
              <w:rPr>
                <w:rFonts w:ascii="仿宋_GB2312" w:hAnsi="仿宋_GB2312" w:cs="仿宋_GB2312" w:eastAsia="仿宋_GB2312"/>
                <w:sz w:val="28"/>
              </w:rPr>
              <w:t>、</w:t>
            </w:r>
            <w:r>
              <w:rPr>
                <w:rFonts w:ascii="仿宋_GB2312" w:hAnsi="仿宋_GB2312" w:cs="仿宋_GB2312" w:eastAsia="仿宋_GB2312"/>
                <w:sz w:val="28"/>
              </w:rPr>
              <w:t>15min</w:t>
            </w:r>
            <w:r>
              <w:rPr>
                <w:rFonts w:ascii="仿宋_GB2312" w:hAnsi="仿宋_GB2312" w:cs="仿宋_GB2312" w:eastAsia="仿宋_GB2312"/>
                <w:sz w:val="28"/>
              </w:rPr>
              <w:t>、</w:t>
            </w:r>
            <w:r>
              <w:rPr>
                <w:rFonts w:ascii="仿宋_GB2312" w:hAnsi="仿宋_GB2312" w:cs="仿宋_GB2312" w:eastAsia="仿宋_GB2312"/>
                <w:sz w:val="28"/>
              </w:rPr>
              <w:t>20min</w:t>
            </w:r>
            <w:r>
              <w:rPr>
                <w:rFonts w:ascii="仿宋_GB2312" w:hAnsi="仿宋_GB2312" w:cs="仿宋_GB2312" w:eastAsia="仿宋_GB2312"/>
                <w:sz w:val="28"/>
              </w:rPr>
              <w:t>、</w:t>
            </w:r>
            <w:r>
              <w:rPr>
                <w:rFonts w:ascii="仿宋_GB2312" w:hAnsi="仿宋_GB2312" w:cs="仿宋_GB2312" w:eastAsia="仿宋_GB2312"/>
                <w:sz w:val="28"/>
              </w:rPr>
              <w:t>25min</w:t>
            </w:r>
            <w:r>
              <w:rPr>
                <w:rFonts w:ascii="仿宋_GB2312" w:hAnsi="仿宋_GB2312" w:cs="仿宋_GB2312" w:eastAsia="仿宋_GB2312"/>
                <w:sz w:val="28"/>
              </w:rPr>
              <w:t>、</w:t>
            </w:r>
            <w:r>
              <w:rPr>
                <w:rFonts w:ascii="仿宋_GB2312" w:hAnsi="仿宋_GB2312" w:cs="仿宋_GB2312" w:eastAsia="仿宋_GB2312"/>
                <w:sz w:val="28"/>
              </w:rPr>
              <w:t>30min</w:t>
            </w:r>
            <w:r>
              <w:rPr>
                <w:rFonts w:ascii="仿宋_GB2312" w:hAnsi="仿宋_GB2312" w:cs="仿宋_GB2312" w:eastAsia="仿宋_GB2312"/>
                <w:sz w:val="28"/>
              </w:rPr>
              <w:t>五档可调，各档允差±</w:t>
            </w:r>
            <w:r>
              <w:rPr>
                <w:rFonts w:ascii="仿宋_GB2312" w:hAnsi="仿宋_GB2312" w:cs="仿宋_GB2312" w:eastAsia="仿宋_GB2312"/>
                <w:sz w:val="28"/>
              </w:rPr>
              <w:t>5%</w:t>
            </w:r>
            <w:r>
              <w:rPr>
                <w:rFonts w:ascii="仿宋_GB2312" w:hAnsi="仿宋_GB2312" w:cs="仿宋_GB2312" w:eastAsia="仿宋_GB2312"/>
                <w:sz w:val="28"/>
              </w:rPr>
              <w:t>，预热时间≤</w:t>
            </w:r>
            <w:r>
              <w:rPr>
                <w:rFonts w:ascii="仿宋_GB2312" w:hAnsi="仿宋_GB2312" w:cs="仿宋_GB2312" w:eastAsia="仿宋_GB2312"/>
                <w:sz w:val="28"/>
              </w:rPr>
              <w:t>120s</w:t>
            </w:r>
            <w:r>
              <w:rPr>
                <w:rFonts w:ascii="仿宋_GB2312" w:hAnsi="仿宋_GB2312" w:cs="仿宋_GB2312" w:eastAsia="仿宋_GB2312"/>
                <w:sz w:val="28"/>
              </w:rPr>
              <w:t>，治疗结束后有蜂鸣声提示治疗结束</w:t>
            </w:r>
          </w:p>
          <w:p>
            <w:pPr>
              <w:pStyle w:val="null3"/>
              <w:jc w:val="both"/>
            </w:pPr>
            <w:r>
              <w:rPr>
                <w:rFonts w:ascii="仿宋_GB2312" w:hAnsi="仿宋_GB2312" w:cs="仿宋_GB2312" w:eastAsia="仿宋_GB2312"/>
                <w:sz w:val="28"/>
              </w:rPr>
              <w:t>4</w:t>
            </w:r>
            <w:r>
              <w:rPr>
                <w:rFonts w:ascii="仿宋_GB2312" w:hAnsi="仿宋_GB2312" w:cs="仿宋_GB2312" w:eastAsia="仿宋_GB2312"/>
                <w:sz w:val="28"/>
              </w:rPr>
              <w:t>、外形尺寸：长</w:t>
            </w:r>
            <w:r>
              <w:rPr>
                <w:rFonts w:ascii="仿宋_GB2312" w:hAnsi="仿宋_GB2312" w:cs="仿宋_GB2312" w:eastAsia="仿宋_GB2312"/>
                <w:sz w:val="28"/>
              </w:rPr>
              <w:t>mm</w:t>
            </w:r>
            <w:r>
              <w:rPr>
                <w:rFonts w:ascii="仿宋_GB2312" w:hAnsi="仿宋_GB2312" w:cs="仿宋_GB2312" w:eastAsia="仿宋_GB2312"/>
                <w:sz w:val="28"/>
              </w:rPr>
              <w:t>×宽</w:t>
            </w:r>
            <w:r>
              <w:rPr>
                <w:rFonts w:ascii="仿宋_GB2312" w:hAnsi="仿宋_GB2312" w:cs="仿宋_GB2312" w:eastAsia="仿宋_GB2312"/>
                <w:sz w:val="28"/>
              </w:rPr>
              <w:t>mm</w:t>
            </w:r>
            <w:r>
              <w:rPr>
                <w:rFonts w:ascii="仿宋_GB2312" w:hAnsi="仿宋_GB2312" w:cs="仿宋_GB2312" w:eastAsia="仿宋_GB2312"/>
                <w:sz w:val="28"/>
              </w:rPr>
              <w:t>×高</w:t>
            </w:r>
            <w:r>
              <w:rPr>
                <w:rFonts w:ascii="仿宋_GB2312" w:hAnsi="仿宋_GB2312" w:cs="仿宋_GB2312" w:eastAsia="仿宋_GB2312"/>
                <w:sz w:val="28"/>
              </w:rPr>
              <w:t>mm =430mm*330mm*830mm</w:t>
            </w:r>
            <w:r>
              <w:rPr>
                <w:rFonts w:ascii="仿宋_GB2312" w:hAnsi="仿宋_GB2312" w:cs="仿宋_GB2312" w:eastAsia="仿宋_GB2312"/>
                <w:sz w:val="28"/>
              </w:rPr>
              <w:t>，允差±</w:t>
            </w:r>
            <w:r>
              <w:rPr>
                <w:rFonts w:ascii="仿宋_GB2312" w:hAnsi="仿宋_GB2312" w:cs="仿宋_GB2312" w:eastAsia="仿宋_GB2312"/>
                <w:sz w:val="28"/>
              </w:rPr>
              <w:t>15</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5</w:t>
            </w:r>
            <w:r>
              <w:rPr>
                <w:rFonts w:ascii="仿宋_GB2312" w:hAnsi="仿宋_GB2312" w:cs="仿宋_GB2312" w:eastAsia="仿宋_GB2312"/>
                <w:sz w:val="28"/>
              </w:rPr>
              <w:t>、工作频率：</w:t>
            </w:r>
            <w:r>
              <w:rPr>
                <w:rFonts w:ascii="仿宋_GB2312" w:hAnsi="仿宋_GB2312" w:cs="仿宋_GB2312" w:eastAsia="仿宋_GB2312"/>
                <w:sz w:val="28"/>
              </w:rPr>
              <w:t>27.12MHz,</w:t>
            </w:r>
            <w:r>
              <w:rPr>
                <w:rFonts w:ascii="仿宋_GB2312" w:hAnsi="仿宋_GB2312" w:cs="仿宋_GB2312" w:eastAsia="仿宋_GB2312"/>
                <w:sz w:val="28"/>
              </w:rPr>
              <w:t>允差±</w:t>
            </w:r>
            <w:r>
              <w:rPr>
                <w:rFonts w:ascii="仿宋_GB2312" w:hAnsi="仿宋_GB2312" w:cs="仿宋_GB2312" w:eastAsia="仿宋_GB2312"/>
                <w:sz w:val="28"/>
              </w:rPr>
              <w:t>1.5</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6</w:t>
            </w:r>
            <w:r>
              <w:rPr>
                <w:rFonts w:ascii="仿宋_GB2312" w:hAnsi="仿宋_GB2312" w:cs="仿宋_GB2312" w:eastAsia="仿宋_GB2312"/>
                <w:sz w:val="28"/>
              </w:rPr>
              <w:t>、输出线长度：</w:t>
            </w:r>
            <w:r>
              <w:rPr>
                <w:rFonts w:ascii="仿宋_GB2312" w:hAnsi="仿宋_GB2312" w:cs="仿宋_GB2312" w:eastAsia="仿宋_GB2312"/>
                <w:sz w:val="28"/>
              </w:rPr>
              <w:t>1100mm</w:t>
            </w:r>
            <w:r>
              <w:rPr>
                <w:rFonts w:ascii="仿宋_GB2312" w:hAnsi="仿宋_GB2312" w:cs="仿宋_GB2312" w:eastAsia="仿宋_GB2312"/>
                <w:sz w:val="28"/>
              </w:rPr>
              <w:t>，允差±</w:t>
            </w:r>
            <w:r>
              <w:rPr>
                <w:rFonts w:ascii="仿宋_GB2312" w:hAnsi="仿宋_GB2312" w:cs="仿宋_GB2312" w:eastAsia="仿宋_GB2312"/>
                <w:sz w:val="28"/>
              </w:rPr>
              <w:t>10</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7</w:t>
            </w:r>
            <w:r>
              <w:rPr>
                <w:rFonts w:ascii="仿宋_GB2312" w:hAnsi="仿宋_GB2312" w:cs="仿宋_GB2312" w:eastAsia="仿宋_GB2312"/>
                <w:sz w:val="28"/>
              </w:rPr>
              <w:t>、脉冲模式</w:t>
            </w:r>
          </w:p>
          <w:p>
            <w:pPr>
              <w:pStyle w:val="null3"/>
              <w:jc w:val="both"/>
            </w:pPr>
            <w:r>
              <w:rPr>
                <w:rFonts w:ascii="仿宋_GB2312" w:hAnsi="仿宋_GB2312" w:cs="仿宋_GB2312" w:eastAsia="仿宋_GB2312"/>
                <w:sz w:val="28"/>
              </w:rPr>
              <w:t xml:space="preserve">a) </w:t>
            </w:r>
            <w:r>
              <w:rPr>
                <w:rFonts w:ascii="仿宋_GB2312" w:hAnsi="仿宋_GB2312" w:cs="仿宋_GB2312" w:eastAsia="仿宋_GB2312"/>
                <w:sz w:val="28"/>
              </w:rPr>
              <w:t>脉冲调制频率：疏波</w:t>
            </w:r>
            <w:r>
              <w:rPr>
                <w:rFonts w:ascii="仿宋_GB2312" w:hAnsi="仿宋_GB2312" w:cs="仿宋_GB2312" w:eastAsia="仿宋_GB2312"/>
                <w:sz w:val="28"/>
              </w:rPr>
              <w:t>MF 70Hz</w:t>
            </w:r>
            <w:r>
              <w:rPr>
                <w:rFonts w:ascii="仿宋_GB2312" w:hAnsi="仿宋_GB2312" w:cs="仿宋_GB2312" w:eastAsia="仿宋_GB2312"/>
                <w:sz w:val="28"/>
              </w:rPr>
              <w:t>，密波</w:t>
            </w:r>
            <w:r>
              <w:rPr>
                <w:rFonts w:ascii="仿宋_GB2312" w:hAnsi="仿宋_GB2312" w:cs="仿宋_GB2312" w:eastAsia="仿宋_GB2312"/>
                <w:sz w:val="28"/>
              </w:rPr>
              <w:t>DF 350Hz</w:t>
            </w:r>
            <w:r>
              <w:rPr>
                <w:rFonts w:ascii="仿宋_GB2312" w:hAnsi="仿宋_GB2312" w:cs="仿宋_GB2312" w:eastAsia="仿宋_GB2312"/>
                <w:sz w:val="28"/>
              </w:rPr>
              <w:t>，允差±</w:t>
            </w:r>
            <w:r>
              <w:rPr>
                <w:rFonts w:ascii="仿宋_GB2312" w:hAnsi="仿宋_GB2312" w:cs="仿宋_GB2312" w:eastAsia="仿宋_GB2312"/>
                <w:sz w:val="28"/>
              </w:rPr>
              <w:t>10%</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 xml:space="preserve">b) </w:t>
            </w:r>
            <w:r>
              <w:rPr>
                <w:rFonts w:ascii="仿宋_GB2312" w:hAnsi="仿宋_GB2312" w:cs="仿宋_GB2312" w:eastAsia="仿宋_GB2312"/>
                <w:sz w:val="28"/>
              </w:rPr>
              <w:t>调制波形：方波；</w:t>
            </w:r>
          </w:p>
          <w:p>
            <w:pPr>
              <w:pStyle w:val="null3"/>
              <w:jc w:val="both"/>
            </w:pPr>
            <w:r>
              <w:rPr>
                <w:rFonts w:ascii="仿宋_GB2312" w:hAnsi="仿宋_GB2312" w:cs="仿宋_GB2312" w:eastAsia="仿宋_GB2312"/>
                <w:sz w:val="28"/>
              </w:rPr>
              <w:t xml:space="preserve">c) </w:t>
            </w:r>
            <w:r>
              <w:rPr>
                <w:rFonts w:ascii="仿宋_GB2312" w:hAnsi="仿宋_GB2312" w:cs="仿宋_GB2312" w:eastAsia="仿宋_GB2312"/>
                <w:sz w:val="28"/>
              </w:rPr>
              <w:t>调制脉冲脉宽：疏波</w:t>
            </w:r>
            <w:r>
              <w:rPr>
                <w:rFonts w:ascii="仿宋_GB2312" w:hAnsi="仿宋_GB2312" w:cs="仿宋_GB2312" w:eastAsia="仿宋_GB2312"/>
                <w:sz w:val="28"/>
              </w:rPr>
              <w:t>2.0ms</w:t>
            </w:r>
            <w:r>
              <w:rPr>
                <w:rFonts w:ascii="仿宋_GB2312" w:hAnsi="仿宋_GB2312" w:cs="仿宋_GB2312" w:eastAsia="仿宋_GB2312"/>
                <w:sz w:val="28"/>
              </w:rPr>
              <w:t>，密波</w:t>
            </w:r>
            <w:r>
              <w:rPr>
                <w:rFonts w:ascii="仿宋_GB2312" w:hAnsi="仿宋_GB2312" w:cs="仿宋_GB2312" w:eastAsia="仿宋_GB2312"/>
                <w:sz w:val="28"/>
              </w:rPr>
              <w:t>1.8ms</w:t>
            </w:r>
            <w:r>
              <w:rPr>
                <w:rFonts w:ascii="仿宋_GB2312" w:hAnsi="仿宋_GB2312" w:cs="仿宋_GB2312" w:eastAsia="仿宋_GB2312"/>
                <w:sz w:val="28"/>
              </w:rPr>
              <w:t>，允差±</w:t>
            </w:r>
            <w:r>
              <w:rPr>
                <w:rFonts w:ascii="仿宋_GB2312" w:hAnsi="仿宋_GB2312" w:cs="仿宋_GB2312" w:eastAsia="仿宋_GB2312"/>
                <w:sz w:val="28"/>
              </w:rPr>
              <w:t>20%</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 xml:space="preserve">d) </w:t>
            </w:r>
            <w:r>
              <w:rPr>
                <w:rFonts w:ascii="仿宋_GB2312" w:hAnsi="仿宋_GB2312" w:cs="仿宋_GB2312" w:eastAsia="仿宋_GB2312"/>
                <w:sz w:val="28"/>
              </w:rPr>
              <w:t>调制度：</w:t>
            </w:r>
            <w:r>
              <w:rPr>
                <w:rFonts w:ascii="仿宋_GB2312" w:hAnsi="仿宋_GB2312" w:cs="仿宋_GB2312" w:eastAsia="仿宋_GB2312"/>
                <w:sz w:val="28"/>
              </w:rPr>
              <w:t>100%</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8</w:t>
            </w:r>
            <w:r>
              <w:rPr>
                <w:rFonts w:ascii="仿宋_GB2312" w:hAnsi="仿宋_GB2312" w:cs="仿宋_GB2312" w:eastAsia="仿宋_GB2312"/>
                <w:sz w:val="28"/>
              </w:rPr>
              <w:t>、配带三种方型硅胶电极板</w:t>
            </w:r>
          </w:p>
          <w:p>
            <w:pPr>
              <w:pStyle w:val="null3"/>
              <w:jc w:val="both"/>
            </w:pPr>
            <w:r>
              <w:rPr>
                <w:rFonts w:ascii="仿宋_GB2312" w:hAnsi="仿宋_GB2312" w:cs="仿宋_GB2312" w:eastAsia="仿宋_GB2312"/>
                <w:sz w:val="28"/>
              </w:rPr>
              <w:t>①规格：大  电极片长</w:t>
            </w:r>
            <w:r>
              <w:rPr>
                <w:rFonts w:ascii="仿宋_GB2312" w:hAnsi="仿宋_GB2312" w:cs="仿宋_GB2312" w:eastAsia="仿宋_GB2312"/>
                <w:sz w:val="28"/>
              </w:rPr>
              <w:t>223mm</w:t>
            </w:r>
            <w:r>
              <w:rPr>
                <w:rFonts w:ascii="仿宋_GB2312" w:hAnsi="仿宋_GB2312" w:cs="仿宋_GB2312" w:eastAsia="仿宋_GB2312"/>
                <w:sz w:val="28"/>
              </w:rPr>
              <w:t>，宽</w:t>
            </w:r>
            <w:r>
              <w:rPr>
                <w:rFonts w:ascii="仿宋_GB2312" w:hAnsi="仿宋_GB2312" w:cs="仿宋_GB2312" w:eastAsia="仿宋_GB2312"/>
                <w:sz w:val="28"/>
              </w:rPr>
              <w:t>146mm</w:t>
            </w:r>
            <w:r>
              <w:rPr>
                <w:rFonts w:ascii="仿宋_GB2312" w:hAnsi="仿宋_GB2312" w:cs="仿宋_GB2312" w:eastAsia="仿宋_GB2312"/>
                <w:sz w:val="28"/>
              </w:rPr>
              <w:t>，输出线接口端子长</w:t>
            </w:r>
            <w:r>
              <w:rPr>
                <w:rFonts w:ascii="仿宋_GB2312" w:hAnsi="仿宋_GB2312" w:cs="仿宋_GB2312" w:eastAsia="仿宋_GB2312"/>
                <w:sz w:val="28"/>
              </w:rPr>
              <w:t>95mm</w:t>
            </w:r>
            <w:r>
              <w:rPr>
                <w:rFonts w:ascii="仿宋_GB2312" w:hAnsi="仿宋_GB2312" w:cs="仿宋_GB2312" w:eastAsia="仿宋_GB2312"/>
                <w:sz w:val="28"/>
              </w:rPr>
              <w:t>，宽</w:t>
            </w:r>
            <w:r>
              <w:rPr>
                <w:rFonts w:ascii="仿宋_GB2312" w:hAnsi="仿宋_GB2312" w:cs="仿宋_GB2312" w:eastAsia="仿宋_GB2312"/>
                <w:sz w:val="28"/>
              </w:rPr>
              <w:t>23mm</w:t>
            </w:r>
            <w:r>
              <w:rPr>
                <w:rFonts w:ascii="仿宋_GB2312" w:hAnsi="仿宋_GB2312" w:cs="仿宋_GB2312" w:eastAsia="仿宋_GB2312"/>
                <w:sz w:val="28"/>
              </w:rPr>
              <w:t>，输出线接口端子两侧电极片长</w:t>
            </w:r>
            <w:r>
              <w:rPr>
                <w:rFonts w:ascii="仿宋_GB2312" w:hAnsi="仿宋_GB2312" w:cs="仿宋_GB2312" w:eastAsia="仿宋_GB2312"/>
                <w:sz w:val="28"/>
              </w:rPr>
              <w:t>205mm</w:t>
            </w:r>
            <w:r>
              <w:rPr>
                <w:rFonts w:ascii="仿宋_GB2312" w:hAnsi="仿宋_GB2312" w:cs="仿宋_GB2312" w:eastAsia="仿宋_GB2312"/>
                <w:sz w:val="28"/>
              </w:rPr>
              <w:t>，宽</w:t>
            </w:r>
            <w:r>
              <w:rPr>
                <w:rFonts w:ascii="仿宋_GB2312" w:hAnsi="仿宋_GB2312" w:cs="仿宋_GB2312" w:eastAsia="仿宋_GB2312"/>
                <w:sz w:val="28"/>
              </w:rPr>
              <w:t>132mm</w:t>
            </w:r>
            <w:r>
              <w:rPr>
                <w:rFonts w:ascii="仿宋_GB2312" w:hAnsi="仿宋_GB2312" w:cs="仿宋_GB2312" w:eastAsia="仿宋_GB2312"/>
                <w:sz w:val="28"/>
              </w:rPr>
              <w:t>。</w:t>
            </w:r>
            <w:r>
              <w:rPr>
                <w:rFonts w:ascii="仿宋_GB2312" w:hAnsi="仿宋_GB2312" w:cs="仿宋_GB2312" w:eastAsia="仿宋_GB2312"/>
                <w:sz w:val="28"/>
              </w:rPr>
              <w:t>允差</w:t>
            </w:r>
            <w:r>
              <w:rPr>
                <w:rFonts w:ascii="仿宋_GB2312" w:hAnsi="仿宋_GB2312" w:cs="仿宋_GB2312" w:eastAsia="仿宋_GB2312"/>
                <w:sz w:val="28"/>
              </w:rPr>
              <w:t>±</w:t>
            </w:r>
            <w:r>
              <w:rPr>
                <w:rFonts w:ascii="仿宋_GB2312" w:hAnsi="仿宋_GB2312" w:cs="仿宋_GB2312" w:eastAsia="仿宋_GB2312"/>
                <w:sz w:val="28"/>
              </w:rPr>
              <w:t>10%</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②规格：中  电极片长</w:t>
            </w:r>
            <w:r>
              <w:rPr>
                <w:rFonts w:ascii="仿宋_GB2312" w:hAnsi="仿宋_GB2312" w:cs="仿宋_GB2312" w:eastAsia="仿宋_GB2312"/>
                <w:sz w:val="28"/>
              </w:rPr>
              <w:t>195mm</w:t>
            </w:r>
            <w:r>
              <w:rPr>
                <w:rFonts w:ascii="仿宋_GB2312" w:hAnsi="仿宋_GB2312" w:cs="仿宋_GB2312" w:eastAsia="仿宋_GB2312"/>
                <w:sz w:val="28"/>
              </w:rPr>
              <w:t>，宽</w:t>
            </w:r>
            <w:r>
              <w:rPr>
                <w:rFonts w:ascii="仿宋_GB2312" w:hAnsi="仿宋_GB2312" w:cs="仿宋_GB2312" w:eastAsia="仿宋_GB2312"/>
                <w:sz w:val="28"/>
              </w:rPr>
              <w:t>125mm</w:t>
            </w:r>
            <w:r>
              <w:rPr>
                <w:rFonts w:ascii="仿宋_GB2312" w:hAnsi="仿宋_GB2312" w:cs="仿宋_GB2312" w:eastAsia="仿宋_GB2312"/>
                <w:sz w:val="28"/>
              </w:rPr>
              <w:t>，输出线接口端子长</w:t>
            </w:r>
            <w:r>
              <w:rPr>
                <w:rFonts w:ascii="仿宋_GB2312" w:hAnsi="仿宋_GB2312" w:cs="仿宋_GB2312" w:eastAsia="仿宋_GB2312"/>
                <w:sz w:val="28"/>
              </w:rPr>
              <w:t>95mm</w:t>
            </w:r>
            <w:r>
              <w:rPr>
                <w:rFonts w:ascii="仿宋_GB2312" w:hAnsi="仿宋_GB2312" w:cs="仿宋_GB2312" w:eastAsia="仿宋_GB2312"/>
                <w:sz w:val="28"/>
              </w:rPr>
              <w:t>，宽</w:t>
            </w:r>
            <w:r>
              <w:rPr>
                <w:rFonts w:ascii="仿宋_GB2312" w:hAnsi="仿宋_GB2312" w:cs="仿宋_GB2312" w:eastAsia="仿宋_GB2312"/>
                <w:sz w:val="28"/>
              </w:rPr>
              <w:t>23mm</w:t>
            </w:r>
            <w:r>
              <w:rPr>
                <w:rFonts w:ascii="仿宋_GB2312" w:hAnsi="仿宋_GB2312" w:cs="仿宋_GB2312" w:eastAsia="仿宋_GB2312"/>
                <w:sz w:val="28"/>
              </w:rPr>
              <w:t>，输出线接口端子两侧电极片长</w:t>
            </w:r>
            <w:r>
              <w:rPr>
                <w:rFonts w:ascii="仿宋_GB2312" w:hAnsi="仿宋_GB2312" w:cs="仿宋_GB2312" w:eastAsia="仿宋_GB2312"/>
                <w:sz w:val="28"/>
              </w:rPr>
              <w:t>173mm</w:t>
            </w:r>
            <w:r>
              <w:rPr>
                <w:rFonts w:ascii="仿宋_GB2312" w:hAnsi="仿宋_GB2312" w:cs="仿宋_GB2312" w:eastAsia="仿宋_GB2312"/>
                <w:sz w:val="28"/>
              </w:rPr>
              <w:t>，宽</w:t>
            </w:r>
            <w:r>
              <w:rPr>
                <w:rFonts w:ascii="仿宋_GB2312" w:hAnsi="仿宋_GB2312" w:cs="仿宋_GB2312" w:eastAsia="仿宋_GB2312"/>
                <w:sz w:val="28"/>
              </w:rPr>
              <w:t>111mm</w:t>
            </w:r>
            <w:r>
              <w:rPr>
                <w:rFonts w:ascii="仿宋_GB2312" w:hAnsi="仿宋_GB2312" w:cs="仿宋_GB2312" w:eastAsia="仿宋_GB2312"/>
                <w:sz w:val="28"/>
              </w:rPr>
              <w:t>。</w:t>
            </w:r>
            <w:r>
              <w:rPr>
                <w:rFonts w:ascii="仿宋_GB2312" w:hAnsi="仿宋_GB2312" w:cs="仿宋_GB2312" w:eastAsia="仿宋_GB2312"/>
                <w:sz w:val="28"/>
              </w:rPr>
              <w:t>允差</w:t>
            </w:r>
            <w:r>
              <w:rPr>
                <w:rFonts w:ascii="仿宋_GB2312" w:hAnsi="仿宋_GB2312" w:cs="仿宋_GB2312" w:eastAsia="仿宋_GB2312"/>
                <w:sz w:val="28"/>
              </w:rPr>
              <w:t>±</w:t>
            </w:r>
            <w:r>
              <w:rPr>
                <w:rFonts w:ascii="仿宋_GB2312" w:hAnsi="仿宋_GB2312" w:cs="仿宋_GB2312" w:eastAsia="仿宋_GB2312"/>
                <w:sz w:val="28"/>
              </w:rPr>
              <w:t>10%</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③规格：中  电极片长</w:t>
            </w:r>
            <w:r>
              <w:rPr>
                <w:rFonts w:ascii="仿宋_GB2312" w:hAnsi="仿宋_GB2312" w:cs="仿宋_GB2312" w:eastAsia="仿宋_GB2312"/>
                <w:sz w:val="28"/>
              </w:rPr>
              <w:t>124mm</w:t>
            </w:r>
            <w:r>
              <w:rPr>
                <w:rFonts w:ascii="仿宋_GB2312" w:hAnsi="仿宋_GB2312" w:cs="仿宋_GB2312" w:eastAsia="仿宋_GB2312"/>
                <w:sz w:val="28"/>
              </w:rPr>
              <w:t>，宽</w:t>
            </w:r>
            <w:r>
              <w:rPr>
                <w:rFonts w:ascii="仿宋_GB2312" w:hAnsi="仿宋_GB2312" w:cs="仿宋_GB2312" w:eastAsia="仿宋_GB2312"/>
                <w:sz w:val="28"/>
              </w:rPr>
              <w:t>85mm</w:t>
            </w:r>
            <w:r>
              <w:rPr>
                <w:rFonts w:ascii="仿宋_GB2312" w:hAnsi="仿宋_GB2312" w:cs="仿宋_GB2312" w:eastAsia="仿宋_GB2312"/>
                <w:sz w:val="28"/>
              </w:rPr>
              <w:t>，输出线接口端子长</w:t>
            </w:r>
            <w:r>
              <w:rPr>
                <w:rFonts w:ascii="仿宋_GB2312" w:hAnsi="仿宋_GB2312" w:cs="仿宋_GB2312" w:eastAsia="仿宋_GB2312"/>
                <w:sz w:val="28"/>
              </w:rPr>
              <w:t>95mm</w:t>
            </w:r>
            <w:r>
              <w:rPr>
                <w:rFonts w:ascii="仿宋_GB2312" w:hAnsi="仿宋_GB2312" w:cs="仿宋_GB2312" w:eastAsia="仿宋_GB2312"/>
                <w:sz w:val="28"/>
              </w:rPr>
              <w:t>，宽</w:t>
            </w:r>
            <w:r>
              <w:rPr>
                <w:rFonts w:ascii="仿宋_GB2312" w:hAnsi="仿宋_GB2312" w:cs="仿宋_GB2312" w:eastAsia="仿宋_GB2312"/>
                <w:sz w:val="28"/>
              </w:rPr>
              <w:t>23mm</w:t>
            </w:r>
            <w:r>
              <w:rPr>
                <w:rFonts w:ascii="仿宋_GB2312" w:hAnsi="仿宋_GB2312" w:cs="仿宋_GB2312" w:eastAsia="仿宋_GB2312"/>
                <w:sz w:val="28"/>
              </w:rPr>
              <w:t>，输出线接口端子两侧电极片长</w:t>
            </w:r>
            <w:r>
              <w:rPr>
                <w:rFonts w:ascii="仿宋_GB2312" w:hAnsi="仿宋_GB2312" w:cs="仿宋_GB2312" w:eastAsia="仿宋_GB2312"/>
                <w:sz w:val="28"/>
              </w:rPr>
              <w:t>105mm</w:t>
            </w:r>
            <w:r>
              <w:rPr>
                <w:rFonts w:ascii="仿宋_GB2312" w:hAnsi="仿宋_GB2312" w:cs="仿宋_GB2312" w:eastAsia="仿宋_GB2312"/>
                <w:sz w:val="28"/>
              </w:rPr>
              <w:t>，宽</w:t>
            </w:r>
            <w:r>
              <w:rPr>
                <w:rFonts w:ascii="仿宋_GB2312" w:hAnsi="仿宋_GB2312" w:cs="仿宋_GB2312" w:eastAsia="仿宋_GB2312"/>
                <w:sz w:val="28"/>
              </w:rPr>
              <w:t>72mm</w:t>
            </w:r>
            <w:r>
              <w:rPr>
                <w:rFonts w:ascii="仿宋_GB2312" w:hAnsi="仿宋_GB2312" w:cs="仿宋_GB2312" w:eastAsia="仿宋_GB2312"/>
                <w:sz w:val="28"/>
              </w:rPr>
              <w:t>。</w:t>
            </w:r>
            <w:r>
              <w:rPr>
                <w:rFonts w:ascii="仿宋_GB2312" w:hAnsi="仿宋_GB2312" w:cs="仿宋_GB2312" w:eastAsia="仿宋_GB2312"/>
                <w:sz w:val="28"/>
              </w:rPr>
              <w:t>允差</w:t>
            </w:r>
            <w:r>
              <w:rPr>
                <w:rFonts w:ascii="仿宋_GB2312" w:hAnsi="仿宋_GB2312" w:cs="仿宋_GB2312" w:eastAsia="仿宋_GB2312"/>
                <w:sz w:val="28"/>
              </w:rPr>
              <w:t>±</w:t>
            </w:r>
            <w:r>
              <w:rPr>
                <w:rFonts w:ascii="仿宋_GB2312" w:hAnsi="仿宋_GB2312" w:cs="仿宋_GB2312" w:eastAsia="仿宋_GB2312"/>
                <w:sz w:val="28"/>
              </w:rPr>
              <w:t>10%</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9</w:t>
            </w:r>
            <w:r>
              <w:rPr>
                <w:rFonts w:ascii="仿宋_GB2312" w:hAnsi="仿宋_GB2312" w:cs="仿宋_GB2312" w:eastAsia="仿宋_GB2312"/>
                <w:sz w:val="28"/>
              </w:rPr>
              <w:t>、配带三种方形电极片布套</w:t>
            </w:r>
          </w:p>
          <w:p>
            <w:pPr>
              <w:pStyle w:val="null3"/>
              <w:jc w:val="both"/>
            </w:pPr>
            <w:r>
              <w:rPr>
                <w:rFonts w:ascii="仿宋_GB2312" w:hAnsi="仿宋_GB2312" w:cs="仿宋_GB2312" w:eastAsia="仿宋_GB2312"/>
                <w:sz w:val="28"/>
              </w:rPr>
              <w:t>①规格：大  电极片布套长</w:t>
            </w:r>
            <w:r>
              <w:rPr>
                <w:rFonts w:ascii="仿宋_GB2312" w:hAnsi="仿宋_GB2312" w:cs="仿宋_GB2312" w:eastAsia="仿宋_GB2312"/>
                <w:sz w:val="28"/>
              </w:rPr>
              <w:t>274mm</w:t>
            </w:r>
            <w:r>
              <w:rPr>
                <w:rFonts w:ascii="仿宋_GB2312" w:hAnsi="仿宋_GB2312" w:cs="仿宋_GB2312" w:eastAsia="仿宋_GB2312"/>
                <w:sz w:val="28"/>
              </w:rPr>
              <w:t>，宽</w:t>
            </w:r>
            <w:r>
              <w:rPr>
                <w:rFonts w:ascii="仿宋_GB2312" w:hAnsi="仿宋_GB2312" w:cs="仿宋_GB2312" w:eastAsia="仿宋_GB2312"/>
                <w:sz w:val="28"/>
              </w:rPr>
              <w:t>200mm</w:t>
            </w:r>
            <w:r>
              <w:rPr>
                <w:rFonts w:ascii="仿宋_GB2312" w:hAnsi="仿宋_GB2312" w:cs="仿宋_GB2312" w:eastAsia="仿宋_GB2312"/>
                <w:sz w:val="28"/>
              </w:rPr>
              <w:t>，输出线斜开口为</w:t>
            </w:r>
            <w:r>
              <w:rPr>
                <w:rFonts w:ascii="仿宋_GB2312" w:hAnsi="仿宋_GB2312" w:cs="仿宋_GB2312" w:eastAsia="仿宋_GB2312"/>
                <w:sz w:val="28"/>
              </w:rPr>
              <w:t>60mm</w:t>
            </w:r>
            <w:r>
              <w:rPr>
                <w:rFonts w:ascii="仿宋_GB2312" w:hAnsi="仿宋_GB2312" w:cs="仿宋_GB2312" w:eastAsia="仿宋_GB2312"/>
                <w:sz w:val="28"/>
              </w:rPr>
              <w:t>，斜开口两侧电极片布套长</w:t>
            </w:r>
            <w:r>
              <w:rPr>
                <w:rFonts w:ascii="仿宋_GB2312" w:hAnsi="仿宋_GB2312" w:cs="仿宋_GB2312" w:eastAsia="仿宋_GB2312"/>
                <w:sz w:val="28"/>
              </w:rPr>
              <w:t>230mm</w:t>
            </w:r>
            <w:r>
              <w:rPr>
                <w:rFonts w:ascii="仿宋_GB2312" w:hAnsi="仿宋_GB2312" w:cs="仿宋_GB2312" w:eastAsia="仿宋_GB2312"/>
                <w:sz w:val="28"/>
              </w:rPr>
              <w:t>，宽</w:t>
            </w:r>
            <w:r>
              <w:rPr>
                <w:rFonts w:ascii="仿宋_GB2312" w:hAnsi="仿宋_GB2312" w:cs="仿宋_GB2312" w:eastAsia="仿宋_GB2312"/>
                <w:sz w:val="28"/>
              </w:rPr>
              <w:t>160mm</w:t>
            </w:r>
            <w:r>
              <w:rPr>
                <w:rFonts w:ascii="仿宋_GB2312" w:hAnsi="仿宋_GB2312" w:cs="仿宋_GB2312" w:eastAsia="仿宋_GB2312"/>
                <w:sz w:val="28"/>
              </w:rPr>
              <w:t>。</w:t>
            </w:r>
            <w:r>
              <w:rPr>
                <w:rFonts w:ascii="仿宋_GB2312" w:hAnsi="仿宋_GB2312" w:cs="仿宋_GB2312" w:eastAsia="仿宋_GB2312"/>
                <w:sz w:val="28"/>
              </w:rPr>
              <w:t>允差</w:t>
            </w:r>
            <w:r>
              <w:rPr>
                <w:rFonts w:ascii="仿宋_GB2312" w:hAnsi="仿宋_GB2312" w:cs="仿宋_GB2312" w:eastAsia="仿宋_GB2312"/>
                <w:sz w:val="28"/>
              </w:rPr>
              <w:t>±</w:t>
            </w:r>
            <w:r>
              <w:rPr>
                <w:rFonts w:ascii="仿宋_GB2312" w:hAnsi="仿宋_GB2312" w:cs="仿宋_GB2312" w:eastAsia="仿宋_GB2312"/>
                <w:sz w:val="28"/>
              </w:rPr>
              <w:t>10%</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②规格：中  电极片布套长</w:t>
            </w:r>
            <w:r>
              <w:rPr>
                <w:rFonts w:ascii="仿宋_GB2312" w:hAnsi="仿宋_GB2312" w:cs="仿宋_GB2312" w:eastAsia="仿宋_GB2312"/>
                <w:sz w:val="28"/>
              </w:rPr>
              <w:t>240mm</w:t>
            </w:r>
            <w:r>
              <w:rPr>
                <w:rFonts w:ascii="仿宋_GB2312" w:hAnsi="仿宋_GB2312" w:cs="仿宋_GB2312" w:eastAsia="仿宋_GB2312"/>
                <w:sz w:val="28"/>
              </w:rPr>
              <w:t>，宽</w:t>
            </w:r>
            <w:r>
              <w:rPr>
                <w:rFonts w:ascii="仿宋_GB2312" w:hAnsi="仿宋_GB2312" w:cs="仿宋_GB2312" w:eastAsia="仿宋_GB2312"/>
                <w:sz w:val="28"/>
              </w:rPr>
              <w:t>180mm</w:t>
            </w:r>
            <w:r>
              <w:rPr>
                <w:rFonts w:ascii="仿宋_GB2312" w:hAnsi="仿宋_GB2312" w:cs="仿宋_GB2312" w:eastAsia="仿宋_GB2312"/>
                <w:sz w:val="28"/>
              </w:rPr>
              <w:t>，输出线斜开口为</w:t>
            </w:r>
            <w:r>
              <w:rPr>
                <w:rFonts w:ascii="仿宋_GB2312" w:hAnsi="仿宋_GB2312" w:cs="仿宋_GB2312" w:eastAsia="仿宋_GB2312"/>
                <w:sz w:val="28"/>
              </w:rPr>
              <w:t>60mm</w:t>
            </w:r>
            <w:r>
              <w:rPr>
                <w:rFonts w:ascii="仿宋_GB2312" w:hAnsi="仿宋_GB2312" w:cs="仿宋_GB2312" w:eastAsia="仿宋_GB2312"/>
                <w:sz w:val="28"/>
              </w:rPr>
              <w:t>，斜开口两侧电极片布套长</w:t>
            </w:r>
            <w:r>
              <w:rPr>
                <w:rFonts w:ascii="仿宋_GB2312" w:hAnsi="仿宋_GB2312" w:cs="仿宋_GB2312" w:eastAsia="仿宋_GB2312"/>
                <w:sz w:val="28"/>
              </w:rPr>
              <w:t>200mm</w:t>
            </w:r>
            <w:r>
              <w:rPr>
                <w:rFonts w:ascii="仿宋_GB2312" w:hAnsi="仿宋_GB2312" w:cs="仿宋_GB2312" w:eastAsia="仿宋_GB2312"/>
                <w:sz w:val="28"/>
              </w:rPr>
              <w:t>，宽</w:t>
            </w:r>
            <w:r>
              <w:rPr>
                <w:rFonts w:ascii="仿宋_GB2312" w:hAnsi="仿宋_GB2312" w:cs="仿宋_GB2312" w:eastAsia="仿宋_GB2312"/>
                <w:sz w:val="28"/>
              </w:rPr>
              <w:t>135mm</w:t>
            </w:r>
            <w:r>
              <w:rPr>
                <w:rFonts w:ascii="仿宋_GB2312" w:hAnsi="仿宋_GB2312" w:cs="仿宋_GB2312" w:eastAsia="仿宋_GB2312"/>
                <w:sz w:val="28"/>
              </w:rPr>
              <w:t>。</w:t>
            </w:r>
            <w:r>
              <w:rPr>
                <w:rFonts w:ascii="仿宋_GB2312" w:hAnsi="仿宋_GB2312" w:cs="仿宋_GB2312" w:eastAsia="仿宋_GB2312"/>
                <w:sz w:val="28"/>
              </w:rPr>
              <w:t>允差</w:t>
            </w:r>
            <w:r>
              <w:rPr>
                <w:rFonts w:ascii="仿宋_GB2312" w:hAnsi="仿宋_GB2312" w:cs="仿宋_GB2312" w:eastAsia="仿宋_GB2312"/>
                <w:sz w:val="28"/>
              </w:rPr>
              <w:t>±</w:t>
            </w:r>
            <w:r>
              <w:rPr>
                <w:rFonts w:ascii="仿宋_GB2312" w:hAnsi="仿宋_GB2312" w:cs="仿宋_GB2312" w:eastAsia="仿宋_GB2312"/>
                <w:sz w:val="28"/>
              </w:rPr>
              <w:t>10%</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③规格：中  电极片布套长</w:t>
            </w:r>
            <w:r>
              <w:rPr>
                <w:rFonts w:ascii="仿宋_GB2312" w:hAnsi="仿宋_GB2312" w:cs="仿宋_GB2312" w:eastAsia="仿宋_GB2312"/>
                <w:sz w:val="28"/>
              </w:rPr>
              <w:t>173mm</w:t>
            </w:r>
            <w:r>
              <w:rPr>
                <w:rFonts w:ascii="仿宋_GB2312" w:hAnsi="仿宋_GB2312" w:cs="仿宋_GB2312" w:eastAsia="仿宋_GB2312"/>
                <w:sz w:val="28"/>
              </w:rPr>
              <w:t>，宽</w:t>
            </w:r>
            <w:r>
              <w:rPr>
                <w:rFonts w:ascii="仿宋_GB2312" w:hAnsi="仿宋_GB2312" w:cs="仿宋_GB2312" w:eastAsia="仿宋_GB2312"/>
                <w:sz w:val="28"/>
              </w:rPr>
              <w:t>123mm</w:t>
            </w:r>
            <w:r>
              <w:rPr>
                <w:rFonts w:ascii="仿宋_GB2312" w:hAnsi="仿宋_GB2312" w:cs="仿宋_GB2312" w:eastAsia="仿宋_GB2312"/>
                <w:sz w:val="28"/>
              </w:rPr>
              <w:t>，输出线斜开口为</w:t>
            </w:r>
            <w:r>
              <w:rPr>
                <w:rFonts w:ascii="仿宋_GB2312" w:hAnsi="仿宋_GB2312" w:cs="仿宋_GB2312" w:eastAsia="仿宋_GB2312"/>
                <w:sz w:val="28"/>
              </w:rPr>
              <w:t>60mm</w:t>
            </w:r>
            <w:r>
              <w:rPr>
                <w:rFonts w:ascii="仿宋_GB2312" w:hAnsi="仿宋_GB2312" w:cs="仿宋_GB2312" w:eastAsia="仿宋_GB2312"/>
                <w:sz w:val="28"/>
              </w:rPr>
              <w:t>，斜开口两侧电极片布套长</w:t>
            </w:r>
            <w:r>
              <w:rPr>
                <w:rFonts w:ascii="仿宋_GB2312" w:hAnsi="仿宋_GB2312" w:cs="仿宋_GB2312" w:eastAsia="仿宋_GB2312"/>
                <w:sz w:val="28"/>
              </w:rPr>
              <w:t>130mm</w:t>
            </w:r>
            <w:r>
              <w:rPr>
                <w:rFonts w:ascii="仿宋_GB2312" w:hAnsi="仿宋_GB2312" w:cs="仿宋_GB2312" w:eastAsia="仿宋_GB2312"/>
                <w:sz w:val="28"/>
              </w:rPr>
              <w:t>，宽</w:t>
            </w:r>
            <w:r>
              <w:rPr>
                <w:rFonts w:ascii="仿宋_GB2312" w:hAnsi="仿宋_GB2312" w:cs="仿宋_GB2312" w:eastAsia="仿宋_GB2312"/>
                <w:sz w:val="28"/>
              </w:rPr>
              <w:t>85mm</w:t>
            </w:r>
            <w:r>
              <w:rPr>
                <w:rFonts w:ascii="仿宋_GB2312" w:hAnsi="仿宋_GB2312" w:cs="仿宋_GB2312" w:eastAsia="仿宋_GB2312"/>
                <w:sz w:val="28"/>
              </w:rPr>
              <w:t>。</w:t>
            </w:r>
            <w:r>
              <w:rPr>
                <w:rFonts w:ascii="仿宋_GB2312" w:hAnsi="仿宋_GB2312" w:cs="仿宋_GB2312" w:eastAsia="仿宋_GB2312"/>
                <w:sz w:val="28"/>
              </w:rPr>
              <w:t>允差</w:t>
            </w:r>
            <w:r>
              <w:rPr>
                <w:rFonts w:ascii="仿宋_GB2312" w:hAnsi="仿宋_GB2312" w:cs="仿宋_GB2312" w:eastAsia="仿宋_GB2312"/>
                <w:sz w:val="28"/>
              </w:rPr>
              <w:t>±</w:t>
            </w:r>
            <w:r>
              <w:rPr>
                <w:rFonts w:ascii="仿宋_GB2312" w:hAnsi="仿宋_GB2312" w:cs="仿宋_GB2312" w:eastAsia="仿宋_GB2312"/>
                <w:sz w:val="28"/>
              </w:rPr>
              <w:t>10%</w:t>
            </w:r>
            <w:r>
              <w:rPr>
                <w:rFonts w:ascii="仿宋_GB2312" w:hAnsi="仿宋_GB2312" w:cs="仿宋_GB2312" w:eastAsia="仿宋_GB2312"/>
                <w:sz w:val="28"/>
              </w:rPr>
              <w:t>。</w:t>
            </w:r>
          </w:p>
        </w:tc>
      </w:tr>
    </w:tbl>
    <w:p>
      <w:pPr>
        <w:pStyle w:val="null3"/>
      </w:pPr>
      <w:r>
        <w:rPr>
          <w:rFonts w:ascii="仿宋_GB2312" w:hAnsi="仿宋_GB2312" w:cs="仿宋_GB2312" w:eastAsia="仿宋_GB2312"/>
        </w:rPr>
        <w:t>标的名称：中频治疗仪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255" w:after="255"/>
              <w:jc w:val="both"/>
              <w:outlineLvl w:val="1"/>
            </w:pPr>
            <w:r>
              <w:rPr>
                <w:rFonts w:ascii="仿宋_GB2312" w:hAnsi="仿宋_GB2312" w:cs="仿宋_GB2312" w:eastAsia="仿宋_GB2312"/>
                <w:sz w:val="44"/>
                <w:b/>
              </w:rPr>
              <w:t>中频治疗仪（1台）</w:t>
            </w:r>
          </w:p>
          <w:p>
            <w:pPr>
              <w:pStyle w:val="null3"/>
              <w:jc w:val="both"/>
            </w:pPr>
            <w:r>
              <w:rPr>
                <w:rFonts w:ascii="仿宋_GB2312" w:hAnsi="仿宋_GB2312" w:cs="仿宋_GB2312" w:eastAsia="仿宋_GB2312"/>
                <w:sz w:val="28"/>
              </w:rPr>
              <w:t>1</w:t>
            </w:r>
            <w:r>
              <w:rPr>
                <w:rFonts w:ascii="仿宋_GB2312" w:hAnsi="仿宋_GB2312" w:cs="仿宋_GB2312" w:eastAsia="仿宋_GB2312"/>
                <w:sz w:val="28"/>
              </w:rPr>
              <w:t>、输出通道：</w:t>
            </w:r>
            <w:r>
              <w:rPr>
                <w:rFonts w:ascii="仿宋_GB2312" w:hAnsi="仿宋_GB2312" w:cs="仿宋_GB2312" w:eastAsia="仿宋_GB2312"/>
                <w:sz w:val="28"/>
              </w:rPr>
              <w:t>≥</w:t>
            </w:r>
            <w:r>
              <w:rPr>
                <w:rFonts w:ascii="仿宋_GB2312" w:hAnsi="仿宋_GB2312" w:cs="仿宋_GB2312" w:eastAsia="仿宋_GB2312"/>
                <w:sz w:val="28"/>
              </w:rPr>
              <w:t>4</w:t>
            </w:r>
            <w:r>
              <w:rPr>
                <w:rFonts w:ascii="仿宋_GB2312" w:hAnsi="仿宋_GB2312" w:cs="仿宋_GB2312" w:eastAsia="仿宋_GB2312"/>
                <w:sz w:val="28"/>
              </w:rPr>
              <w:t>路输出通道，可同步或异步工作</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、处方数量：预设</w:t>
            </w:r>
            <w:r>
              <w:rPr>
                <w:rFonts w:ascii="仿宋_GB2312" w:hAnsi="仿宋_GB2312" w:cs="仿宋_GB2312" w:eastAsia="仿宋_GB2312"/>
                <w:sz w:val="28"/>
              </w:rPr>
              <w:t>≥</w:t>
            </w:r>
            <w:r>
              <w:rPr>
                <w:rFonts w:ascii="仿宋_GB2312" w:hAnsi="仿宋_GB2312" w:cs="仿宋_GB2312" w:eastAsia="仿宋_GB2312"/>
                <w:sz w:val="28"/>
              </w:rPr>
              <w:t>9</w:t>
            </w:r>
            <w:r>
              <w:rPr>
                <w:rFonts w:ascii="仿宋_GB2312" w:hAnsi="仿宋_GB2312" w:cs="仿宋_GB2312" w:eastAsia="仿宋_GB2312"/>
                <w:sz w:val="28"/>
              </w:rPr>
              <w:t>0</w:t>
            </w:r>
            <w:r>
              <w:rPr>
                <w:rFonts w:ascii="仿宋_GB2312" w:hAnsi="仿宋_GB2312" w:cs="仿宋_GB2312" w:eastAsia="仿宋_GB2312"/>
                <w:sz w:val="28"/>
              </w:rPr>
              <w:t>个专家治疗处方，存贮在系统中，在治疗过程中使患者有多次的推、拿、按、敲、拨、振颤、抖动等多种脉冲动作的全过程感受。</w:t>
            </w:r>
          </w:p>
          <w:p>
            <w:pPr>
              <w:pStyle w:val="null3"/>
              <w:jc w:val="both"/>
            </w:pPr>
            <w:r>
              <w:rPr>
                <w:rFonts w:ascii="仿宋_GB2312" w:hAnsi="仿宋_GB2312" w:cs="仿宋_GB2312" w:eastAsia="仿宋_GB2312"/>
                <w:sz w:val="28"/>
              </w:rPr>
              <w:t>3</w:t>
            </w:r>
            <w:r>
              <w:rPr>
                <w:rFonts w:ascii="仿宋_GB2312" w:hAnsi="仿宋_GB2312" w:cs="仿宋_GB2312" w:eastAsia="仿宋_GB2312"/>
                <w:sz w:val="28"/>
              </w:rPr>
              <w:t>、该机输出的由低频调制的中频电流。</w:t>
            </w:r>
          </w:p>
          <w:p>
            <w:pPr>
              <w:pStyle w:val="null3"/>
              <w:jc w:val="both"/>
            </w:pPr>
            <w:r>
              <w:rPr>
                <w:rFonts w:ascii="仿宋_GB2312" w:hAnsi="仿宋_GB2312" w:cs="仿宋_GB2312" w:eastAsia="仿宋_GB2312"/>
                <w:sz w:val="28"/>
              </w:rPr>
              <w:t>4</w:t>
            </w:r>
            <w:r>
              <w:rPr>
                <w:rFonts w:ascii="仿宋_GB2312" w:hAnsi="仿宋_GB2312" w:cs="仿宋_GB2312" w:eastAsia="仿宋_GB2312"/>
                <w:sz w:val="28"/>
              </w:rPr>
              <w:t>、调制波形：具有正弦波、方波、尖波、三角波、锯齿波、指数波、等幅波</w:t>
            </w:r>
          </w:p>
          <w:p>
            <w:pPr>
              <w:pStyle w:val="null3"/>
              <w:jc w:val="both"/>
            </w:pPr>
            <w:r>
              <w:rPr>
                <w:rFonts w:ascii="仿宋_GB2312" w:hAnsi="仿宋_GB2312" w:cs="仿宋_GB2312" w:eastAsia="仿宋_GB2312"/>
                <w:sz w:val="28"/>
              </w:rPr>
              <w:t>5</w:t>
            </w:r>
            <w:r>
              <w:rPr>
                <w:rFonts w:ascii="仿宋_GB2312" w:hAnsi="仿宋_GB2312" w:cs="仿宋_GB2312" w:eastAsia="仿宋_GB2312"/>
                <w:sz w:val="28"/>
              </w:rPr>
              <w:t>、调制频率：低频调制频率范围：</w:t>
            </w:r>
            <w:r>
              <w:rPr>
                <w:rFonts w:ascii="仿宋_GB2312" w:hAnsi="仿宋_GB2312" w:cs="仿宋_GB2312" w:eastAsia="仿宋_GB2312"/>
                <w:sz w:val="28"/>
              </w:rPr>
              <w:t>0</w:t>
            </w:r>
            <w:r>
              <w:rPr>
                <w:rFonts w:ascii="仿宋_GB2312" w:hAnsi="仿宋_GB2312" w:cs="仿宋_GB2312" w:eastAsia="仿宋_GB2312"/>
                <w:sz w:val="28"/>
              </w:rPr>
              <w:t>～</w:t>
            </w:r>
            <w:r>
              <w:rPr>
                <w:rFonts w:ascii="仿宋_GB2312" w:hAnsi="仿宋_GB2312" w:cs="仿宋_GB2312" w:eastAsia="仿宋_GB2312"/>
                <w:sz w:val="28"/>
              </w:rPr>
              <w:t>150Hz</w:t>
            </w:r>
            <w:r>
              <w:rPr>
                <w:rFonts w:ascii="仿宋_GB2312" w:hAnsi="仿宋_GB2312" w:cs="仿宋_GB2312" w:eastAsia="仿宋_GB2312"/>
                <w:sz w:val="28"/>
              </w:rPr>
              <w:t>，中频载波范围：</w:t>
            </w:r>
            <w:r>
              <w:rPr>
                <w:rFonts w:ascii="仿宋_GB2312" w:hAnsi="仿宋_GB2312" w:cs="仿宋_GB2312" w:eastAsia="仿宋_GB2312"/>
                <w:sz w:val="28"/>
              </w:rPr>
              <w:t>1kHz</w:t>
            </w:r>
            <w:r>
              <w:rPr>
                <w:rFonts w:ascii="仿宋_GB2312" w:hAnsi="仿宋_GB2312" w:cs="仿宋_GB2312" w:eastAsia="仿宋_GB2312"/>
                <w:sz w:val="28"/>
              </w:rPr>
              <w:t>～</w:t>
            </w:r>
            <w:r>
              <w:rPr>
                <w:rFonts w:ascii="仿宋_GB2312" w:hAnsi="仿宋_GB2312" w:cs="仿宋_GB2312" w:eastAsia="仿宋_GB2312"/>
                <w:sz w:val="28"/>
              </w:rPr>
              <w:t>10kHz</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6</w:t>
            </w:r>
            <w:r>
              <w:rPr>
                <w:rFonts w:ascii="仿宋_GB2312" w:hAnsi="仿宋_GB2312" w:cs="仿宋_GB2312" w:eastAsia="仿宋_GB2312"/>
                <w:sz w:val="28"/>
              </w:rPr>
              <w:t>、调节幅度：幅度为</w:t>
            </w:r>
            <w:r>
              <w:rPr>
                <w:rFonts w:ascii="仿宋_GB2312" w:hAnsi="仿宋_GB2312" w:cs="仿宋_GB2312" w:eastAsia="仿宋_GB2312"/>
                <w:sz w:val="28"/>
              </w:rPr>
              <w:t>0%</w:t>
            </w:r>
            <w:r>
              <w:rPr>
                <w:rFonts w:ascii="仿宋_GB2312" w:hAnsi="仿宋_GB2312" w:cs="仿宋_GB2312" w:eastAsia="仿宋_GB2312"/>
                <w:sz w:val="28"/>
              </w:rPr>
              <w:t>和</w:t>
            </w:r>
            <w:r>
              <w:rPr>
                <w:rFonts w:ascii="仿宋_GB2312" w:hAnsi="仿宋_GB2312" w:cs="仿宋_GB2312" w:eastAsia="仿宋_GB2312"/>
                <w:sz w:val="28"/>
              </w:rPr>
              <w:t>100%</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7</w:t>
            </w:r>
            <w:r>
              <w:rPr>
                <w:rFonts w:ascii="仿宋_GB2312" w:hAnsi="仿宋_GB2312" w:cs="仿宋_GB2312" w:eastAsia="仿宋_GB2312"/>
                <w:sz w:val="28"/>
              </w:rPr>
              <w:t>、输出限制：在</w:t>
            </w:r>
            <w:r>
              <w:rPr>
                <w:rFonts w:ascii="仿宋_GB2312" w:hAnsi="仿宋_GB2312" w:cs="仿宋_GB2312" w:eastAsia="仿宋_GB2312"/>
                <w:sz w:val="28"/>
              </w:rPr>
              <w:t>500</w:t>
            </w:r>
            <w:r>
              <w:rPr>
                <w:rFonts w:ascii="仿宋_GB2312" w:hAnsi="仿宋_GB2312" w:cs="仿宋_GB2312" w:eastAsia="仿宋_GB2312"/>
                <w:sz w:val="28"/>
              </w:rPr>
              <w:t>Ω负载下，输出电流≤</w:t>
            </w:r>
            <w:r>
              <w:rPr>
                <w:rFonts w:ascii="仿宋_GB2312" w:hAnsi="仿宋_GB2312" w:cs="仿宋_GB2312" w:eastAsia="仿宋_GB2312"/>
                <w:sz w:val="28"/>
              </w:rPr>
              <w:t>80mA</w:t>
            </w:r>
            <w:r>
              <w:rPr>
                <w:rFonts w:ascii="仿宋_GB2312" w:hAnsi="仿宋_GB2312" w:cs="仿宋_GB2312" w:eastAsia="仿宋_GB2312"/>
                <w:sz w:val="28"/>
              </w:rPr>
              <w:t>（</w:t>
            </w:r>
            <w:r>
              <w:rPr>
                <w:rFonts w:ascii="仿宋_GB2312" w:hAnsi="仿宋_GB2312" w:cs="仿宋_GB2312" w:eastAsia="仿宋_GB2312"/>
                <w:sz w:val="28"/>
              </w:rPr>
              <w:t>r.m.s</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8</w:t>
            </w:r>
            <w:r>
              <w:rPr>
                <w:rFonts w:ascii="仿宋_GB2312" w:hAnsi="仿宋_GB2312" w:cs="仿宋_GB2312" w:eastAsia="仿宋_GB2312"/>
                <w:sz w:val="28"/>
              </w:rPr>
              <w:t>、输出电流稳定度：不同负载下的输出电流变化率≤</w:t>
            </w:r>
            <w:r>
              <w:rPr>
                <w:rFonts w:ascii="仿宋_GB2312" w:hAnsi="仿宋_GB2312" w:cs="仿宋_GB2312" w:eastAsia="仿宋_GB2312"/>
                <w:sz w:val="28"/>
              </w:rPr>
              <w:t>10%</w:t>
            </w:r>
          </w:p>
          <w:p>
            <w:pPr>
              <w:pStyle w:val="null3"/>
              <w:jc w:val="both"/>
            </w:pPr>
            <w:r>
              <w:rPr>
                <w:rFonts w:ascii="仿宋_GB2312" w:hAnsi="仿宋_GB2312" w:cs="仿宋_GB2312" w:eastAsia="仿宋_GB2312"/>
                <w:sz w:val="28"/>
              </w:rPr>
              <w:t>9</w:t>
            </w:r>
            <w:r>
              <w:rPr>
                <w:rFonts w:ascii="仿宋_GB2312" w:hAnsi="仿宋_GB2312" w:cs="仿宋_GB2312" w:eastAsia="仿宋_GB2312"/>
                <w:sz w:val="28"/>
              </w:rPr>
              <w:t>、输入功率：</w:t>
            </w:r>
            <w:r>
              <w:rPr>
                <w:rFonts w:ascii="仿宋_GB2312" w:hAnsi="仿宋_GB2312" w:cs="仿宋_GB2312" w:eastAsia="仿宋_GB2312"/>
                <w:sz w:val="28"/>
              </w:rPr>
              <w:t>100VA</w:t>
            </w:r>
            <w:r>
              <w:rPr>
                <w:rFonts w:ascii="仿宋_GB2312" w:hAnsi="仿宋_GB2312" w:cs="仿宋_GB2312" w:eastAsia="仿宋_GB2312"/>
                <w:sz w:val="28"/>
              </w:rPr>
              <w:t>±</w:t>
            </w:r>
            <w:r>
              <w:rPr>
                <w:rFonts w:ascii="仿宋_GB2312" w:hAnsi="仿宋_GB2312" w:cs="仿宋_GB2312" w:eastAsia="仿宋_GB2312"/>
                <w:sz w:val="28"/>
              </w:rPr>
              <w:t>10VA</w:t>
            </w:r>
            <w:r>
              <w:rPr>
                <w:rFonts w:ascii="仿宋_GB2312" w:hAnsi="仿宋_GB2312" w:cs="仿宋_GB2312" w:eastAsia="仿宋_GB2312"/>
                <w:sz w:val="24"/>
              </w:rPr>
              <w:t xml:space="preserve"> </w:t>
            </w:r>
          </w:p>
          <w:p>
            <w:pPr>
              <w:pStyle w:val="null3"/>
              <w:jc w:val="both"/>
            </w:pPr>
            <w:r>
              <w:rPr>
                <w:rFonts w:ascii="仿宋_GB2312" w:hAnsi="仿宋_GB2312" w:cs="仿宋_GB2312" w:eastAsia="仿宋_GB2312"/>
                <w:sz w:val="28"/>
              </w:rPr>
              <w:t>1</w:t>
            </w:r>
            <w:r>
              <w:rPr>
                <w:rFonts w:ascii="仿宋_GB2312" w:hAnsi="仿宋_GB2312" w:cs="仿宋_GB2312" w:eastAsia="仿宋_GB2312"/>
                <w:sz w:val="28"/>
              </w:rPr>
              <w:t>0</w:t>
            </w:r>
            <w:r>
              <w:rPr>
                <w:rFonts w:ascii="仿宋_GB2312" w:hAnsi="仿宋_GB2312" w:cs="仿宋_GB2312" w:eastAsia="仿宋_GB2312"/>
                <w:sz w:val="28"/>
              </w:rPr>
              <w:t>、运行模式：连续运行</w:t>
            </w:r>
          </w:p>
        </w:tc>
      </w:tr>
    </w:tbl>
    <w:p>
      <w:pPr>
        <w:pStyle w:val="null3"/>
      </w:pPr>
      <w:r>
        <w:rPr>
          <w:rFonts w:ascii="仿宋_GB2312" w:hAnsi="仿宋_GB2312" w:cs="仿宋_GB2312" w:eastAsia="仿宋_GB2312"/>
        </w:rPr>
        <w:t>标的名称：磁振热治疗仪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255" w:after="255"/>
              <w:jc w:val="both"/>
              <w:outlineLvl w:val="1"/>
            </w:pPr>
            <w:r>
              <w:rPr>
                <w:rFonts w:ascii="仿宋_GB2312" w:hAnsi="仿宋_GB2312" w:cs="仿宋_GB2312" w:eastAsia="仿宋_GB2312"/>
                <w:sz w:val="44"/>
                <w:b/>
              </w:rPr>
              <w:t>磁振热治疗仪（1台）</w:t>
            </w:r>
          </w:p>
          <w:p>
            <w:pPr>
              <w:pStyle w:val="null3"/>
              <w:jc w:val="both"/>
            </w:pPr>
            <w:r>
              <w:rPr>
                <w:rFonts w:ascii="仿宋_GB2312" w:hAnsi="仿宋_GB2312" w:cs="仿宋_GB2312" w:eastAsia="仿宋_GB2312"/>
                <w:sz w:val="28"/>
              </w:rPr>
              <w:t>1</w:t>
            </w:r>
            <w:r>
              <w:rPr>
                <w:rFonts w:ascii="仿宋_GB2312" w:hAnsi="仿宋_GB2312" w:cs="仿宋_GB2312" w:eastAsia="仿宋_GB2312"/>
                <w:sz w:val="28"/>
              </w:rPr>
              <w:t>、额定输入功率：</w:t>
            </w:r>
            <w:r>
              <w:rPr>
                <w:rFonts w:ascii="仿宋_GB2312" w:hAnsi="仿宋_GB2312" w:cs="仿宋_GB2312" w:eastAsia="仿宋_GB2312"/>
                <w:sz w:val="28"/>
              </w:rPr>
              <w:t>300VA</w:t>
            </w:r>
            <w:r>
              <w:rPr>
                <w:rFonts w:ascii="仿宋_GB2312" w:hAnsi="仿宋_GB2312" w:cs="仿宋_GB2312" w:eastAsia="仿宋_GB2312"/>
                <w:sz w:val="28"/>
              </w:rPr>
              <w:t>±</w:t>
            </w:r>
            <w:r>
              <w:rPr>
                <w:rFonts w:ascii="仿宋_GB2312" w:hAnsi="仿宋_GB2312" w:cs="仿宋_GB2312" w:eastAsia="仿宋_GB2312"/>
                <w:sz w:val="28"/>
              </w:rPr>
              <w:t>10VA</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、磁场强度范围：</w:t>
            </w:r>
            <w:r>
              <w:rPr>
                <w:rFonts w:ascii="仿宋_GB2312" w:hAnsi="仿宋_GB2312" w:cs="仿宋_GB2312" w:eastAsia="仿宋_GB2312"/>
                <w:sz w:val="28"/>
              </w:rPr>
              <w:t>12.5mT</w:t>
            </w:r>
            <w:r>
              <w:rPr>
                <w:rFonts w:ascii="仿宋_GB2312" w:hAnsi="仿宋_GB2312" w:cs="仿宋_GB2312" w:eastAsia="仿宋_GB2312"/>
                <w:sz w:val="28"/>
              </w:rPr>
              <w:t>，允差±</w:t>
            </w:r>
            <w:r>
              <w:rPr>
                <w:rFonts w:ascii="仿宋_GB2312" w:hAnsi="仿宋_GB2312" w:cs="仿宋_GB2312" w:eastAsia="仿宋_GB2312"/>
                <w:sz w:val="28"/>
              </w:rPr>
              <w:t>30%</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3</w:t>
            </w:r>
            <w:r>
              <w:rPr>
                <w:rFonts w:ascii="仿宋_GB2312" w:hAnsi="仿宋_GB2312" w:cs="仿宋_GB2312" w:eastAsia="仿宋_GB2312"/>
                <w:sz w:val="28"/>
              </w:rPr>
              <w:t>、磁场输出频率为</w:t>
            </w:r>
            <w:r>
              <w:rPr>
                <w:rFonts w:ascii="仿宋_GB2312" w:hAnsi="仿宋_GB2312" w:cs="仿宋_GB2312" w:eastAsia="仿宋_GB2312"/>
                <w:sz w:val="28"/>
              </w:rPr>
              <w:t>50Hz</w:t>
            </w:r>
            <w:r>
              <w:rPr>
                <w:rFonts w:ascii="仿宋_GB2312" w:hAnsi="仿宋_GB2312" w:cs="仿宋_GB2312" w:eastAsia="仿宋_GB2312"/>
                <w:sz w:val="28"/>
              </w:rPr>
              <w:t>，允差士</w:t>
            </w:r>
            <w:r>
              <w:rPr>
                <w:rFonts w:ascii="仿宋_GB2312" w:hAnsi="仿宋_GB2312" w:cs="仿宋_GB2312" w:eastAsia="仿宋_GB2312"/>
                <w:sz w:val="28"/>
              </w:rPr>
              <w:t>1Hz</w:t>
            </w:r>
            <w:r>
              <w:rPr>
                <w:rFonts w:ascii="仿宋_GB2312" w:hAnsi="仿宋_GB2312" w:cs="仿宋_GB2312" w:eastAsia="仿宋_GB2312"/>
                <w:sz w:val="28"/>
              </w:rPr>
              <w:t>。 振动幅度</w:t>
            </w:r>
            <w:r>
              <w:rPr>
                <w:rFonts w:ascii="仿宋_GB2312" w:hAnsi="仿宋_GB2312" w:cs="仿宋_GB2312" w:eastAsia="仿宋_GB2312"/>
                <w:sz w:val="28"/>
              </w:rPr>
              <w:t>:</w:t>
            </w:r>
            <w:r>
              <w:rPr>
                <w:rFonts w:ascii="仿宋_GB2312" w:hAnsi="仿宋_GB2312" w:cs="仿宋_GB2312" w:eastAsia="仿宋_GB2312"/>
                <w:sz w:val="28"/>
              </w:rPr>
              <w:t>≤</w:t>
            </w:r>
            <w:r>
              <w:rPr>
                <w:rFonts w:ascii="仿宋_GB2312" w:hAnsi="仿宋_GB2312" w:cs="仿宋_GB2312" w:eastAsia="仿宋_GB2312"/>
                <w:sz w:val="28"/>
              </w:rPr>
              <w:t>5mm</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4</w:t>
            </w:r>
            <w:r>
              <w:rPr>
                <w:rFonts w:ascii="仿宋_GB2312" w:hAnsi="仿宋_GB2312" w:cs="仿宋_GB2312" w:eastAsia="仿宋_GB2312"/>
                <w:sz w:val="28"/>
              </w:rPr>
              <w:t>、</w:t>
            </w:r>
            <w:r>
              <w:rPr>
                <w:rFonts w:ascii="仿宋_GB2312" w:hAnsi="仿宋_GB2312" w:cs="仿宋_GB2312" w:eastAsia="仿宋_GB2312"/>
                <w:sz w:val="28"/>
              </w:rPr>
              <w:t>具有</w:t>
            </w:r>
            <w:r>
              <w:rPr>
                <w:rFonts w:ascii="仿宋_GB2312" w:hAnsi="仿宋_GB2312" w:cs="仿宋_GB2312" w:eastAsia="仿宋_GB2312"/>
                <w:sz w:val="28"/>
              </w:rPr>
              <w:t>≥3</w:t>
            </w:r>
            <w:r>
              <w:rPr>
                <w:rFonts w:ascii="仿宋_GB2312" w:hAnsi="仿宋_GB2312" w:cs="仿宋_GB2312" w:eastAsia="仿宋_GB2312"/>
                <w:sz w:val="28"/>
              </w:rPr>
              <w:t>种治疗模式</w:t>
            </w:r>
          </w:p>
          <w:p>
            <w:pPr>
              <w:pStyle w:val="null3"/>
              <w:jc w:val="both"/>
            </w:pPr>
            <w:r>
              <w:rPr>
                <w:rFonts w:ascii="仿宋_GB2312" w:hAnsi="仿宋_GB2312" w:cs="仿宋_GB2312" w:eastAsia="仿宋_GB2312"/>
                <w:sz w:val="28"/>
              </w:rPr>
              <w:t>5</w:t>
            </w:r>
            <w:r>
              <w:rPr>
                <w:rFonts w:ascii="仿宋_GB2312" w:hAnsi="仿宋_GB2312" w:cs="仿宋_GB2312" w:eastAsia="仿宋_GB2312"/>
                <w:sz w:val="28"/>
              </w:rPr>
              <w:t>、治疗温度：治疗温度</w:t>
            </w:r>
            <w:r>
              <w:rPr>
                <w:rFonts w:ascii="仿宋_GB2312" w:hAnsi="仿宋_GB2312" w:cs="仿宋_GB2312" w:eastAsia="仿宋_GB2312"/>
                <w:sz w:val="28"/>
              </w:rPr>
              <w:t>40</w:t>
            </w:r>
            <w:r>
              <w:rPr>
                <w:rFonts w:ascii="仿宋_GB2312" w:hAnsi="仿宋_GB2312" w:cs="仿宋_GB2312" w:eastAsia="仿宋_GB2312"/>
                <w:sz w:val="28"/>
              </w:rPr>
              <w:t>℃、</w:t>
            </w:r>
            <w:r>
              <w:rPr>
                <w:rFonts w:ascii="仿宋_GB2312" w:hAnsi="仿宋_GB2312" w:cs="仿宋_GB2312" w:eastAsia="仿宋_GB2312"/>
                <w:sz w:val="28"/>
              </w:rPr>
              <w:t>45</w:t>
            </w:r>
            <w:r>
              <w:rPr>
                <w:rFonts w:ascii="仿宋_GB2312" w:hAnsi="仿宋_GB2312" w:cs="仿宋_GB2312" w:eastAsia="仿宋_GB2312"/>
                <w:sz w:val="28"/>
              </w:rPr>
              <w:t>℃、</w:t>
            </w:r>
            <w:r>
              <w:rPr>
                <w:rFonts w:ascii="仿宋_GB2312" w:hAnsi="仿宋_GB2312" w:cs="仿宋_GB2312" w:eastAsia="仿宋_GB2312"/>
                <w:sz w:val="28"/>
              </w:rPr>
              <w:t>50</w:t>
            </w:r>
            <w:r>
              <w:rPr>
                <w:rFonts w:ascii="仿宋_GB2312" w:hAnsi="仿宋_GB2312" w:cs="仿宋_GB2312" w:eastAsia="仿宋_GB2312"/>
                <w:sz w:val="28"/>
              </w:rPr>
              <w:t>℃、</w:t>
            </w:r>
            <w:r>
              <w:rPr>
                <w:rFonts w:ascii="仿宋_GB2312" w:hAnsi="仿宋_GB2312" w:cs="仿宋_GB2312" w:eastAsia="仿宋_GB2312"/>
                <w:sz w:val="28"/>
              </w:rPr>
              <w:t>55</w:t>
            </w:r>
            <w:r>
              <w:rPr>
                <w:rFonts w:ascii="仿宋_GB2312" w:hAnsi="仿宋_GB2312" w:cs="仿宋_GB2312" w:eastAsia="仿宋_GB2312"/>
                <w:sz w:val="28"/>
              </w:rPr>
              <w:t>℃四档可调，允差±</w:t>
            </w:r>
            <w:r>
              <w:rPr>
                <w:rFonts w:ascii="仿宋_GB2312" w:hAnsi="仿宋_GB2312" w:cs="仿宋_GB2312" w:eastAsia="仿宋_GB2312"/>
                <w:sz w:val="28"/>
              </w:rPr>
              <w:t>3</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6</w:t>
            </w:r>
            <w:r>
              <w:rPr>
                <w:rFonts w:ascii="仿宋_GB2312" w:hAnsi="仿宋_GB2312" w:cs="仿宋_GB2312" w:eastAsia="仿宋_GB2312"/>
                <w:sz w:val="28"/>
              </w:rPr>
              <w:t>、治疗定时时间为</w:t>
            </w: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60min</w:t>
            </w:r>
            <w:r>
              <w:rPr>
                <w:rFonts w:ascii="仿宋_GB2312" w:hAnsi="仿宋_GB2312" w:cs="仿宋_GB2312" w:eastAsia="仿宋_GB2312"/>
                <w:sz w:val="28"/>
              </w:rPr>
              <w:t>，可调，步进为</w:t>
            </w:r>
            <w:r>
              <w:rPr>
                <w:rFonts w:ascii="仿宋_GB2312" w:hAnsi="仿宋_GB2312" w:cs="仿宋_GB2312" w:eastAsia="仿宋_GB2312"/>
                <w:sz w:val="28"/>
              </w:rPr>
              <w:t>1min</w:t>
            </w:r>
            <w:r>
              <w:rPr>
                <w:rFonts w:ascii="仿宋_GB2312" w:hAnsi="仿宋_GB2312" w:cs="仿宋_GB2312" w:eastAsia="仿宋_GB2312"/>
                <w:sz w:val="28"/>
              </w:rPr>
              <w:t>，允差±</w:t>
            </w:r>
            <w:r>
              <w:rPr>
                <w:rFonts w:ascii="仿宋_GB2312" w:hAnsi="仿宋_GB2312" w:cs="仿宋_GB2312" w:eastAsia="仿宋_GB2312"/>
                <w:sz w:val="28"/>
              </w:rPr>
              <w:t>5</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7</w:t>
            </w:r>
            <w:r>
              <w:rPr>
                <w:rFonts w:ascii="仿宋_GB2312" w:hAnsi="仿宋_GB2312" w:cs="仿宋_GB2312" w:eastAsia="仿宋_GB2312"/>
                <w:sz w:val="28"/>
              </w:rPr>
              <w:t>、将磁疗，振动，热疗三种治疗方式相结合由一种导子同时输出，实现三种治疗同步进行。</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8</w:t>
            </w:r>
            <w:r>
              <w:rPr>
                <w:rFonts w:ascii="仿宋_GB2312" w:hAnsi="仿宋_GB2312" w:cs="仿宋_GB2312" w:eastAsia="仿宋_GB2312"/>
                <w:sz w:val="28"/>
              </w:rPr>
              <w:t>、输出通道：两路输出（可同时连接两个导子）。</w:t>
            </w:r>
          </w:p>
          <w:p>
            <w:pPr>
              <w:pStyle w:val="null3"/>
              <w:jc w:val="both"/>
            </w:pPr>
            <w:r>
              <w:rPr>
                <w:rFonts w:ascii="仿宋_GB2312" w:hAnsi="仿宋_GB2312" w:cs="仿宋_GB2312" w:eastAsia="仿宋_GB2312"/>
                <w:sz w:val="28"/>
              </w:rPr>
              <w:t>9</w:t>
            </w:r>
            <w:r>
              <w:rPr>
                <w:rFonts w:ascii="仿宋_GB2312" w:hAnsi="仿宋_GB2312" w:cs="仿宋_GB2312" w:eastAsia="仿宋_GB2312"/>
                <w:sz w:val="28"/>
              </w:rPr>
              <w:t>、标配一个标准温热导子和一个颈肩温热导子。</w:t>
            </w:r>
          </w:p>
          <w:p>
            <w:pPr>
              <w:pStyle w:val="null3"/>
              <w:jc w:val="both"/>
            </w:pPr>
            <w:r>
              <w:rPr>
                <w:rFonts w:ascii="仿宋_GB2312" w:hAnsi="仿宋_GB2312" w:cs="仿宋_GB2312" w:eastAsia="仿宋_GB2312"/>
                <w:sz w:val="28"/>
              </w:rPr>
              <w:t>1</w:t>
            </w:r>
            <w:r>
              <w:rPr>
                <w:rFonts w:ascii="仿宋_GB2312" w:hAnsi="仿宋_GB2312" w:cs="仿宋_GB2312" w:eastAsia="仿宋_GB2312"/>
                <w:sz w:val="28"/>
              </w:rPr>
              <w:t>0</w:t>
            </w:r>
            <w:r>
              <w:rPr>
                <w:rFonts w:ascii="仿宋_GB2312" w:hAnsi="仿宋_GB2312" w:cs="仿宋_GB2312" w:eastAsia="仿宋_GB2312"/>
                <w:sz w:val="28"/>
              </w:rPr>
              <w:t>、治疗完毕停止输出，并有峰鸣报警提示。</w:t>
            </w:r>
          </w:p>
          <w:p>
            <w:pPr>
              <w:pStyle w:val="null3"/>
              <w:jc w:val="both"/>
            </w:pPr>
            <w:r>
              <w:rPr>
                <w:rFonts w:ascii="仿宋_GB2312" w:hAnsi="仿宋_GB2312" w:cs="仿宋_GB2312" w:eastAsia="仿宋_GB2312"/>
                <w:sz w:val="28"/>
              </w:rPr>
              <w:t>1</w:t>
            </w:r>
            <w:r>
              <w:rPr>
                <w:rFonts w:ascii="仿宋_GB2312" w:hAnsi="仿宋_GB2312" w:cs="仿宋_GB2312" w:eastAsia="仿宋_GB2312"/>
                <w:sz w:val="28"/>
              </w:rPr>
              <w:t>1</w:t>
            </w:r>
            <w:r>
              <w:rPr>
                <w:rFonts w:ascii="仿宋_GB2312" w:hAnsi="仿宋_GB2312" w:cs="仿宋_GB2312" w:eastAsia="仿宋_GB2312"/>
                <w:sz w:val="28"/>
              </w:rPr>
              <w:t>、可配台车。</w:t>
            </w:r>
          </w:p>
        </w:tc>
      </w:tr>
    </w:tbl>
    <w:p>
      <w:pPr>
        <w:pStyle w:val="null3"/>
      </w:pPr>
      <w:r>
        <w:rPr>
          <w:rFonts w:ascii="仿宋_GB2312" w:hAnsi="仿宋_GB2312" w:cs="仿宋_GB2312" w:eastAsia="仿宋_GB2312"/>
        </w:rPr>
        <w:t>标的名称：减重支持系统训练</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255" w:after="255"/>
              <w:jc w:val="both"/>
              <w:outlineLvl w:val="1"/>
            </w:pPr>
            <w:r>
              <w:rPr>
                <w:rFonts w:ascii="仿宋_GB2312" w:hAnsi="仿宋_GB2312" w:cs="仿宋_GB2312" w:eastAsia="仿宋_GB2312"/>
                <w:sz w:val="44"/>
                <w:b/>
              </w:rPr>
              <w:t>减重支持系统训练（1台）</w:t>
            </w:r>
          </w:p>
          <w:p>
            <w:pPr>
              <w:pStyle w:val="null3"/>
              <w:jc w:val="both"/>
            </w:pPr>
            <w:r>
              <w:rPr>
                <w:rFonts w:ascii="仿宋_GB2312" w:hAnsi="仿宋_GB2312" w:cs="仿宋_GB2312" w:eastAsia="仿宋_GB2312"/>
                <w:sz w:val="28"/>
              </w:rPr>
              <w:t>1.</w:t>
            </w:r>
            <w:r>
              <w:rPr>
                <w:rFonts w:ascii="仿宋_GB2312" w:hAnsi="仿宋_GB2312" w:cs="仿宋_GB2312" w:eastAsia="仿宋_GB2312"/>
                <w:sz w:val="28"/>
              </w:rPr>
              <w:t>采用静音压缩机。</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进口气压调节阀。</w:t>
            </w:r>
          </w:p>
          <w:p>
            <w:pPr>
              <w:pStyle w:val="null3"/>
              <w:jc w:val="both"/>
            </w:pPr>
            <w:r>
              <w:rPr>
                <w:rFonts w:ascii="仿宋_GB2312" w:hAnsi="仿宋_GB2312" w:cs="仿宋_GB2312" w:eastAsia="仿宋_GB2312"/>
                <w:sz w:val="28"/>
              </w:rPr>
              <w:t xml:space="preserve">3. </w:t>
            </w:r>
            <w:r>
              <w:rPr>
                <w:rFonts w:ascii="仿宋_GB2312" w:hAnsi="仿宋_GB2312" w:cs="仿宋_GB2312" w:eastAsia="仿宋_GB2312"/>
                <w:sz w:val="28"/>
              </w:rPr>
              <w:t>内设超压自动保护功能。</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4</w:t>
            </w:r>
            <w:r>
              <w:rPr>
                <w:rFonts w:ascii="仿宋_GB2312" w:hAnsi="仿宋_GB2312" w:cs="仿宋_GB2312" w:eastAsia="仿宋_GB2312"/>
                <w:sz w:val="28"/>
              </w:rPr>
              <w:t>．三种操作模式：</w:t>
            </w:r>
          </w:p>
          <w:p>
            <w:pPr>
              <w:pStyle w:val="null3"/>
              <w:jc w:val="both"/>
            </w:pPr>
            <w:r>
              <w:rPr>
                <w:rFonts w:ascii="仿宋_GB2312" w:hAnsi="仿宋_GB2312" w:cs="仿宋_GB2312" w:eastAsia="仿宋_GB2312"/>
                <w:sz w:val="28"/>
              </w:rPr>
              <w:t>动态模式：提升范围</w:t>
            </w:r>
            <w:r>
              <w:rPr>
                <w:rFonts w:ascii="仿宋_GB2312" w:hAnsi="仿宋_GB2312" w:cs="仿宋_GB2312" w:eastAsia="仿宋_GB2312"/>
                <w:sz w:val="28"/>
              </w:rPr>
              <w:t xml:space="preserve">0---60cm  </w:t>
            </w:r>
            <w:r>
              <w:rPr>
                <w:rFonts w:ascii="仿宋_GB2312" w:hAnsi="仿宋_GB2312" w:cs="仿宋_GB2312" w:eastAsia="仿宋_GB2312"/>
                <w:sz w:val="28"/>
              </w:rPr>
              <w:t>任意减重重量可调，牵引力有补偿；</w:t>
            </w:r>
          </w:p>
          <w:p>
            <w:pPr>
              <w:pStyle w:val="null3"/>
              <w:jc w:val="both"/>
            </w:pPr>
            <w:r>
              <w:rPr>
                <w:rFonts w:ascii="仿宋_GB2312" w:hAnsi="仿宋_GB2312" w:cs="仿宋_GB2312" w:eastAsia="仿宋_GB2312"/>
                <w:sz w:val="28"/>
              </w:rPr>
              <w:t>静态模式：提升范围</w:t>
            </w:r>
            <w:r>
              <w:rPr>
                <w:rFonts w:ascii="仿宋_GB2312" w:hAnsi="仿宋_GB2312" w:cs="仿宋_GB2312" w:eastAsia="仿宋_GB2312"/>
                <w:sz w:val="28"/>
              </w:rPr>
              <w:t xml:space="preserve">0---60cm  </w:t>
            </w:r>
            <w:r>
              <w:rPr>
                <w:rFonts w:ascii="仿宋_GB2312" w:hAnsi="仿宋_GB2312" w:cs="仿宋_GB2312" w:eastAsia="仿宋_GB2312"/>
                <w:sz w:val="28"/>
              </w:rPr>
              <w:t>任意减重重量可调，牵引力保持不变；</w:t>
            </w:r>
          </w:p>
          <w:p>
            <w:pPr>
              <w:pStyle w:val="null3"/>
              <w:jc w:val="both"/>
            </w:pPr>
            <w:r>
              <w:rPr>
                <w:rFonts w:ascii="仿宋_GB2312" w:hAnsi="仿宋_GB2312" w:cs="仿宋_GB2312" w:eastAsia="仿宋_GB2312"/>
                <w:sz w:val="28"/>
              </w:rPr>
              <w:t>平衡模式：升降范围：</w:t>
            </w:r>
            <w:r>
              <w:rPr>
                <w:rFonts w:ascii="仿宋_GB2312" w:hAnsi="仿宋_GB2312" w:cs="仿宋_GB2312" w:eastAsia="仿宋_GB2312"/>
                <w:sz w:val="28"/>
              </w:rPr>
              <w:t xml:space="preserve">0---60cm  </w:t>
            </w:r>
            <w:r>
              <w:rPr>
                <w:rFonts w:ascii="仿宋_GB2312" w:hAnsi="仿宋_GB2312" w:cs="仿宋_GB2312" w:eastAsia="仿宋_GB2312"/>
                <w:sz w:val="28"/>
              </w:rPr>
              <w:t>任意减重重量可调，牵引力保持不变，如果患者突然滑倒，可将患者锁定在安全高度。</w:t>
            </w:r>
          </w:p>
          <w:p>
            <w:pPr>
              <w:pStyle w:val="null3"/>
              <w:jc w:val="both"/>
            </w:pPr>
            <w:r>
              <w:rPr>
                <w:rFonts w:ascii="仿宋_GB2312" w:hAnsi="仿宋_GB2312" w:cs="仿宋_GB2312" w:eastAsia="仿宋_GB2312"/>
                <w:sz w:val="28"/>
              </w:rPr>
              <w:t>5</w:t>
            </w:r>
            <w:r>
              <w:rPr>
                <w:rFonts w:ascii="仿宋_GB2312" w:hAnsi="仿宋_GB2312" w:cs="仿宋_GB2312" w:eastAsia="仿宋_GB2312"/>
                <w:sz w:val="28"/>
              </w:rPr>
              <w:t>．矫正型吊带背心：可做行走训练过程中的髋，膝，踝关节和背部前倾，后倾，侧倾的姿势矫正训练，充气式背心。</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6</w:t>
            </w:r>
            <w:r>
              <w:rPr>
                <w:rFonts w:ascii="仿宋_GB2312" w:hAnsi="仿宋_GB2312" w:cs="仿宋_GB2312" w:eastAsia="仿宋_GB2312"/>
                <w:sz w:val="28"/>
              </w:rPr>
              <w:t>．高度调节可适合成人及小孩的使用；患者可做徒步行走</w:t>
            </w:r>
          </w:p>
          <w:p>
            <w:pPr>
              <w:pStyle w:val="null3"/>
              <w:jc w:val="both"/>
            </w:pPr>
            <w:r>
              <w:rPr>
                <w:rFonts w:ascii="仿宋_GB2312" w:hAnsi="仿宋_GB2312" w:cs="仿宋_GB2312" w:eastAsia="仿宋_GB2312"/>
                <w:sz w:val="28"/>
              </w:rPr>
              <w:t>7..</w:t>
            </w:r>
            <w:r>
              <w:rPr>
                <w:rFonts w:ascii="仿宋_GB2312" w:hAnsi="仿宋_GB2312" w:cs="仿宋_GB2312" w:eastAsia="仿宋_GB2312"/>
                <w:sz w:val="28"/>
              </w:rPr>
              <w:t>斜边结构，治疗师可坐在仪器上辅助病人训练。</w:t>
            </w:r>
          </w:p>
          <w:p>
            <w:pPr>
              <w:pStyle w:val="null3"/>
              <w:jc w:val="both"/>
            </w:pPr>
            <w:r>
              <w:rPr>
                <w:rFonts w:ascii="仿宋_GB2312" w:hAnsi="仿宋_GB2312" w:cs="仿宋_GB2312" w:eastAsia="仿宋_GB2312"/>
                <w:sz w:val="28"/>
              </w:rPr>
              <w:t>8</w:t>
            </w:r>
            <w:r>
              <w:rPr>
                <w:rFonts w:ascii="仿宋_GB2312" w:hAnsi="仿宋_GB2312" w:cs="仿宋_GB2312" w:eastAsia="仿宋_GB2312"/>
                <w:sz w:val="28"/>
              </w:rPr>
              <w:t>、尺寸：宽度：内宽</w:t>
            </w:r>
            <w:r>
              <w:rPr>
                <w:rFonts w:ascii="仿宋_GB2312" w:hAnsi="仿宋_GB2312" w:cs="仿宋_GB2312" w:eastAsia="仿宋_GB2312"/>
                <w:sz w:val="28"/>
              </w:rPr>
              <w:t>95cm</w:t>
            </w:r>
            <w:r>
              <w:rPr>
                <w:rFonts w:ascii="仿宋_GB2312" w:hAnsi="仿宋_GB2312" w:cs="仿宋_GB2312" w:eastAsia="仿宋_GB2312"/>
                <w:sz w:val="28"/>
              </w:rPr>
              <w:t>，</w:t>
            </w:r>
            <w:r>
              <w:rPr>
                <w:rFonts w:ascii="仿宋_GB2312" w:hAnsi="仿宋_GB2312" w:cs="仿宋_GB2312" w:eastAsia="仿宋_GB2312"/>
                <w:sz w:val="28"/>
              </w:rPr>
              <w:t>外宽</w:t>
            </w:r>
            <w:r>
              <w:rPr>
                <w:rFonts w:ascii="仿宋_GB2312" w:hAnsi="仿宋_GB2312" w:cs="仿宋_GB2312" w:eastAsia="仿宋_GB2312"/>
                <w:sz w:val="28"/>
              </w:rPr>
              <w:t>140cm</w:t>
            </w:r>
            <w:r>
              <w:rPr>
                <w:rFonts w:ascii="仿宋_GB2312" w:hAnsi="仿宋_GB2312" w:cs="仿宋_GB2312" w:eastAsia="仿宋_GB2312"/>
                <w:sz w:val="28"/>
              </w:rPr>
              <w:t>，</w:t>
            </w:r>
            <w:r>
              <w:rPr>
                <w:rFonts w:ascii="仿宋_GB2312" w:hAnsi="仿宋_GB2312" w:cs="仿宋_GB2312" w:eastAsia="仿宋_GB2312"/>
                <w:sz w:val="28"/>
              </w:rPr>
              <w:t>允差</w:t>
            </w:r>
            <w:r>
              <w:rPr>
                <w:rFonts w:ascii="仿宋_GB2312" w:hAnsi="仿宋_GB2312" w:cs="仿宋_GB2312" w:eastAsia="仿宋_GB2312"/>
                <w:sz w:val="28"/>
              </w:rPr>
              <w:t>±</w:t>
            </w:r>
            <w:r>
              <w:rPr>
                <w:rFonts w:ascii="仿宋_GB2312" w:hAnsi="仿宋_GB2312" w:cs="仿宋_GB2312" w:eastAsia="仿宋_GB2312"/>
                <w:sz w:val="28"/>
              </w:rPr>
              <w:t>5%</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9</w:t>
            </w:r>
            <w:r>
              <w:rPr>
                <w:rFonts w:ascii="仿宋_GB2312" w:hAnsi="仿宋_GB2312" w:cs="仿宋_GB2312" w:eastAsia="仿宋_GB2312"/>
                <w:sz w:val="28"/>
              </w:rPr>
              <w:t>、最大气压：</w:t>
            </w:r>
            <w:r>
              <w:rPr>
                <w:rFonts w:ascii="仿宋_GB2312" w:hAnsi="仿宋_GB2312" w:cs="仿宋_GB2312" w:eastAsia="仿宋_GB2312"/>
                <w:sz w:val="28"/>
              </w:rPr>
              <w:t>≥</w:t>
            </w:r>
            <w:r>
              <w:rPr>
                <w:rFonts w:ascii="仿宋_GB2312" w:hAnsi="仿宋_GB2312" w:cs="仿宋_GB2312" w:eastAsia="仿宋_GB2312"/>
                <w:sz w:val="28"/>
              </w:rPr>
              <w:t>0.8MPa</w:t>
            </w:r>
          </w:p>
          <w:p>
            <w:pPr>
              <w:pStyle w:val="null3"/>
              <w:jc w:val="both"/>
            </w:pPr>
            <w:r>
              <w:rPr>
                <w:rFonts w:ascii="仿宋_GB2312" w:hAnsi="仿宋_GB2312" w:cs="仿宋_GB2312" w:eastAsia="仿宋_GB2312"/>
                <w:sz w:val="28"/>
              </w:rPr>
              <w:t>10</w:t>
            </w:r>
            <w:r>
              <w:rPr>
                <w:rFonts w:ascii="仿宋_GB2312" w:hAnsi="仿宋_GB2312" w:cs="仿宋_GB2312" w:eastAsia="仿宋_GB2312"/>
                <w:sz w:val="28"/>
              </w:rPr>
              <w:t>、最大患者重量：</w:t>
            </w:r>
            <w:r>
              <w:rPr>
                <w:rFonts w:ascii="仿宋_GB2312" w:hAnsi="仿宋_GB2312" w:cs="仿宋_GB2312" w:eastAsia="仿宋_GB2312"/>
                <w:sz w:val="28"/>
              </w:rPr>
              <w:t>≥</w:t>
            </w:r>
            <w:r>
              <w:rPr>
                <w:rFonts w:ascii="仿宋_GB2312" w:hAnsi="仿宋_GB2312" w:cs="仿宋_GB2312" w:eastAsia="仿宋_GB2312"/>
                <w:sz w:val="28"/>
              </w:rPr>
              <w:t>250kg</w:t>
            </w:r>
          </w:p>
          <w:p>
            <w:pPr>
              <w:pStyle w:val="null3"/>
              <w:jc w:val="both"/>
            </w:pPr>
            <w:r>
              <w:rPr>
                <w:rFonts w:ascii="仿宋_GB2312" w:hAnsi="仿宋_GB2312" w:cs="仿宋_GB2312" w:eastAsia="仿宋_GB2312"/>
                <w:sz w:val="28"/>
              </w:rPr>
              <w:t>11</w:t>
            </w:r>
            <w:r>
              <w:rPr>
                <w:rFonts w:ascii="仿宋_GB2312" w:hAnsi="仿宋_GB2312" w:cs="仿宋_GB2312" w:eastAsia="仿宋_GB2312"/>
                <w:sz w:val="28"/>
              </w:rPr>
              <w:t>、最大支撑重量：</w:t>
            </w:r>
            <w:r>
              <w:rPr>
                <w:rFonts w:ascii="仿宋_GB2312" w:hAnsi="仿宋_GB2312" w:cs="仿宋_GB2312" w:eastAsia="仿宋_GB2312"/>
                <w:sz w:val="28"/>
              </w:rPr>
              <w:t>≥</w:t>
            </w:r>
            <w:r>
              <w:rPr>
                <w:rFonts w:ascii="仿宋_GB2312" w:hAnsi="仿宋_GB2312" w:cs="仿宋_GB2312" w:eastAsia="仿宋_GB2312"/>
                <w:sz w:val="28"/>
              </w:rPr>
              <w:t>100kg</w:t>
            </w:r>
          </w:p>
          <w:p>
            <w:pPr>
              <w:pStyle w:val="null3"/>
              <w:jc w:val="both"/>
            </w:pPr>
            <w:r>
              <w:rPr>
                <w:rFonts w:ascii="仿宋_GB2312" w:hAnsi="仿宋_GB2312" w:cs="仿宋_GB2312" w:eastAsia="仿宋_GB2312"/>
                <w:sz w:val="28"/>
              </w:rPr>
              <w:t>12</w:t>
            </w:r>
            <w:r>
              <w:rPr>
                <w:rFonts w:ascii="仿宋_GB2312" w:hAnsi="仿宋_GB2312" w:cs="仿宋_GB2312" w:eastAsia="仿宋_GB2312"/>
                <w:sz w:val="28"/>
              </w:rPr>
              <w:t>、减重架高度：可调范围</w:t>
            </w:r>
            <w:r>
              <w:rPr>
                <w:rFonts w:ascii="仿宋_GB2312" w:hAnsi="仿宋_GB2312" w:cs="仿宋_GB2312" w:eastAsia="仿宋_GB2312"/>
                <w:sz w:val="28"/>
              </w:rPr>
              <w:t>30cm</w:t>
            </w:r>
            <w:r>
              <w:rPr>
                <w:rFonts w:ascii="仿宋_GB2312" w:hAnsi="仿宋_GB2312" w:cs="仿宋_GB2312" w:eastAsia="仿宋_GB2312"/>
                <w:sz w:val="28"/>
              </w:rPr>
              <w:t xml:space="preserve">，分别为   </w:t>
            </w:r>
          </w:p>
          <w:p>
            <w:pPr>
              <w:pStyle w:val="null3"/>
              <w:jc w:val="both"/>
            </w:pPr>
            <w:r>
              <w:rPr>
                <w:rFonts w:ascii="仿宋_GB2312" w:hAnsi="仿宋_GB2312" w:cs="仿宋_GB2312" w:eastAsia="仿宋_GB2312"/>
                <w:sz w:val="28"/>
              </w:rPr>
              <w:t>235cm</w:t>
            </w:r>
            <w:r>
              <w:rPr>
                <w:rFonts w:ascii="仿宋_GB2312" w:hAnsi="仿宋_GB2312" w:cs="仿宋_GB2312" w:eastAsia="仿宋_GB2312"/>
                <w:sz w:val="28"/>
              </w:rPr>
              <w:t>（允许支撑患者高度</w:t>
            </w:r>
            <w:r>
              <w:rPr>
                <w:rFonts w:ascii="仿宋_GB2312" w:hAnsi="仿宋_GB2312" w:cs="仿宋_GB2312" w:eastAsia="仿宋_GB2312"/>
                <w:sz w:val="28"/>
              </w:rPr>
              <w:t>189cm</w:t>
            </w:r>
            <w:r>
              <w:rPr>
                <w:rFonts w:ascii="仿宋_GB2312" w:hAnsi="仿宋_GB2312" w:cs="仿宋_GB2312" w:eastAsia="仿宋_GB2312"/>
                <w:sz w:val="28"/>
              </w:rPr>
              <w:t xml:space="preserve">）   </w:t>
            </w:r>
          </w:p>
          <w:p>
            <w:pPr>
              <w:pStyle w:val="null3"/>
              <w:jc w:val="both"/>
            </w:pPr>
            <w:r>
              <w:rPr>
                <w:rFonts w:ascii="仿宋_GB2312" w:hAnsi="仿宋_GB2312" w:cs="仿宋_GB2312" w:eastAsia="仿宋_GB2312"/>
                <w:sz w:val="28"/>
              </w:rPr>
              <w:t>250cm</w:t>
            </w:r>
            <w:r>
              <w:rPr>
                <w:rFonts w:ascii="仿宋_GB2312" w:hAnsi="仿宋_GB2312" w:cs="仿宋_GB2312" w:eastAsia="仿宋_GB2312"/>
                <w:sz w:val="28"/>
              </w:rPr>
              <w:t>（允许支撑患者高度</w:t>
            </w:r>
            <w:r>
              <w:rPr>
                <w:rFonts w:ascii="仿宋_GB2312" w:hAnsi="仿宋_GB2312" w:cs="仿宋_GB2312" w:eastAsia="仿宋_GB2312"/>
                <w:sz w:val="28"/>
              </w:rPr>
              <w:t>212cm</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270cm</w:t>
            </w:r>
            <w:r>
              <w:rPr>
                <w:rFonts w:ascii="仿宋_GB2312" w:hAnsi="仿宋_GB2312" w:cs="仿宋_GB2312" w:eastAsia="仿宋_GB2312"/>
                <w:sz w:val="28"/>
              </w:rPr>
              <w:t>（允许支撑患者高度</w:t>
            </w:r>
            <w:r>
              <w:rPr>
                <w:rFonts w:ascii="仿宋_GB2312" w:hAnsi="仿宋_GB2312" w:cs="仿宋_GB2312" w:eastAsia="仿宋_GB2312"/>
                <w:sz w:val="28"/>
              </w:rPr>
              <w:t>240cm</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13</w:t>
            </w:r>
            <w:r>
              <w:rPr>
                <w:rFonts w:ascii="仿宋_GB2312" w:hAnsi="仿宋_GB2312" w:cs="仿宋_GB2312" w:eastAsia="仿宋_GB2312"/>
                <w:sz w:val="28"/>
              </w:rPr>
              <w:t>、牵引绳最大升降范围：</w:t>
            </w:r>
            <w:r>
              <w:rPr>
                <w:rFonts w:ascii="仿宋_GB2312" w:hAnsi="仿宋_GB2312" w:cs="仿宋_GB2312" w:eastAsia="仿宋_GB2312"/>
                <w:sz w:val="28"/>
              </w:rPr>
              <w:t>60cm</w:t>
            </w:r>
          </w:p>
          <w:p>
            <w:pPr>
              <w:pStyle w:val="null3"/>
              <w:jc w:val="both"/>
            </w:pPr>
            <w:r>
              <w:rPr>
                <w:rFonts w:ascii="仿宋_GB2312" w:hAnsi="仿宋_GB2312" w:cs="仿宋_GB2312" w:eastAsia="仿宋_GB2312"/>
                <w:sz w:val="28"/>
              </w:rPr>
              <w:t>14</w:t>
            </w:r>
            <w:r>
              <w:rPr>
                <w:rFonts w:ascii="仿宋_GB2312" w:hAnsi="仿宋_GB2312" w:cs="仿宋_GB2312" w:eastAsia="仿宋_GB2312"/>
                <w:sz w:val="28"/>
              </w:rPr>
              <w:t>、步行扶手可调高度范围：</w:t>
            </w:r>
            <w:r>
              <w:rPr>
                <w:rFonts w:ascii="仿宋_GB2312" w:hAnsi="仿宋_GB2312" w:cs="仿宋_GB2312" w:eastAsia="仿宋_GB2312"/>
                <w:sz w:val="28"/>
              </w:rPr>
              <w:t>55cm-125cm</w:t>
            </w:r>
          </w:p>
          <w:p>
            <w:pPr>
              <w:pStyle w:val="null3"/>
              <w:jc w:val="both"/>
            </w:pPr>
            <w:r>
              <w:rPr>
                <w:rFonts w:ascii="仿宋_GB2312" w:hAnsi="仿宋_GB2312" w:cs="仿宋_GB2312" w:eastAsia="仿宋_GB2312"/>
                <w:sz w:val="28"/>
              </w:rPr>
              <w:t>15</w:t>
            </w:r>
            <w:r>
              <w:rPr>
                <w:rFonts w:ascii="仿宋_GB2312" w:hAnsi="仿宋_GB2312" w:cs="仿宋_GB2312" w:eastAsia="仿宋_GB2312"/>
                <w:sz w:val="28"/>
              </w:rPr>
              <w:t>、牵引绳最大缓冲空间：</w:t>
            </w:r>
            <w:r>
              <w:rPr>
                <w:rFonts w:ascii="仿宋_GB2312" w:hAnsi="仿宋_GB2312" w:cs="仿宋_GB2312" w:eastAsia="仿宋_GB2312"/>
                <w:sz w:val="28"/>
              </w:rPr>
              <w:t>60cm</w:t>
            </w:r>
          </w:p>
          <w:p>
            <w:pPr>
              <w:pStyle w:val="null3"/>
              <w:jc w:val="both"/>
            </w:pPr>
            <w:r>
              <w:rPr>
                <w:rFonts w:ascii="仿宋_GB2312" w:hAnsi="仿宋_GB2312" w:cs="仿宋_GB2312" w:eastAsia="仿宋_GB2312"/>
                <w:sz w:val="28"/>
              </w:rPr>
              <w:t>16</w:t>
            </w:r>
            <w:r>
              <w:rPr>
                <w:rFonts w:ascii="仿宋_GB2312" w:hAnsi="仿宋_GB2312" w:cs="仿宋_GB2312" w:eastAsia="仿宋_GB2312"/>
                <w:sz w:val="28"/>
              </w:rPr>
              <w:t>、电压：</w:t>
            </w:r>
            <w:r>
              <w:rPr>
                <w:rFonts w:ascii="仿宋_GB2312" w:hAnsi="仿宋_GB2312" w:cs="仿宋_GB2312" w:eastAsia="仿宋_GB2312"/>
                <w:sz w:val="28"/>
              </w:rPr>
              <w:t>220V  50/60Hz</w:t>
            </w:r>
          </w:p>
          <w:p>
            <w:pPr>
              <w:pStyle w:val="null3"/>
              <w:jc w:val="both"/>
            </w:pPr>
            <w:r>
              <w:rPr>
                <w:rFonts w:ascii="仿宋_GB2312" w:hAnsi="仿宋_GB2312" w:cs="仿宋_GB2312" w:eastAsia="仿宋_GB2312"/>
                <w:sz w:val="28"/>
              </w:rPr>
              <w:t>17</w:t>
            </w:r>
            <w:r>
              <w:rPr>
                <w:rFonts w:ascii="仿宋_GB2312" w:hAnsi="仿宋_GB2312" w:cs="仿宋_GB2312" w:eastAsia="仿宋_GB2312"/>
                <w:sz w:val="28"/>
              </w:rPr>
              <w:t>、</w:t>
            </w:r>
            <w:r>
              <w:rPr>
                <w:rFonts w:ascii="仿宋_GB2312" w:hAnsi="仿宋_GB2312" w:cs="仿宋_GB2312" w:eastAsia="仿宋_GB2312"/>
                <w:sz w:val="28"/>
              </w:rPr>
              <w:t>内含医生跑台</w:t>
            </w:r>
          </w:p>
          <w:p>
            <w:pPr>
              <w:pStyle w:val="null3"/>
              <w:jc w:val="both"/>
            </w:pPr>
            <w:r>
              <w:rPr>
                <w:rFonts w:ascii="仿宋_GB2312" w:hAnsi="仿宋_GB2312" w:cs="仿宋_GB2312" w:eastAsia="仿宋_GB2312"/>
                <w:sz w:val="28"/>
              </w:rPr>
              <w:t>17.1</w:t>
            </w:r>
            <w:r>
              <w:rPr>
                <w:rFonts w:ascii="仿宋_GB2312" w:hAnsi="仿宋_GB2312" w:cs="仿宋_GB2312" w:eastAsia="仿宋_GB2312"/>
                <w:sz w:val="28"/>
              </w:rPr>
              <w:t>控制面板</w:t>
            </w:r>
            <w:r>
              <w:rPr>
                <w:rFonts w:ascii="仿宋_GB2312" w:hAnsi="仿宋_GB2312" w:cs="仿宋_GB2312" w:eastAsia="仿宋_GB2312"/>
                <w:sz w:val="28"/>
              </w:rPr>
              <w:t xml:space="preserve">LED  </w:t>
            </w:r>
            <w:r>
              <w:rPr>
                <w:rFonts w:ascii="仿宋_GB2312" w:hAnsi="仿宋_GB2312" w:cs="仿宋_GB2312" w:eastAsia="仿宋_GB2312"/>
                <w:sz w:val="28"/>
              </w:rPr>
              <w:t>显示（时间、速度、坡度、距离、消耗热量、心率、程序等）、快速直选坡度、速度。表盘可调节角度</w:t>
            </w:r>
          </w:p>
          <w:p>
            <w:pPr>
              <w:pStyle w:val="null3"/>
              <w:jc w:val="both"/>
            </w:pPr>
            <w:r>
              <w:rPr>
                <w:rFonts w:ascii="仿宋_GB2312" w:hAnsi="仿宋_GB2312" w:cs="仿宋_GB2312" w:eastAsia="仿宋_GB2312"/>
                <w:sz w:val="28"/>
              </w:rPr>
              <w:t>17.</w:t>
            </w:r>
            <w:r>
              <w:rPr>
                <w:rFonts w:ascii="仿宋_GB2312" w:hAnsi="仿宋_GB2312" w:cs="仿宋_GB2312" w:eastAsia="仿宋_GB2312"/>
                <w:sz w:val="28"/>
              </w:rPr>
              <w:t>2</w:t>
            </w:r>
            <w:r>
              <w:rPr>
                <w:rFonts w:ascii="仿宋_GB2312" w:hAnsi="仿宋_GB2312" w:cs="仿宋_GB2312" w:eastAsia="仿宋_GB2312"/>
                <w:sz w:val="28"/>
              </w:rPr>
              <w:t>编程控制</w:t>
            </w:r>
            <w:r>
              <w:rPr>
                <w:rFonts w:ascii="仿宋_GB2312" w:hAnsi="仿宋_GB2312" w:cs="仿宋_GB2312" w:eastAsia="仿宋_GB2312"/>
                <w:sz w:val="28"/>
              </w:rPr>
              <w:t>3</w:t>
            </w:r>
            <w:r>
              <w:rPr>
                <w:rFonts w:ascii="仿宋_GB2312" w:hAnsi="仿宋_GB2312" w:cs="仿宋_GB2312" w:eastAsia="仿宋_GB2312"/>
                <w:sz w:val="28"/>
              </w:rPr>
              <w:t>个预设定编程，</w:t>
            </w:r>
            <w:r>
              <w:rPr>
                <w:rFonts w:ascii="仿宋_GB2312" w:hAnsi="仿宋_GB2312" w:cs="仿宋_GB2312" w:eastAsia="仿宋_GB2312"/>
                <w:sz w:val="28"/>
              </w:rPr>
              <w:t>2</w:t>
            </w:r>
            <w:r>
              <w:rPr>
                <w:rFonts w:ascii="仿宋_GB2312" w:hAnsi="仿宋_GB2312" w:cs="仿宋_GB2312" w:eastAsia="仿宋_GB2312"/>
                <w:sz w:val="28"/>
              </w:rPr>
              <w:t>个自定义程式，心肺测量功能、反向训练模式</w:t>
            </w:r>
          </w:p>
          <w:p>
            <w:pPr>
              <w:pStyle w:val="null3"/>
              <w:jc w:val="both"/>
            </w:pPr>
            <w:r>
              <w:rPr>
                <w:rFonts w:ascii="仿宋_GB2312" w:hAnsi="仿宋_GB2312" w:cs="仿宋_GB2312" w:eastAsia="仿宋_GB2312"/>
                <w:sz w:val="28"/>
              </w:rPr>
              <w:t>17.3</w:t>
            </w:r>
            <w:r>
              <w:rPr>
                <w:rFonts w:ascii="仿宋_GB2312" w:hAnsi="仿宋_GB2312" w:cs="仿宋_GB2312" w:eastAsia="仿宋_GB2312"/>
                <w:sz w:val="28"/>
              </w:rPr>
              <w:t>马</w:t>
            </w:r>
            <w:r>
              <w:rPr>
                <w:rFonts w:ascii="仿宋_GB2312" w:hAnsi="仿宋_GB2312" w:cs="仿宋_GB2312" w:eastAsia="仿宋_GB2312"/>
                <w:sz w:val="28"/>
              </w:rPr>
              <w:t xml:space="preserve">    </w:t>
            </w:r>
            <w:r>
              <w:rPr>
                <w:rFonts w:ascii="仿宋_GB2312" w:hAnsi="仿宋_GB2312" w:cs="仿宋_GB2312" w:eastAsia="仿宋_GB2312"/>
                <w:sz w:val="28"/>
              </w:rPr>
              <w:t>达</w:t>
            </w:r>
            <w:r>
              <w:rPr>
                <w:rFonts w:ascii="仿宋_GB2312" w:hAnsi="仿宋_GB2312" w:cs="仿宋_GB2312" w:eastAsia="仿宋_GB2312"/>
                <w:sz w:val="28"/>
              </w:rPr>
              <w:t>DC2.5HP</w:t>
            </w:r>
          </w:p>
          <w:p>
            <w:pPr>
              <w:pStyle w:val="null3"/>
              <w:jc w:val="both"/>
            </w:pPr>
            <w:r>
              <w:rPr>
                <w:rFonts w:ascii="仿宋_GB2312" w:hAnsi="仿宋_GB2312" w:cs="仿宋_GB2312" w:eastAsia="仿宋_GB2312"/>
                <w:sz w:val="28"/>
              </w:rPr>
              <w:t>17.4</w:t>
            </w:r>
            <w:r>
              <w:rPr>
                <w:rFonts w:ascii="仿宋_GB2312" w:hAnsi="仿宋_GB2312" w:cs="仿宋_GB2312" w:eastAsia="仿宋_GB2312"/>
                <w:sz w:val="28"/>
              </w:rPr>
              <w:t>速度范围</w:t>
            </w:r>
            <w:r>
              <w:rPr>
                <w:rFonts w:ascii="仿宋_GB2312" w:hAnsi="仿宋_GB2312" w:cs="仿宋_GB2312" w:eastAsia="仿宋_GB2312"/>
                <w:sz w:val="28"/>
              </w:rPr>
              <w:t>0.1Km</w:t>
            </w:r>
            <w:r>
              <w:rPr>
                <w:rFonts w:ascii="仿宋_GB2312" w:hAnsi="仿宋_GB2312" w:cs="仿宋_GB2312" w:eastAsia="仿宋_GB2312"/>
                <w:sz w:val="28"/>
              </w:rPr>
              <w:t>－</w:t>
            </w:r>
            <w:r>
              <w:rPr>
                <w:rFonts w:ascii="仿宋_GB2312" w:hAnsi="仿宋_GB2312" w:cs="仿宋_GB2312" w:eastAsia="仿宋_GB2312"/>
                <w:sz w:val="28"/>
              </w:rPr>
              <w:t>10Km</w:t>
            </w:r>
          </w:p>
          <w:p>
            <w:pPr>
              <w:pStyle w:val="null3"/>
              <w:jc w:val="both"/>
            </w:pPr>
            <w:r>
              <w:rPr>
                <w:rFonts w:ascii="仿宋_GB2312" w:hAnsi="仿宋_GB2312" w:cs="仿宋_GB2312" w:eastAsia="仿宋_GB2312"/>
                <w:sz w:val="28"/>
              </w:rPr>
              <w:t>17.5</w:t>
            </w:r>
            <w:r>
              <w:rPr>
                <w:rFonts w:ascii="仿宋_GB2312" w:hAnsi="仿宋_GB2312" w:cs="仿宋_GB2312" w:eastAsia="仿宋_GB2312"/>
                <w:sz w:val="28"/>
              </w:rPr>
              <w:t>坡度范围</w:t>
            </w:r>
            <w:r>
              <w:rPr>
                <w:rFonts w:ascii="仿宋_GB2312" w:hAnsi="仿宋_GB2312" w:cs="仿宋_GB2312" w:eastAsia="仿宋_GB2312"/>
                <w:sz w:val="28"/>
              </w:rPr>
              <w:t>0</w:t>
            </w:r>
            <w:r>
              <w:rPr>
                <w:rFonts w:ascii="仿宋_GB2312" w:hAnsi="仿宋_GB2312" w:cs="仿宋_GB2312" w:eastAsia="仿宋_GB2312"/>
                <w:sz w:val="28"/>
              </w:rPr>
              <w:t>－</w:t>
            </w:r>
            <w:r>
              <w:rPr>
                <w:rFonts w:ascii="仿宋_GB2312" w:hAnsi="仿宋_GB2312" w:cs="仿宋_GB2312" w:eastAsia="仿宋_GB2312"/>
                <w:sz w:val="28"/>
              </w:rPr>
              <w:t>15</w:t>
            </w:r>
            <w:r>
              <w:rPr>
                <w:rFonts w:ascii="仿宋_GB2312" w:hAnsi="仿宋_GB2312" w:cs="仿宋_GB2312" w:eastAsia="仿宋_GB2312"/>
                <w:sz w:val="28"/>
              </w:rPr>
              <w:t>度</w:t>
            </w:r>
          </w:p>
          <w:p>
            <w:pPr>
              <w:pStyle w:val="null3"/>
              <w:jc w:val="both"/>
            </w:pPr>
            <w:r>
              <w:rPr>
                <w:rFonts w:ascii="仿宋_GB2312" w:hAnsi="仿宋_GB2312" w:cs="仿宋_GB2312" w:eastAsia="仿宋_GB2312"/>
                <w:sz w:val="28"/>
              </w:rPr>
              <w:t>17.6</w:t>
            </w:r>
            <w:r>
              <w:rPr>
                <w:rFonts w:ascii="仿宋_GB2312" w:hAnsi="仿宋_GB2312" w:cs="仿宋_GB2312" w:eastAsia="仿宋_GB2312"/>
                <w:sz w:val="28"/>
              </w:rPr>
              <w:t>心率控制</w:t>
            </w:r>
            <w:r>
              <w:rPr>
                <w:rFonts w:ascii="仿宋_GB2312" w:hAnsi="仿宋_GB2312" w:cs="仿宋_GB2312" w:eastAsia="仿宋_GB2312"/>
                <w:sz w:val="28"/>
              </w:rPr>
              <w:t>手握心率</w:t>
            </w:r>
          </w:p>
          <w:p>
            <w:pPr>
              <w:pStyle w:val="null3"/>
              <w:jc w:val="both"/>
            </w:pPr>
            <w:r>
              <w:rPr>
                <w:rFonts w:ascii="仿宋_GB2312" w:hAnsi="仿宋_GB2312" w:cs="仿宋_GB2312" w:eastAsia="仿宋_GB2312"/>
                <w:sz w:val="28"/>
              </w:rPr>
              <w:t>17.7</w:t>
            </w:r>
            <w:r>
              <w:rPr>
                <w:rFonts w:ascii="仿宋_GB2312" w:hAnsi="仿宋_GB2312" w:cs="仿宋_GB2312" w:eastAsia="仿宋_GB2312"/>
                <w:sz w:val="28"/>
              </w:rPr>
              <w:t>跑步面积</w:t>
            </w:r>
            <w:r>
              <w:rPr>
                <w:rFonts w:ascii="仿宋_GB2312" w:hAnsi="仿宋_GB2312" w:cs="仿宋_GB2312" w:eastAsia="仿宋_GB2312"/>
                <w:sz w:val="28"/>
              </w:rPr>
              <w:t>51Cm</w:t>
            </w:r>
            <w:r>
              <w:rPr>
                <w:rFonts w:ascii="仿宋_GB2312" w:hAnsi="仿宋_GB2312" w:cs="仿宋_GB2312" w:eastAsia="仿宋_GB2312"/>
                <w:sz w:val="28"/>
              </w:rPr>
              <w:t>×</w:t>
            </w:r>
            <w:r>
              <w:rPr>
                <w:rFonts w:ascii="仿宋_GB2312" w:hAnsi="仿宋_GB2312" w:cs="仿宋_GB2312" w:eastAsia="仿宋_GB2312"/>
                <w:sz w:val="28"/>
              </w:rPr>
              <w:t>154Cm</w:t>
            </w:r>
            <w:r>
              <w:rPr>
                <w:rFonts w:ascii="仿宋_GB2312" w:hAnsi="仿宋_GB2312" w:cs="仿宋_GB2312" w:eastAsia="仿宋_GB2312"/>
                <w:sz w:val="28"/>
              </w:rPr>
              <w:t>±</w:t>
            </w:r>
            <w:r>
              <w:rPr>
                <w:rFonts w:ascii="仿宋_GB2312" w:hAnsi="仿宋_GB2312" w:cs="仿宋_GB2312" w:eastAsia="仿宋_GB2312"/>
                <w:sz w:val="28"/>
              </w:rPr>
              <w:t>5cm</w:t>
            </w:r>
          </w:p>
          <w:p>
            <w:pPr>
              <w:pStyle w:val="null3"/>
              <w:jc w:val="both"/>
            </w:pPr>
            <w:r>
              <w:rPr>
                <w:rFonts w:ascii="仿宋_GB2312" w:hAnsi="仿宋_GB2312" w:cs="仿宋_GB2312" w:eastAsia="仿宋_GB2312"/>
                <w:sz w:val="28"/>
              </w:rPr>
              <w:t>17.8</w:t>
            </w:r>
            <w:r>
              <w:rPr>
                <w:rFonts w:ascii="仿宋_GB2312" w:hAnsi="仿宋_GB2312" w:cs="仿宋_GB2312" w:eastAsia="仿宋_GB2312"/>
                <w:sz w:val="28"/>
              </w:rPr>
              <w:t>占地面积</w:t>
            </w:r>
            <w:r>
              <w:rPr>
                <w:rFonts w:ascii="仿宋_GB2312" w:hAnsi="仿宋_GB2312" w:cs="仿宋_GB2312" w:eastAsia="仿宋_GB2312"/>
                <w:sz w:val="28"/>
              </w:rPr>
              <w:t>203Cm</w:t>
            </w:r>
            <w:r>
              <w:rPr>
                <w:rFonts w:ascii="仿宋_GB2312" w:hAnsi="仿宋_GB2312" w:cs="仿宋_GB2312" w:eastAsia="仿宋_GB2312"/>
                <w:sz w:val="28"/>
              </w:rPr>
              <w:t>×</w:t>
            </w:r>
            <w:r>
              <w:rPr>
                <w:rFonts w:ascii="仿宋_GB2312" w:hAnsi="仿宋_GB2312" w:cs="仿宋_GB2312" w:eastAsia="仿宋_GB2312"/>
                <w:sz w:val="28"/>
              </w:rPr>
              <w:t>89Cm</w:t>
            </w:r>
            <w:r>
              <w:rPr>
                <w:rFonts w:ascii="仿宋_GB2312" w:hAnsi="仿宋_GB2312" w:cs="仿宋_GB2312" w:eastAsia="仿宋_GB2312"/>
                <w:sz w:val="28"/>
              </w:rPr>
              <w:t>×</w:t>
            </w:r>
            <w:r>
              <w:rPr>
                <w:rFonts w:ascii="仿宋_GB2312" w:hAnsi="仿宋_GB2312" w:cs="仿宋_GB2312" w:eastAsia="仿宋_GB2312"/>
                <w:sz w:val="28"/>
              </w:rPr>
              <w:t>140Cm</w:t>
            </w:r>
            <w:r>
              <w:rPr>
                <w:rFonts w:ascii="仿宋_GB2312" w:hAnsi="仿宋_GB2312" w:cs="仿宋_GB2312" w:eastAsia="仿宋_GB2312"/>
                <w:sz w:val="28"/>
              </w:rPr>
              <w:t>±</w:t>
            </w:r>
            <w:r>
              <w:rPr>
                <w:rFonts w:ascii="仿宋_GB2312" w:hAnsi="仿宋_GB2312" w:cs="仿宋_GB2312" w:eastAsia="仿宋_GB2312"/>
                <w:sz w:val="28"/>
              </w:rPr>
              <w:t>5cm</w:t>
            </w:r>
          </w:p>
          <w:p>
            <w:pPr>
              <w:pStyle w:val="null3"/>
              <w:jc w:val="both"/>
            </w:pPr>
            <w:r>
              <w:rPr>
                <w:rFonts w:ascii="仿宋_GB2312" w:hAnsi="仿宋_GB2312" w:cs="仿宋_GB2312" w:eastAsia="仿宋_GB2312"/>
                <w:sz w:val="28"/>
              </w:rPr>
              <w:t>17.9</w:t>
            </w:r>
            <w:r>
              <w:rPr>
                <w:rFonts w:ascii="仿宋_GB2312" w:hAnsi="仿宋_GB2312" w:cs="仿宋_GB2312" w:eastAsia="仿宋_GB2312"/>
                <w:sz w:val="28"/>
              </w:rPr>
              <w:t>最大负载</w:t>
            </w:r>
            <w:r>
              <w:rPr>
                <w:rFonts w:ascii="仿宋_GB2312" w:hAnsi="仿宋_GB2312" w:cs="仿宋_GB2312" w:eastAsia="仿宋_GB2312"/>
                <w:sz w:val="28"/>
              </w:rPr>
              <w:t xml:space="preserve">   </w:t>
            </w:r>
            <w:r>
              <w:rPr>
                <w:rFonts w:ascii="仿宋_GB2312" w:hAnsi="仿宋_GB2312" w:cs="仿宋_GB2312" w:eastAsia="仿宋_GB2312"/>
                <w:sz w:val="28"/>
              </w:rPr>
              <w:t>≥</w:t>
            </w:r>
            <w:r>
              <w:rPr>
                <w:rFonts w:ascii="仿宋_GB2312" w:hAnsi="仿宋_GB2312" w:cs="仿宋_GB2312" w:eastAsia="仿宋_GB2312"/>
                <w:sz w:val="28"/>
              </w:rPr>
              <w:t>300Ibs</w:t>
            </w:r>
          </w:p>
          <w:p>
            <w:pPr>
              <w:pStyle w:val="null3"/>
              <w:jc w:val="both"/>
            </w:pPr>
            <w:r>
              <w:rPr>
                <w:rFonts w:ascii="仿宋_GB2312" w:hAnsi="仿宋_GB2312" w:cs="仿宋_GB2312" w:eastAsia="仿宋_GB2312"/>
                <w:sz w:val="28"/>
              </w:rPr>
              <w:t>17.10</w:t>
            </w:r>
            <w:r>
              <w:rPr>
                <w:rFonts w:ascii="仿宋_GB2312" w:hAnsi="仿宋_GB2312" w:cs="仿宋_GB2312" w:eastAsia="仿宋_GB2312"/>
                <w:sz w:val="28"/>
              </w:rPr>
              <w:t>具有</w:t>
            </w:r>
            <w:r>
              <w:rPr>
                <w:rFonts w:ascii="仿宋_GB2312" w:hAnsi="仿宋_GB2312" w:cs="仿宋_GB2312" w:eastAsia="仿宋_GB2312"/>
                <w:sz w:val="28"/>
              </w:rPr>
              <w:t>折叠功能</w:t>
            </w:r>
          </w:p>
        </w:tc>
      </w:tr>
    </w:tbl>
    <w:p>
      <w:pPr>
        <w:pStyle w:val="null3"/>
      </w:pPr>
      <w:r>
        <w:rPr>
          <w:rFonts w:ascii="仿宋_GB2312" w:hAnsi="仿宋_GB2312" w:cs="仿宋_GB2312" w:eastAsia="仿宋_GB2312"/>
        </w:rPr>
        <w:t>标的名称：电子生物反馈</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255" w:after="255"/>
              <w:jc w:val="both"/>
              <w:outlineLvl w:val="1"/>
            </w:pPr>
            <w:r>
              <w:rPr>
                <w:rFonts w:ascii="仿宋_GB2312" w:hAnsi="仿宋_GB2312" w:cs="仿宋_GB2312" w:eastAsia="仿宋_GB2312"/>
                <w:sz w:val="44"/>
                <w:b/>
              </w:rPr>
              <w:t>电子生物反馈（1台）</w:t>
            </w:r>
          </w:p>
          <w:p>
            <w:pPr>
              <w:pStyle w:val="null3"/>
              <w:jc w:val="both"/>
            </w:pPr>
            <w:r>
              <w:rPr>
                <w:rFonts w:ascii="仿宋_GB2312" w:hAnsi="仿宋_GB2312" w:cs="仿宋_GB2312" w:eastAsia="仿宋_GB2312"/>
                <w:sz w:val="28"/>
              </w:rPr>
              <w:t>技术参数：</w:t>
            </w:r>
          </w:p>
          <w:p>
            <w:pPr>
              <w:pStyle w:val="null3"/>
              <w:jc w:val="both"/>
            </w:pPr>
            <w:r>
              <w:rPr>
                <w:rFonts w:ascii="仿宋_GB2312" w:hAnsi="仿宋_GB2312" w:cs="仿宋_GB2312" w:eastAsia="仿宋_GB2312"/>
                <w:sz w:val="28"/>
              </w:rPr>
              <w:t>硬件参数：</w:t>
            </w:r>
          </w:p>
          <w:p>
            <w:pPr>
              <w:pStyle w:val="null3"/>
              <w:jc w:val="both"/>
            </w:pPr>
            <w:r>
              <w:rPr>
                <w:rFonts w:ascii="仿宋_GB2312" w:hAnsi="仿宋_GB2312" w:cs="仿宋_GB2312" w:eastAsia="仿宋_GB2312"/>
                <w:sz w:val="28"/>
              </w:rPr>
              <w:t>1.</w:t>
            </w:r>
            <w:r>
              <w:rPr>
                <w:rFonts w:ascii="仿宋_GB2312" w:hAnsi="仿宋_GB2312" w:cs="仿宋_GB2312" w:eastAsia="仿宋_GB2312"/>
                <w:sz w:val="28"/>
              </w:rPr>
              <w:t>显示方式：≥</w:t>
            </w:r>
            <w:r>
              <w:rPr>
                <w:rFonts w:ascii="仿宋_GB2312" w:hAnsi="仿宋_GB2312" w:cs="仿宋_GB2312" w:eastAsia="仿宋_GB2312"/>
                <w:sz w:val="28"/>
              </w:rPr>
              <w:t>7</w:t>
            </w:r>
            <w:r>
              <w:rPr>
                <w:rFonts w:ascii="仿宋_GB2312" w:hAnsi="仿宋_GB2312" w:cs="仿宋_GB2312" w:eastAsia="仿宋_GB2312"/>
                <w:sz w:val="28"/>
              </w:rPr>
              <w:t>英寸，高清液晶彩色触摸屏，中文菜单；</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个电刺激</w:t>
            </w:r>
            <w:r>
              <w:rPr>
                <w:rFonts w:ascii="仿宋_GB2312" w:hAnsi="仿宋_GB2312" w:cs="仿宋_GB2312" w:eastAsia="仿宋_GB2312"/>
                <w:sz w:val="28"/>
              </w:rPr>
              <w:t>/</w:t>
            </w:r>
            <w:r>
              <w:rPr>
                <w:rFonts w:ascii="仿宋_GB2312" w:hAnsi="仿宋_GB2312" w:cs="仿宋_GB2312" w:eastAsia="仿宋_GB2312"/>
                <w:sz w:val="28"/>
              </w:rPr>
              <w:t>肌电采集独立通道，每个通道治疗模式可单独设置，每个通道开始和结束时间可独立设置，可满足≥</w:t>
            </w:r>
            <w:r>
              <w:rPr>
                <w:rFonts w:ascii="仿宋_GB2312" w:hAnsi="仿宋_GB2312" w:cs="仿宋_GB2312" w:eastAsia="仿宋_GB2312"/>
                <w:sz w:val="28"/>
              </w:rPr>
              <w:t>2</w:t>
            </w:r>
            <w:r>
              <w:rPr>
                <w:rFonts w:ascii="仿宋_GB2312" w:hAnsi="仿宋_GB2312" w:cs="仿宋_GB2312" w:eastAsia="仿宋_GB2312"/>
                <w:sz w:val="28"/>
              </w:rPr>
              <w:t>个患者同时治疗；</w:t>
            </w:r>
          </w:p>
          <w:p>
            <w:pPr>
              <w:pStyle w:val="null3"/>
              <w:jc w:val="both"/>
            </w:pPr>
            <w:r>
              <w:rPr>
                <w:rFonts w:ascii="仿宋_GB2312" w:hAnsi="仿宋_GB2312" w:cs="仿宋_GB2312" w:eastAsia="仿宋_GB2312"/>
                <w:sz w:val="28"/>
              </w:rPr>
              <w:t>3.</w:t>
            </w:r>
            <w:r>
              <w:rPr>
                <w:rFonts w:ascii="仿宋_GB2312" w:hAnsi="仿宋_GB2312" w:cs="仿宋_GB2312" w:eastAsia="仿宋_GB2312"/>
                <w:sz w:val="28"/>
              </w:rPr>
              <w:t>采样频率：</w:t>
            </w:r>
            <w:r>
              <w:rPr>
                <w:rFonts w:ascii="仿宋_GB2312" w:hAnsi="仿宋_GB2312" w:cs="仿宋_GB2312" w:eastAsia="仿宋_GB2312"/>
                <w:sz w:val="28"/>
              </w:rPr>
              <w:t>16k SPS</w:t>
            </w:r>
            <w:r>
              <w:rPr>
                <w:rFonts w:ascii="仿宋_GB2312" w:hAnsi="仿宋_GB2312" w:cs="仿宋_GB2312" w:eastAsia="仿宋_GB2312"/>
                <w:sz w:val="28"/>
              </w:rPr>
              <w:t>，采样位数</w:t>
            </w:r>
            <w:r>
              <w:rPr>
                <w:rFonts w:ascii="仿宋_GB2312" w:hAnsi="仿宋_GB2312" w:cs="仿宋_GB2312" w:eastAsia="仿宋_GB2312"/>
                <w:sz w:val="28"/>
              </w:rPr>
              <w:t>16bit</w:t>
            </w:r>
            <w:r>
              <w:rPr>
                <w:rFonts w:ascii="仿宋_GB2312" w:hAnsi="仿宋_GB2312" w:cs="仿宋_GB2312" w:eastAsia="仿宋_GB2312"/>
                <w:sz w:val="28"/>
              </w:rPr>
              <w:t>（位）；</w:t>
            </w:r>
          </w:p>
          <w:p>
            <w:pPr>
              <w:pStyle w:val="null3"/>
              <w:jc w:val="both"/>
            </w:pPr>
            <w:r>
              <w:rPr>
                <w:rFonts w:ascii="仿宋_GB2312" w:hAnsi="仿宋_GB2312" w:cs="仿宋_GB2312" w:eastAsia="仿宋_GB2312"/>
                <w:sz w:val="28"/>
              </w:rPr>
              <w:t>4.</w:t>
            </w:r>
            <w:r>
              <w:rPr>
                <w:rFonts w:ascii="仿宋_GB2312" w:hAnsi="仿宋_GB2312" w:cs="仿宋_GB2312" w:eastAsia="仿宋_GB2312"/>
                <w:sz w:val="28"/>
              </w:rPr>
              <w:t xml:space="preserve">肌电采集测量范围： </w:t>
            </w:r>
            <w:r>
              <w:rPr>
                <w:rFonts w:ascii="仿宋_GB2312" w:hAnsi="仿宋_GB2312" w:cs="仿宋_GB2312" w:eastAsia="仿宋_GB2312"/>
                <w:sz w:val="28"/>
              </w:rPr>
              <w:t>10</w:t>
            </w:r>
            <w:r>
              <w:rPr>
                <w:rFonts w:ascii="仿宋_GB2312" w:hAnsi="仿宋_GB2312" w:cs="仿宋_GB2312" w:eastAsia="仿宋_GB2312"/>
                <w:sz w:val="28"/>
              </w:rPr>
              <w:t>μ</w:t>
            </w:r>
            <w:r>
              <w:rPr>
                <w:rFonts w:ascii="仿宋_GB2312" w:hAnsi="仿宋_GB2312" w:cs="仿宋_GB2312" w:eastAsia="仿宋_GB2312"/>
                <w:sz w:val="28"/>
              </w:rPr>
              <w:t>V</w:t>
            </w:r>
            <w:r>
              <w:rPr>
                <w:rFonts w:ascii="仿宋_GB2312" w:hAnsi="仿宋_GB2312" w:cs="仿宋_GB2312" w:eastAsia="仿宋_GB2312"/>
                <w:sz w:val="28"/>
              </w:rPr>
              <w:t>～</w:t>
            </w:r>
            <w:r>
              <w:rPr>
                <w:rFonts w:ascii="仿宋_GB2312" w:hAnsi="仿宋_GB2312" w:cs="仿宋_GB2312" w:eastAsia="仿宋_GB2312"/>
                <w:sz w:val="28"/>
              </w:rPr>
              <w:t>1000</w:t>
            </w:r>
            <w:r>
              <w:rPr>
                <w:rFonts w:ascii="仿宋_GB2312" w:hAnsi="仿宋_GB2312" w:cs="仿宋_GB2312" w:eastAsia="仿宋_GB2312"/>
                <w:sz w:val="28"/>
              </w:rPr>
              <w:t>μ</w:t>
            </w:r>
            <w:r>
              <w:rPr>
                <w:rFonts w:ascii="仿宋_GB2312" w:hAnsi="仿宋_GB2312" w:cs="仿宋_GB2312" w:eastAsia="仿宋_GB2312"/>
                <w:sz w:val="28"/>
              </w:rPr>
              <w:t>V</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5.</w:t>
            </w:r>
            <w:r>
              <w:rPr>
                <w:rFonts w:ascii="仿宋_GB2312" w:hAnsi="仿宋_GB2312" w:cs="仿宋_GB2312" w:eastAsia="仿宋_GB2312"/>
                <w:sz w:val="28"/>
              </w:rPr>
              <w:t>分辨率</w:t>
            </w:r>
            <w:r>
              <w:rPr>
                <w:rFonts w:ascii="仿宋_GB2312" w:hAnsi="仿宋_GB2312" w:cs="仿宋_GB2312" w:eastAsia="仿宋_GB2312"/>
                <w:sz w:val="28"/>
              </w:rPr>
              <w:t>(</w:t>
            </w:r>
            <w:r>
              <w:rPr>
                <w:rFonts w:ascii="仿宋_GB2312" w:hAnsi="仿宋_GB2312" w:cs="仿宋_GB2312" w:eastAsia="仿宋_GB2312"/>
                <w:sz w:val="28"/>
              </w:rPr>
              <w:t>测量灵敏度）：≤</w:t>
            </w:r>
            <w:r>
              <w:rPr>
                <w:rFonts w:ascii="仿宋_GB2312" w:hAnsi="仿宋_GB2312" w:cs="仿宋_GB2312" w:eastAsia="仿宋_GB2312"/>
                <w:sz w:val="28"/>
              </w:rPr>
              <w:t>2</w:t>
            </w:r>
            <w:r>
              <w:rPr>
                <w:rFonts w:ascii="仿宋_GB2312" w:hAnsi="仿宋_GB2312" w:cs="仿宋_GB2312" w:eastAsia="仿宋_GB2312"/>
                <w:sz w:val="28"/>
              </w:rPr>
              <w:t>μ</w:t>
            </w:r>
            <w:r>
              <w:rPr>
                <w:rFonts w:ascii="仿宋_GB2312" w:hAnsi="仿宋_GB2312" w:cs="仿宋_GB2312" w:eastAsia="仿宋_GB2312"/>
                <w:sz w:val="28"/>
              </w:rPr>
              <w:t>V</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6.</w:t>
            </w:r>
            <w:r>
              <w:rPr>
                <w:rFonts w:ascii="仿宋_GB2312" w:hAnsi="仿宋_GB2312" w:cs="仿宋_GB2312" w:eastAsia="仿宋_GB2312"/>
                <w:sz w:val="28"/>
              </w:rPr>
              <w:t>系统噪声：≤</w:t>
            </w:r>
            <w:r>
              <w:rPr>
                <w:rFonts w:ascii="仿宋_GB2312" w:hAnsi="仿宋_GB2312" w:cs="仿宋_GB2312" w:eastAsia="仿宋_GB2312"/>
                <w:sz w:val="28"/>
              </w:rPr>
              <w:t>1</w:t>
            </w:r>
            <w:r>
              <w:rPr>
                <w:rFonts w:ascii="仿宋_GB2312" w:hAnsi="仿宋_GB2312" w:cs="仿宋_GB2312" w:eastAsia="仿宋_GB2312"/>
                <w:sz w:val="28"/>
              </w:rPr>
              <w:t>μ</w:t>
            </w:r>
            <w:r>
              <w:rPr>
                <w:rFonts w:ascii="仿宋_GB2312" w:hAnsi="仿宋_GB2312" w:cs="仿宋_GB2312" w:eastAsia="仿宋_GB2312"/>
                <w:sz w:val="28"/>
              </w:rPr>
              <w:t>V</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7.</w:t>
            </w:r>
            <w:r>
              <w:rPr>
                <w:rFonts w:ascii="仿宋_GB2312" w:hAnsi="仿宋_GB2312" w:cs="仿宋_GB2312" w:eastAsia="仿宋_GB2312"/>
                <w:sz w:val="28"/>
              </w:rPr>
              <w:t>差模输入阻抗：＞</w:t>
            </w:r>
            <w:r>
              <w:rPr>
                <w:rFonts w:ascii="仿宋_GB2312" w:hAnsi="仿宋_GB2312" w:cs="仿宋_GB2312" w:eastAsia="仿宋_GB2312"/>
                <w:sz w:val="28"/>
              </w:rPr>
              <w:t>5</w:t>
            </w:r>
            <w:r>
              <w:rPr>
                <w:rFonts w:ascii="仿宋_GB2312" w:hAnsi="仿宋_GB2312" w:cs="仿宋_GB2312" w:eastAsia="仿宋_GB2312"/>
                <w:sz w:val="28"/>
              </w:rPr>
              <w:t>M</w:t>
            </w:r>
            <w:r>
              <w:rPr>
                <w:rFonts w:ascii="仿宋_GB2312" w:hAnsi="仿宋_GB2312" w:cs="仿宋_GB2312" w:eastAsia="仿宋_GB2312"/>
                <w:sz w:val="28"/>
              </w:rPr>
              <w:t>Ω；</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8.</w:t>
            </w:r>
            <w:r>
              <w:rPr>
                <w:rFonts w:ascii="仿宋_GB2312" w:hAnsi="仿宋_GB2312" w:cs="仿宋_GB2312" w:eastAsia="仿宋_GB2312"/>
                <w:sz w:val="28"/>
              </w:rPr>
              <w:t>共模抑制比：≥</w:t>
            </w:r>
            <w:r>
              <w:rPr>
                <w:rFonts w:ascii="仿宋_GB2312" w:hAnsi="仿宋_GB2312" w:cs="仿宋_GB2312" w:eastAsia="仿宋_GB2312"/>
                <w:sz w:val="28"/>
              </w:rPr>
              <w:t>1</w:t>
            </w:r>
            <w:r>
              <w:rPr>
                <w:rFonts w:ascii="仿宋_GB2312" w:hAnsi="仿宋_GB2312" w:cs="仿宋_GB2312" w:eastAsia="仿宋_GB2312"/>
                <w:sz w:val="28"/>
              </w:rPr>
              <w:t>00</w:t>
            </w:r>
            <w:r>
              <w:rPr>
                <w:rFonts w:ascii="仿宋_GB2312" w:hAnsi="仿宋_GB2312" w:cs="仿宋_GB2312" w:eastAsia="仿宋_GB2312"/>
                <w:sz w:val="28"/>
              </w:rPr>
              <w:t>dB</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9.</w:t>
            </w:r>
            <w:r>
              <w:rPr>
                <w:rFonts w:ascii="仿宋_GB2312" w:hAnsi="仿宋_GB2312" w:cs="仿宋_GB2312" w:eastAsia="仿宋_GB2312"/>
                <w:sz w:val="28"/>
              </w:rPr>
              <w:t>通频带：通频带应</w:t>
            </w:r>
            <w:r>
              <w:rPr>
                <w:rFonts w:ascii="仿宋_GB2312" w:hAnsi="仿宋_GB2312" w:cs="仿宋_GB2312" w:eastAsia="仿宋_GB2312"/>
                <w:sz w:val="28"/>
              </w:rPr>
              <w:t>20Hz</w:t>
            </w:r>
            <w:r>
              <w:rPr>
                <w:rFonts w:ascii="仿宋_GB2312" w:hAnsi="仿宋_GB2312" w:cs="仿宋_GB2312" w:eastAsia="仿宋_GB2312"/>
                <w:sz w:val="28"/>
              </w:rPr>
              <w:t>～</w:t>
            </w:r>
            <w:r>
              <w:rPr>
                <w:rFonts w:ascii="仿宋_GB2312" w:hAnsi="仿宋_GB2312" w:cs="仿宋_GB2312" w:eastAsia="仿宋_GB2312"/>
                <w:sz w:val="28"/>
              </w:rPr>
              <w:t>5</w:t>
            </w:r>
            <w:r>
              <w:rPr>
                <w:rFonts w:ascii="仿宋_GB2312" w:hAnsi="仿宋_GB2312" w:cs="仿宋_GB2312" w:eastAsia="仿宋_GB2312"/>
                <w:sz w:val="28"/>
              </w:rPr>
              <w:t>0</w:t>
            </w:r>
            <w:r>
              <w:rPr>
                <w:rFonts w:ascii="仿宋_GB2312" w:hAnsi="仿宋_GB2312" w:cs="仿宋_GB2312" w:eastAsia="仿宋_GB2312"/>
                <w:sz w:val="28"/>
              </w:rPr>
              <w:t>0Hz(-3dB</w:t>
            </w:r>
            <w:r>
              <w:rPr>
                <w:rFonts w:ascii="仿宋_GB2312" w:hAnsi="仿宋_GB2312" w:cs="仿宋_GB2312" w:eastAsia="仿宋_GB2312"/>
                <w:sz w:val="28"/>
              </w:rPr>
              <w:t>）</w:t>
            </w:r>
            <w:r>
              <w:rPr>
                <w:rFonts w:ascii="仿宋_GB2312" w:hAnsi="仿宋_GB2312" w:cs="仿宋_GB2312" w:eastAsia="仿宋_GB2312"/>
                <w:sz w:val="28"/>
              </w:rPr>
              <w:t>(</w:t>
            </w:r>
            <w:r>
              <w:rPr>
                <w:rFonts w:ascii="仿宋_GB2312" w:hAnsi="仿宋_GB2312" w:cs="仿宋_GB2312" w:eastAsia="仿宋_GB2312"/>
                <w:sz w:val="28"/>
              </w:rPr>
              <w:t>不包括陷波波段）；</w:t>
            </w:r>
          </w:p>
          <w:p>
            <w:pPr>
              <w:pStyle w:val="null3"/>
              <w:jc w:val="both"/>
            </w:pPr>
            <w:r>
              <w:rPr>
                <w:rFonts w:ascii="仿宋_GB2312" w:hAnsi="仿宋_GB2312" w:cs="仿宋_GB2312" w:eastAsia="仿宋_GB2312"/>
                <w:sz w:val="28"/>
              </w:rPr>
              <w:t>1</w:t>
            </w:r>
            <w:r>
              <w:rPr>
                <w:rFonts w:ascii="仿宋_GB2312" w:hAnsi="仿宋_GB2312" w:cs="仿宋_GB2312" w:eastAsia="仿宋_GB2312"/>
                <w:sz w:val="28"/>
              </w:rPr>
              <w:t>0</w:t>
            </w:r>
            <w:r>
              <w:rPr>
                <w:rFonts w:ascii="仿宋_GB2312" w:hAnsi="仿宋_GB2312" w:cs="仿宋_GB2312" w:eastAsia="仿宋_GB2312"/>
                <w:sz w:val="28"/>
              </w:rPr>
              <w:t>.</w:t>
            </w:r>
            <w:r>
              <w:rPr>
                <w:rFonts w:ascii="仿宋_GB2312" w:hAnsi="仿宋_GB2312" w:cs="仿宋_GB2312" w:eastAsia="仿宋_GB2312"/>
                <w:sz w:val="28"/>
              </w:rPr>
              <w:t>神经肌肉电刺激性能：</w:t>
            </w:r>
          </w:p>
          <w:p>
            <w:pPr>
              <w:pStyle w:val="null3"/>
              <w:jc w:val="both"/>
            </w:pPr>
            <w:r>
              <w:rPr>
                <w:rFonts w:ascii="仿宋_GB2312" w:hAnsi="仿宋_GB2312" w:cs="仿宋_GB2312" w:eastAsia="仿宋_GB2312"/>
                <w:sz w:val="28"/>
              </w:rPr>
              <w:t>a</w:t>
            </w:r>
            <w:r>
              <w:rPr>
                <w:rFonts w:ascii="仿宋_GB2312" w:hAnsi="仿宋_GB2312" w:cs="仿宋_GB2312" w:eastAsia="仿宋_GB2312"/>
                <w:sz w:val="28"/>
              </w:rPr>
              <w:t>）刺激波形：</w:t>
            </w:r>
            <w:r>
              <w:rPr>
                <w:rFonts w:ascii="仿宋_GB2312" w:hAnsi="仿宋_GB2312" w:cs="仿宋_GB2312" w:eastAsia="仿宋_GB2312"/>
                <w:sz w:val="28"/>
              </w:rPr>
              <w:t>含多种</w:t>
            </w: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针对不同病症选择不同的波形；</w:t>
            </w:r>
          </w:p>
          <w:p>
            <w:pPr>
              <w:pStyle w:val="null3"/>
              <w:jc w:val="both"/>
            </w:pPr>
            <w:r>
              <w:rPr>
                <w:rFonts w:ascii="仿宋_GB2312" w:hAnsi="仿宋_GB2312" w:cs="仿宋_GB2312" w:eastAsia="仿宋_GB2312"/>
                <w:sz w:val="28"/>
              </w:rPr>
              <w:t>b</w:t>
            </w:r>
            <w:r>
              <w:rPr>
                <w:rFonts w:ascii="仿宋_GB2312" w:hAnsi="仿宋_GB2312" w:cs="仿宋_GB2312" w:eastAsia="仿宋_GB2312"/>
                <w:sz w:val="28"/>
              </w:rPr>
              <w:t>）输出脉冲宽度：</w:t>
            </w:r>
            <w:r>
              <w:rPr>
                <w:rFonts w:ascii="仿宋_GB2312" w:hAnsi="仿宋_GB2312" w:cs="仿宋_GB2312" w:eastAsia="仿宋_GB2312"/>
                <w:sz w:val="28"/>
              </w:rPr>
              <w:t>50</w:t>
            </w:r>
            <w:r>
              <w:rPr>
                <w:rFonts w:ascii="仿宋_GB2312" w:hAnsi="仿宋_GB2312" w:cs="仿宋_GB2312" w:eastAsia="仿宋_GB2312"/>
                <w:sz w:val="28"/>
              </w:rPr>
              <w:t>μ</w:t>
            </w:r>
            <w:r>
              <w:rPr>
                <w:rFonts w:ascii="仿宋_GB2312" w:hAnsi="仿宋_GB2312" w:cs="仿宋_GB2312" w:eastAsia="仿宋_GB2312"/>
                <w:sz w:val="28"/>
              </w:rPr>
              <w:t>s</w:t>
            </w:r>
            <w:r>
              <w:rPr>
                <w:rFonts w:ascii="仿宋_GB2312" w:hAnsi="仿宋_GB2312" w:cs="仿宋_GB2312" w:eastAsia="仿宋_GB2312"/>
                <w:sz w:val="28"/>
              </w:rPr>
              <w:t>～</w:t>
            </w:r>
            <w:r>
              <w:rPr>
                <w:rFonts w:ascii="仿宋_GB2312" w:hAnsi="仿宋_GB2312" w:cs="仿宋_GB2312" w:eastAsia="仿宋_GB2312"/>
                <w:sz w:val="28"/>
              </w:rPr>
              <w:t>8</w:t>
            </w:r>
            <w:r>
              <w:rPr>
                <w:rFonts w:ascii="仿宋_GB2312" w:hAnsi="仿宋_GB2312" w:cs="仿宋_GB2312" w:eastAsia="仿宋_GB2312"/>
                <w:sz w:val="28"/>
              </w:rPr>
              <w:t>00</w:t>
            </w:r>
            <w:r>
              <w:rPr>
                <w:rFonts w:ascii="仿宋_GB2312" w:hAnsi="仿宋_GB2312" w:cs="仿宋_GB2312" w:eastAsia="仿宋_GB2312"/>
                <w:sz w:val="28"/>
              </w:rPr>
              <w:t>μ</w:t>
            </w:r>
            <w:r>
              <w:rPr>
                <w:rFonts w:ascii="仿宋_GB2312" w:hAnsi="仿宋_GB2312" w:cs="仿宋_GB2312" w:eastAsia="仿宋_GB2312"/>
                <w:sz w:val="28"/>
              </w:rPr>
              <w:t>s</w:t>
            </w:r>
            <w:r>
              <w:rPr>
                <w:rFonts w:ascii="仿宋_GB2312" w:hAnsi="仿宋_GB2312" w:cs="仿宋_GB2312" w:eastAsia="仿宋_GB2312"/>
                <w:sz w:val="28"/>
              </w:rPr>
              <w:t>，步进</w:t>
            </w:r>
            <w:r>
              <w:rPr>
                <w:rFonts w:ascii="仿宋_GB2312" w:hAnsi="仿宋_GB2312" w:cs="仿宋_GB2312" w:eastAsia="仿宋_GB2312"/>
                <w:sz w:val="28"/>
              </w:rPr>
              <w:t>10</w:t>
            </w:r>
            <w:r>
              <w:rPr>
                <w:rFonts w:ascii="仿宋_GB2312" w:hAnsi="仿宋_GB2312" w:cs="仿宋_GB2312" w:eastAsia="仿宋_GB2312"/>
                <w:sz w:val="28"/>
              </w:rPr>
              <w:t>μ</w:t>
            </w:r>
            <w:r>
              <w:rPr>
                <w:rFonts w:ascii="仿宋_GB2312" w:hAnsi="仿宋_GB2312" w:cs="仿宋_GB2312" w:eastAsia="仿宋_GB2312"/>
                <w:sz w:val="28"/>
              </w:rPr>
              <w:t>s</w:t>
            </w:r>
            <w:r>
              <w:rPr>
                <w:rFonts w:ascii="仿宋_GB2312" w:hAnsi="仿宋_GB2312" w:cs="仿宋_GB2312" w:eastAsia="仿宋_GB2312"/>
                <w:sz w:val="28"/>
              </w:rPr>
              <w:t>，允差：±</w:t>
            </w:r>
            <w:r>
              <w:rPr>
                <w:rFonts w:ascii="仿宋_GB2312" w:hAnsi="仿宋_GB2312" w:cs="仿宋_GB2312" w:eastAsia="仿宋_GB2312"/>
                <w:sz w:val="28"/>
              </w:rPr>
              <w:t>10%</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c</w:t>
            </w:r>
            <w:r>
              <w:rPr>
                <w:rFonts w:ascii="仿宋_GB2312" w:hAnsi="仿宋_GB2312" w:cs="仿宋_GB2312" w:eastAsia="仿宋_GB2312"/>
                <w:sz w:val="28"/>
              </w:rPr>
              <w:t>）输出刺激频率：</w:t>
            </w:r>
            <w:r>
              <w:rPr>
                <w:rFonts w:ascii="仿宋_GB2312" w:hAnsi="仿宋_GB2312" w:cs="仿宋_GB2312" w:eastAsia="仿宋_GB2312"/>
                <w:sz w:val="28"/>
              </w:rPr>
              <w:t>0.5Hz</w:t>
            </w:r>
            <w:r>
              <w:rPr>
                <w:rFonts w:ascii="仿宋_GB2312" w:hAnsi="仿宋_GB2312" w:cs="仿宋_GB2312" w:eastAsia="仿宋_GB2312"/>
                <w:sz w:val="28"/>
              </w:rPr>
              <w:t>，</w:t>
            </w:r>
            <w:r>
              <w:rPr>
                <w:rFonts w:ascii="仿宋_GB2312" w:hAnsi="仿宋_GB2312" w:cs="仿宋_GB2312" w:eastAsia="仿宋_GB2312"/>
                <w:sz w:val="28"/>
              </w:rPr>
              <w:t>1Hz</w:t>
            </w:r>
            <w:r>
              <w:rPr>
                <w:rFonts w:ascii="仿宋_GB2312" w:hAnsi="仿宋_GB2312" w:cs="仿宋_GB2312" w:eastAsia="仿宋_GB2312"/>
                <w:sz w:val="28"/>
              </w:rPr>
              <w:t>～</w:t>
            </w:r>
            <w:r>
              <w:rPr>
                <w:rFonts w:ascii="仿宋_GB2312" w:hAnsi="仿宋_GB2312" w:cs="仿宋_GB2312" w:eastAsia="仿宋_GB2312"/>
                <w:sz w:val="28"/>
              </w:rPr>
              <w:t>400</w:t>
            </w:r>
            <w:r>
              <w:rPr>
                <w:rFonts w:ascii="仿宋_GB2312" w:hAnsi="仿宋_GB2312" w:cs="仿宋_GB2312" w:eastAsia="仿宋_GB2312"/>
                <w:sz w:val="28"/>
              </w:rPr>
              <w:t>Hz</w:t>
            </w:r>
            <w:r>
              <w:rPr>
                <w:rFonts w:ascii="仿宋_GB2312" w:hAnsi="仿宋_GB2312" w:cs="仿宋_GB2312" w:eastAsia="仿宋_GB2312"/>
                <w:sz w:val="28"/>
              </w:rPr>
              <w:t>，步进</w:t>
            </w:r>
            <w:r>
              <w:rPr>
                <w:rFonts w:ascii="仿宋_GB2312" w:hAnsi="仿宋_GB2312" w:cs="仿宋_GB2312" w:eastAsia="仿宋_GB2312"/>
                <w:sz w:val="28"/>
              </w:rPr>
              <w:t>1Hz</w:t>
            </w:r>
            <w:r>
              <w:rPr>
                <w:rFonts w:ascii="仿宋_GB2312" w:hAnsi="仿宋_GB2312" w:cs="仿宋_GB2312" w:eastAsia="仿宋_GB2312"/>
                <w:sz w:val="28"/>
              </w:rPr>
              <w:t>，允差±</w:t>
            </w:r>
            <w:r>
              <w:rPr>
                <w:rFonts w:ascii="仿宋_GB2312" w:hAnsi="仿宋_GB2312" w:cs="仿宋_GB2312" w:eastAsia="仿宋_GB2312"/>
                <w:sz w:val="28"/>
              </w:rPr>
              <w:t>10%</w:t>
            </w:r>
            <w:r>
              <w:rPr>
                <w:rFonts w:ascii="仿宋_GB2312" w:hAnsi="仿宋_GB2312" w:cs="仿宋_GB2312" w:eastAsia="仿宋_GB2312"/>
                <w:sz w:val="28"/>
              </w:rPr>
              <w:t>或±</w:t>
            </w:r>
            <w:r>
              <w:rPr>
                <w:rFonts w:ascii="仿宋_GB2312" w:hAnsi="仿宋_GB2312" w:cs="仿宋_GB2312" w:eastAsia="仿宋_GB2312"/>
                <w:sz w:val="28"/>
              </w:rPr>
              <w:t>2Hz</w:t>
            </w:r>
            <w:r>
              <w:rPr>
                <w:rFonts w:ascii="仿宋_GB2312" w:hAnsi="仿宋_GB2312" w:cs="仿宋_GB2312" w:eastAsia="仿宋_GB2312"/>
                <w:sz w:val="28"/>
              </w:rPr>
              <w:t>，两者取较大值，且小于</w:t>
            </w:r>
            <w:r>
              <w:rPr>
                <w:rFonts w:ascii="仿宋_GB2312" w:hAnsi="仿宋_GB2312" w:cs="仿宋_GB2312" w:eastAsia="仿宋_GB2312"/>
                <w:sz w:val="28"/>
              </w:rPr>
              <w:t>1000Hz</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d</w:t>
            </w:r>
            <w:r>
              <w:rPr>
                <w:rFonts w:ascii="仿宋_GB2312" w:hAnsi="仿宋_GB2312" w:cs="仿宋_GB2312" w:eastAsia="仿宋_GB2312"/>
                <w:sz w:val="28"/>
              </w:rPr>
              <w:t>）输出刺激电流：</w:t>
            </w:r>
            <w:r>
              <w:rPr>
                <w:rFonts w:ascii="仿宋_GB2312" w:hAnsi="仿宋_GB2312" w:cs="仿宋_GB2312" w:eastAsia="仿宋_GB2312"/>
                <w:sz w:val="28"/>
              </w:rPr>
              <w:t>1mA</w:t>
            </w:r>
            <w:r>
              <w:rPr>
                <w:rFonts w:ascii="仿宋_GB2312" w:hAnsi="仿宋_GB2312" w:cs="仿宋_GB2312" w:eastAsia="仿宋_GB2312"/>
                <w:sz w:val="28"/>
              </w:rPr>
              <w:t>～</w:t>
            </w:r>
            <w:r>
              <w:rPr>
                <w:rFonts w:ascii="仿宋_GB2312" w:hAnsi="仿宋_GB2312" w:cs="仿宋_GB2312" w:eastAsia="仿宋_GB2312"/>
                <w:sz w:val="28"/>
              </w:rPr>
              <w:t>100mA</w:t>
            </w:r>
            <w:r>
              <w:rPr>
                <w:rFonts w:ascii="仿宋_GB2312" w:hAnsi="仿宋_GB2312" w:cs="仿宋_GB2312" w:eastAsia="仿宋_GB2312"/>
                <w:sz w:val="28"/>
              </w:rPr>
              <w:t>可调，</w:t>
            </w:r>
            <w:r>
              <w:rPr>
                <w:rFonts w:ascii="仿宋_GB2312" w:hAnsi="仿宋_GB2312" w:cs="仿宋_GB2312" w:eastAsia="仿宋_GB2312"/>
                <w:sz w:val="28"/>
              </w:rPr>
              <w:t>1mA</w:t>
            </w:r>
            <w:r>
              <w:rPr>
                <w:rFonts w:ascii="仿宋_GB2312" w:hAnsi="仿宋_GB2312" w:cs="仿宋_GB2312" w:eastAsia="仿宋_GB2312"/>
                <w:sz w:val="28"/>
              </w:rPr>
              <w:t>步长可调</w:t>
            </w:r>
            <w:r>
              <w:rPr>
                <w:rFonts w:ascii="仿宋_GB2312" w:hAnsi="仿宋_GB2312" w:cs="仿宋_GB2312" w:eastAsia="仿宋_GB2312"/>
                <w:sz w:val="28"/>
              </w:rPr>
              <w:t>,</w:t>
            </w:r>
            <w:r>
              <w:rPr>
                <w:rFonts w:ascii="仿宋_GB2312" w:hAnsi="仿宋_GB2312" w:cs="仿宋_GB2312" w:eastAsia="仿宋_GB2312"/>
                <w:sz w:val="28"/>
              </w:rPr>
              <w:t>允差：±</w:t>
            </w:r>
            <w:r>
              <w:rPr>
                <w:rFonts w:ascii="仿宋_GB2312" w:hAnsi="仿宋_GB2312" w:cs="仿宋_GB2312" w:eastAsia="仿宋_GB2312"/>
                <w:sz w:val="28"/>
              </w:rPr>
              <w:t>15%</w:t>
            </w:r>
            <w:r>
              <w:rPr>
                <w:rFonts w:ascii="仿宋_GB2312" w:hAnsi="仿宋_GB2312" w:cs="仿宋_GB2312" w:eastAsia="仿宋_GB2312"/>
                <w:sz w:val="28"/>
              </w:rPr>
              <w:t>或±</w:t>
            </w:r>
            <w:r>
              <w:rPr>
                <w:rFonts w:ascii="仿宋_GB2312" w:hAnsi="仿宋_GB2312" w:cs="仿宋_GB2312" w:eastAsia="仿宋_GB2312"/>
                <w:sz w:val="28"/>
              </w:rPr>
              <w:t>2mA</w:t>
            </w:r>
            <w:r>
              <w:rPr>
                <w:rFonts w:ascii="仿宋_GB2312" w:hAnsi="仿宋_GB2312" w:cs="仿宋_GB2312" w:eastAsia="仿宋_GB2312"/>
                <w:sz w:val="28"/>
              </w:rPr>
              <w:t>，两者取较大值；</w:t>
            </w:r>
          </w:p>
          <w:p>
            <w:pPr>
              <w:pStyle w:val="null3"/>
              <w:jc w:val="both"/>
            </w:pPr>
            <w:r>
              <w:rPr>
                <w:rFonts w:ascii="仿宋_GB2312" w:hAnsi="仿宋_GB2312" w:cs="仿宋_GB2312" w:eastAsia="仿宋_GB2312"/>
                <w:sz w:val="28"/>
              </w:rPr>
              <w:t>e</w:t>
            </w:r>
            <w:r>
              <w:rPr>
                <w:rFonts w:ascii="仿宋_GB2312" w:hAnsi="仿宋_GB2312" w:cs="仿宋_GB2312" w:eastAsia="仿宋_GB2312"/>
                <w:sz w:val="28"/>
              </w:rPr>
              <w:t>）刺激时间：</w:t>
            </w:r>
            <w:r>
              <w:rPr>
                <w:rFonts w:ascii="仿宋_GB2312" w:hAnsi="仿宋_GB2312" w:cs="仿宋_GB2312" w:eastAsia="仿宋_GB2312"/>
                <w:sz w:val="28"/>
              </w:rPr>
              <w:t>1s</w:t>
            </w:r>
            <w:r>
              <w:rPr>
                <w:rFonts w:ascii="仿宋_GB2312" w:hAnsi="仿宋_GB2312" w:cs="仿宋_GB2312" w:eastAsia="仿宋_GB2312"/>
                <w:sz w:val="28"/>
              </w:rPr>
              <w:t>～</w:t>
            </w:r>
            <w:r>
              <w:rPr>
                <w:rFonts w:ascii="仿宋_GB2312" w:hAnsi="仿宋_GB2312" w:cs="仿宋_GB2312" w:eastAsia="仿宋_GB2312"/>
                <w:sz w:val="28"/>
              </w:rPr>
              <w:t>20s</w:t>
            </w:r>
            <w:r>
              <w:rPr>
                <w:rFonts w:ascii="仿宋_GB2312" w:hAnsi="仿宋_GB2312" w:cs="仿宋_GB2312" w:eastAsia="仿宋_GB2312"/>
                <w:sz w:val="28"/>
              </w:rPr>
              <w:t>，步进</w:t>
            </w:r>
            <w:r>
              <w:rPr>
                <w:rFonts w:ascii="仿宋_GB2312" w:hAnsi="仿宋_GB2312" w:cs="仿宋_GB2312" w:eastAsia="仿宋_GB2312"/>
                <w:sz w:val="28"/>
              </w:rPr>
              <w:t>1s</w:t>
            </w:r>
            <w:r>
              <w:rPr>
                <w:rFonts w:ascii="仿宋_GB2312" w:hAnsi="仿宋_GB2312" w:cs="仿宋_GB2312" w:eastAsia="仿宋_GB2312"/>
                <w:sz w:val="28"/>
              </w:rPr>
              <w:t>，允差±</w:t>
            </w:r>
            <w:r>
              <w:rPr>
                <w:rFonts w:ascii="仿宋_GB2312" w:hAnsi="仿宋_GB2312" w:cs="仿宋_GB2312" w:eastAsia="仿宋_GB2312"/>
                <w:sz w:val="28"/>
              </w:rPr>
              <w:t>1s</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f</w:t>
            </w:r>
            <w:r>
              <w:rPr>
                <w:rFonts w:ascii="仿宋_GB2312" w:hAnsi="仿宋_GB2312" w:cs="仿宋_GB2312" w:eastAsia="仿宋_GB2312"/>
                <w:sz w:val="28"/>
              </w:rPr>
              <w:t>）休息时间：</w:t>
            </w:r>
            <w:r>
              <w:rPr>
                <w:rFonts w:ascii="仿宋_GB2312" w:hAnsi="仿宋_GB2312" w:cs="仿宋_GB2312" w:eastAsia="仿宋_GB2312"/>
                <w:sz w:val="28"/>
              </w:rPr>
              <w:t>0</w:t>
            </w:r>
            <w:r>
              <w:rPr>
                <w:rFonts w:ascii="仿宋_GB2312" w:hAnsi="仿宋_GB2312" w:cs="仿宋_GB2312" w:eastAsia="仿宋_GB2312"/>
                <w:sz w:val="28"/>
              </w:rPr>
              <w:t>～</w:t>
            </w:r>
            <w:r>
              <w:rPr>
                <w:rFonts w:ascii="仿宋_GB2312" w:hAnsi="仿宋_GB2312" w:cs="仿宋_GB2312" w:eastAsia="仿宋_GB2312"/>
                <w:sz w:val="28"/>
              </w:rPr>
              <w:t>20s</w:t>
            </w:r>
            <w:r>
              <w:rPr>
                <w:rFonts w:ascii="仿宋_GB2312" w:hAnsi="仿宋_GB2312" w:cs="仿宋_GB2312" w:eastAsia="仿宋_GB2312"/>
                <w:sz w:val="28"/>
              </w:rPr>
              <w:t>，步进</w:t>
            </w:r>
            <w:r>
              <w:rPr>
                <w:rFonts w:ascii="仿宋_GB2312" w:hAnsi="仿宋_GB2312" w:cs="仿宋_GB2312" w:eastAsia="仿宋_GB2312"/>
                <w:sz w:val="28"/>
              </w:rPr>
              <w:t>1s</w:t>
            </w:r>
            <w:r>
              <w:rPr>
                <w:rFonts w:ascii="仿宋_GB2312" w:hAnsi="仿宋_GB2312" w:cs="仿宋_GB2312" w:eastAsia="仿宋_GB2312"/>
                <w:sz w:val="28"/>
              </w:rPr>
              <w:t>，允差±</w:t>
            </w:r>
            <w:r>
              <w:rPr>
                <w:rFonts w:ascii="仿宋_GB2312" w:hAnsi="仿宋_GB2312" w:cs="仿宋_GB2312" w:eastAsia="仿宋_GB2312"/>
                <w:sz w:val="28"/>
              </w:rPr>
              <w:t>1s</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g</w:t>
            </w:r>
            <w:r>
              <w:rPr>
                <w:rFonts w:ascii="仿宋_GB2312" w:hAnsi="仿宋_GB2312" w:cs="仿宋_GB2312" w:eastAsia="仿宋_GB2312"/>
                <w:sz w:val="28"/>
              </w:rPr>
              <w:t>）波升时间：</w:t>
            </w:r>
            <w:r>
              <w:rPr>
                <w:rFonts w:ascii="仿宋_GB2312" w:hAnsi="仿宋_GB2312" w:cs="仿宋_GB2312" w:eastAsia="仿宋_GB2312"/>
                <w:sz w:val="28"/>
              </w:rPr>
              <w:t>0s</w:t>
            </w:r>
            <w:r>
              <w:rPr>
                <w:rFonts w:ascii="仿宋_GB2312" w:hAnsi="仿宋_GB2312" w:cs="仿宋_GB2312" w:eastAsia="仿宋_GB2312"/>
                <w:sz w:val="28"/>
              </w:rPr>
              <w:t>～</w:t>
            </w:r>
            <w:r>
              <w:rPr>
                <w:rFonts w:ascii="仿宋_GB2312" w:hAnsi="仿宋_GB2312" w:cs="仿宋_GB2312" w:eastAsia="仿宋_GB2312"/>
                <w:sz w:val="28"/>
              </w:rPr>
              <w:t>10s</w:t>
            </w:r>
            <w:r>
              <w:rPr>
                <w:rFonts w:ascii="仿宋_GB2312" w:hAnsi="仿宋_GB2312" w:cs="仿宋_GB2312" w:eastAsia="仿宋_GB2312"/>
                <w:sz w:val="28"/>
              </w:rPr>
              <w:t>，步进</w:t>
            </w:r>
            <w:r>
              <w:rPr>
                <w:rFonts w:ascii="仿宋_GB2312" w:hAnsi="仿宋_GB2312" w:cs="仿宋_GB2312" w:eastAsia="仿宋_GB2312"/>
                <w:sz w:val="28"/>
              </w:rPr>
              <w:t>1s</w:t>
            </w:r>
            <w:r>
              <w:rPr>
                <w:rFonts w:ascii="仿宋_GB2312" w:hAnsi="仿宋_GB2312" w:cs="仿宋_GB2312" w:eastAsia="仿宋_GB2312"/>
                <w:sz w:val="28"/>
              </w:rPr>
              <w:t>，允差±</w:t>
            </w:r>
            <w:r>
              <w:rPr>
                <w:rFonts w:ascii="仿宋_GB2312" w:hAnsi="仿宋_GB2312" w:cs="仿宋_GB2312" w:eastAsia="仿宋_GB2312"/>
                <w:sz w:val="28"/>
              </w:rPr>
              <w:t>1s</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h</w:t>
            </w:r>
            <w:r>
              <w:rPr>
                <w:rFonts w:ascii="仿宋_GB2312" w:hAnsi="仿宋_GB2312" w:cs="仿宋_GB2312" w:eastAsia="仿宋_GB2312"/>
                <w:sz w:val="28"/>
              </w:rPr>
              <w:t>）波降时间：</w:t>
            </w:r>
            <w:r>
              <w:rPr>
                <w:rFonts w:ascii="仿宋_GB2312" w:hAnsi="仿宋_GB2312" w:cs="仿宋_GB2312" w:eastAsia="仿宋_GB2312"/>
                <w:sz w:val="28"/>
              </w:rPr>
              <w:t>0s</w:t>
            </w:r>
            <w:r>
              <w:rPr>
                <w:rFonts w:ascii="仿宋_GB2312" w:hAnsi="仿宋_GB2312" w:cs="仿宋_GB2312" w:eastAsia="仿宋_GB2312"/>
                <w:sz w:val="28"/>
              </w:rPr>
              <w:t>～</w:t>
            </w:r>
            <w:r>
              <w:rPr>
                <w:rFonts w:ascii="仿宋_GB2312" w:hAnsi="仿宋_GB2312" w:cs="仿宋_GB2312" w:eastAsia="仿宋_GB2312"/>
                <w:sz w:val="28"/>
              </w:rPr>
              <w:t>10s</w:t>
            </w:r>
            <w:r>
              <w:rPr>
                <w:rFonts w:ascii="仿宋_GB2312" w:hAnsi="仿宋_GB2312" w:cs="仿宋_GB2312" w:eastAsia="仿宋_GB2312"/>
                <w:sz w:val="28"/>
              </w:rPr>
              <w:t>，步进</w:t>
            </w:r>
            <w:r>
              <w:rPr>
                <w:rFonts w:ascii="仿宋_GB2312" w:hAnsi="仿宋_GB2312" w:cs="仿宋_GB2312" w:eastAsia="仿宋_GB2312"/>
                <w:sz w:val="28"/>
              </w:rPr>
              <w:t>1s</w:t>
            </w:r>
            <w:r>
              <w:rPr>
                <w:rFonts w:ascii="仿宋_GB2312" w:hAnsi="仿宋_GB2312" w:cs="仿宋_GB2312" w:eastAsia="仿宋_GB2312"/>
                <w:sz w:val="28"/>
              </w:rPr>
              <w:t>，允差±</w:t>
            </w:r>
            <w:r>
              <w:rPr>
                <w:rFonts w:ascii="仿宋_GB2312" w:hAnsi="仿宋_GB2312" w:cs="仿宋_GB2312" w:eastAsia="仿宋_GB2312"/>
                <w:sz w:val="28"/>
              </w:rPr>
              <w:t>1s</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i</w:t>
            </w:r>
            <w:r>
              <w:rPr>
                <w:rFonts w:ascii="仿宋_GB2312" w:hAnsi="仿宋_GB2312" w:cs="仿宋_GB2312" w:eastAsia="仿宋_GB2312"/>
                <w:sz w:val="28"/>
              </w:rPr>
              <w:t>）治疗时间：</w:t>
            </w:r>
            <w:r>
              <w:rPr>
                <w:rFonts w:ascii="仿宋_GB2312" w:hAnsi="仿宋_GB2312" w:cs="仿宋_GB2312" w:eastAsia="仿宋_GB2312"/>
                <w:sz w:val="28"/>
              </w:rPr>
              <w:t>5min-60min</w:t>
            </w:r>
            <w:r>
              <w:rPr>
                <w:rFonts w:ascii="仿宋_GB2312" w:hAnsi="仿宋_GB2312" w:cs="仿宋_GB2312" w:eastAsia="仿宋_GB2312"/>
                <w:sz w:val="28"/>
              </w:rPr>
              <w:t>可调，步进</w:t>
            </w:r>
            <w:r>
              <w:rPr>
                <w:rFonts w:ascii="仿宋_GB2312" w:hAnsi="仿宋_GB2312" w:cs="仿宋_GB2312" w:eastAsia="仿宋_GB2312"/>
                <w:sz w:val="28"/>
              </w:rPr>
              <w:t>5min</w:t>
            </w:r>
            <w:r>
              <w:rPr>
                <w:rFonts w:ascii="仿宋_GB2312" w:hAnsi="仿宋_GB2312" w:cs="仿宋_GB2312" w:eastAsia="仿宋_GB2312"/>
                <w:sz w:val="28"/>
              </w:rPr>
              <w:t>，允差±</w:t>
            </w:r>
            <w:r>
              <w:rPr>
                <w:rFonts w:ascii="仿宋_GB2312" w:hAnsi="仿宋_GB2312" w:cs="仿宋_GB2312" w:eastAsia="仿宋_GB2312"/>
                <w:sz w:val="28"/>
              </w:rPr>
              <w:t>30s</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j</w:t>
            </w:r>
            <w:r>
              <w:rPr>
                <w:rFonts w:ascii="仿宋_GB2312" w:hAnsi="仿宋_GB2312" w:cs="仿宋_GB2312" w:eastAsia="仿宋_GB2312"/>
                <w:sz w:val="28"/>
              </w:rPr>
              <w:t>）≥</w:t>
            </w:r>
            <w:r>
              <w:rPr>
                <w:rFonts w:ascii="仿宋_GB2312" w:hAnsi="仿宋_GB2312" w:cs="仿宋_GB2312" w:eastAsia="仿宋_GB2312"/>
                <w:sz w:val="28"/>
              </w:rPr>
              <w:t>70</w:t>
            </w:r>
            <w:r>
              <w:rPr>
                <w:rFonts w:ascii="仿宋_GB2312" w:hAnsi="仿宋_GB2312" w:cs="仿宋_GB2312" w:eastAsia="仿宋_GB2312"/>
                <w:sz w:val="28"/>
              </w:rPr>
              <w:t>个专业固定处方，包含肢体康复专业处方</w:t>
            </w:r>
            <w:r>
              <w:rPr>
                <w:rFonts w:ascii="仿宋_GB2312" w:hAnsi="仿宋_GB2312" w:cs="仿宋_GB2312" w:eastAsia="仿宋_GB2312"/>
                <w:sz w:val="28"/>
              </w:rPr>
              <w:t>≥</w:t>
            </w:r>
            <w:r>
              <w:rPr>
                <w:rFonts w:ascii="仿宋_GB2312" w:hAnsi="仿宋_GB2312" w:cs="仿宋_GB2312" w:eastAsia="仿宋_GB2312"/>
                <w:sz w:val="28"/>
              </w:rPr>
              <w:t>65</w:t>
            </w:r>
            <w:r>
              <w:rPr>
                <w:rFonts w:ascii="仿宋_GB2312" w:hAnsi="仿宋_GB2312" w:cs="仿宋_GB2312" w:eastAsia="仿宋_GB2312"/>
                <w:sz w:val="28"/>
              </w:rPr>
              <w:t>个、自定义处方</w:t>
            </w:r>
            <w:r>
              <w:rPr>
                <w:rFonts w:ascii="仿宋_GB2312" w:hAnsi="仿宋_GB2312" w:cs="仿宋_GB2312" w:eastAsia="仿宋_GB2312"/>
                <w:sz w:val="28"/>
              </w:rPr>
              <w:t>≥</w:t>
            </w:r>
            <w:r>
              <w:rPr>
                <w:rFonts w:ascii="仿宋_GB2312" w:hAnsi="仿宋_GB2312" w:cs="仿宋_GB2312" w:eastAsia="仿宋_GB2312"/>
                <w:sz w:val="28"/>
              </w:rPr>
              <w:t>8</w:t>
            </w:r>
            <w:r>
              <w:rPr>
                <w:rFonts w:ascii="仿宋_GB2312" w:hAnsi="仿宋_GB2312" w:cs="仿宋_GB2312" w:eastAsia="仿宋_GB2312"/>
                <w:sz w:val="28"/>
              </w:rPr>
              <w:t>个，每个处方都预先设置好对应的治疗参数；</w:t>
            </w:r>
          </w:p>
          <w:p>
            <w:pPr>
              <w:pStyle w:val="null3"/>
              <w:jc w:val="both"/>
            </w:pPr>
            <w:r>
              <w:rPr>
                <w:rFonts w:ascii="仿宋_GB2312" w:hAnsi="仿宋_GB2312" w:cs="仿宋_GB2312" w:eastAsia="仿宋_GB2312"/>
                <w:sz w:val="28"/>
              </w:rPr>
              <w:t>1</w:t>
            </w: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触发电刺激</w:t>
            </w:r>
          </w:p>
          <w:p>
            <w:pPr>
              <w:pStyle w:val="null3"/>
              <w:jc w:val="both"/>
            </w:pPr>
            <w:r>
              <w:rPr>
                <w:rFonts w:ascii="仿宋_GB2312" w:hAnsi="仿宋_GB2312" w:cs="仿宋_GB2312" w:eastAsia="仿宋_GB2312"/>
                <w:sz w:val="28"/>
              </w:rPr>
              <w:t>a</w:t>
            </w:r>
            <w:r>
              <w:rPr>
                <w:rFonts w:ascii="仿宋_GB2312" w:hAnsi="仿宋_GB2312" w:cs="仿宋_GB2312" w:eastAsia="仿宋_GB2312"/>
                <w:sz w:val="28"/>
              </w:rPr>
              <w:t>）刺激波形：双向对称波，单向波；</w:t>
            </w:r>
          </w:p>
          <w:p>
            <w:pPr>
              <w:pStyle w:val="null3"/>
              <w:jc w:val="both"/>
            </w:pPr>
            <w:r>
              <w:rPr>
                <w:rFonts w:ascii="仿宋_GB2312" w:hAnsi="仿宋_GB2312" w:cs="仿宋_GB2312" w:eastAsia="仿宋_GB2312"/>
                <w:sz w:val="28"/>
              </w:rPr>
              <w:t>b</w:t>
            </w:r>
            <w:r>
              <w:rPr>
                <w:rFonts w:ascii="仿宋_GB2312" w:hAnsi="仿宋_GB2312" w:cs="仿宋_GB2312" w:eastAsia="仿宋_GB2312"/>
                <w:sz w:val="28"/>
              </w:rPr>
              <w:t>）输出脉冲宽度：</w:t>
            </w:r>
            <w:r>
              <w:rPr>
                <w:rFonts w:ascii="仿宋_GB2312" w:hAnsi="仿宋_GB2312" w:cs="仿宋_GB2312" w:eastAsia="仿宋_GB2312"/>
                <w:sz w:val="28"/>
              </w:rPr>
              <w:t>50</w:t>
            </w:r>
            <w:r>
              <w:rPr>
                <w:rFonts w:ascii="仿宋_GB2312" w:hAnsi="仿宋_GB2312" w:cs="仿宋_GB2312" w:eastAsia="仿宋_GB2312"/>
                <w:sz w:val="28"/>
              </w:rPr>
              <w:t>μ</w:t>
            </w:r>
            <w:r>
              <w:rPr>
                <w:rFonts w:ascii="仿宋_GB2312" w:hAnsi="仿宋_GB2312" w:cs="仿宋_GB2312" w:eastAsia="仿宋_GB2312"/>
                <w:sz w:val="28"/>
              </w:rPr>
              <w:t>s</w:t>
            </w: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000</w:t>
            </w:r>
            <w:r>
              <w:rPr>
                <w:rFonts w:ascii="仿宋_GB2312" w:hAnsi="仿宋_GB2312" w:cs="仿宋_GB2312" w:eastAsia="仿宋_GB2312"/>
                <w:sz w:val="28"/>
              </w:rPr>
              <w:t>μ</w:t>
            </w:r>
            <w:r>
              <w:rPr>
                <w:rFonts w:ascii="仿宋_GB2312" w:hAnsi="仿宋_GB2312" w:cs="仿宋_GB2312" w:eastAsia="仿宋_GB2312"/>
                <w:sz w:val="28"/>
              </w:rPr>
              <w:t>s</w:t>
            </w:r>
            <w:r>
              <w:rPr>
                <w:rFonts w:ascii="仿宋_GB2312" w:hAnsi="仿宋_GB2312" w:cs="仿宋_GB2312" w:eastAsia="仿宋_GB2312"/>
                <w:sz w:val="28"/>
              </w:rPr>
              <w:t>，步进</w:t>
            </w:r>
            <w:r>
              <w:rPr>
                <w:rFonts w:ascii="仿宋_GB2312" w:hAnsi="仿宋_GB2312" w:cs="仿宋_GB2312" w:eastAsia="仿宋_GB2312"/>
                <w:sz w:val="28"/>
              </w:rPr>
              <w:t>10</w:t>
            </w:r>
            <w:r>
              <w:rPr>
                <w:rFonts w:ascii="仿宋_GB2312" w:hAnsi="仿宋_GB2312" w:cs="仿宋_GB2312" w:eastAsia="仿宋_GB2312"/>
                <w:sz w:val="28"/>
              </w:rPr>
              <w:t>μ</w:t>
            </w:r>
            <w:r>
              <w:rPr>
                <w:rFonts w:ascii="仿宋_GB2312" w:hAnsi="仿宋_GB2312" w:cs="仿宋_GB2312" w:eastAsia="仿宋_GB2312"/>
                <w:sz w:val="28"/>
              </w:rPr>
              <w:t>s</w:t>
            </w:r>
            <w:r>
              <w:rPr>
                <w:rFonts w:ascii="仿宋_GB2312" w:hAnsi="仿宋_GB2312" w:cs="仿宋_GB2312" w:eastAsia="仿宋_GB2312"/>
                <w:sz w:val="28"/>
              </w:rPr>
              <w:t>，允差：±</w:t>
            </w:r>
            <w:r>
              <w:rPr>
                <w:rFonts w:ascii="仿宋_GB2312" w:hAnsi="仿宋_GB2312" w:cs="仿宋_GB2312" w:eastAsia="仿宋_GB2312"/>
                <w:sz w:val="28"/>
              </w:rPr>
              <w:t>10%</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c</w:t>
            </w:r>
            <w:r>
              <w:rPr>
                <w:rFonts w:ascii="仿宋_GB2312" w:hAnsi="仿宋_GB2312" w:cs="仿宋_GB2312" w:eastAsia="仿宋_GB2312"/>
                <w:sz w:val="28"/>
              </w:rPr>
              <w:t>）输出刺激频率：</w:t>
            </w:r>
            <w:r>
              <w:rPr>
                <w:rFonts w:ascii="仿宋_GB2312" w:hAnsi="仿宋_GB2312" w:cs="仿宋_GB2312" w:eastAsia="仿宋_GB2312"/>
                <w:sz w:val="28"/>
              </w:rPr>
              <w:t>0.5Hz</w:t>
            </w:r>
            <w:r>
              <w:rPr>
                <w:rFonts w:ascii="仿宋_GB2312" w:hAnsi="仿宋_GB2312" w:cs="仿宋_GB2312" w:eastAsia="仿宋_GB2312"/>
                <w:sz w:val="28"/>
              </w:rPr>
              <w:t>，</w:t>
            </w:r>
            <w:r>
              <w:rPr>
                <w:rFonts w:ascii="仿宋_GB2312" w:hAnsi="仿宋_GB2312" w:cs="仿宋_GB2312" w:eastAsia="仿宋_GB2312"/>
                <w:sz w:val="28"/>
              </w:rPr>
              <w:t>1Hz</w:t>
            </w:r>
            <w:r>
              <w:rPr>
                <w:rFonts w:ascii="仿宋_GB2312" w:hAnsi="仿宋_GB2312" w:cs="仿宋_GB2312" w:eastAsia="仿宋_GB2312"/>
                <w:sz w:val="28"/>
              </w:rPr>
              <w:t>～</w:t>
            </w:r>
            <w:r>
              <w:rPr>
                <w:rFonts w:ascii="仿宋_GB2312" w:hAnsi="仿宋_GB2312" w:cs="仿宋_GB2312" w:eastAsia="仿宋_GB2312"/>
                <w:sz w:val="28"/>
              </w:rPr>
              <w:t>999Hz</w:t>
            </w:r>
            <w:r>
              <w:rPr>
                <w:rFonts w:ascii="仿宋_GB2312" w:hAnsi="仿宋_GB2312" w:cs="仿宋_GB2312" w:eastAsia="仿宋_GB2312"/>
                <w:sz w:val="28"/>
              </w:rPr>
              <w:t>，步进</w:t>
            </w:r>
            <w:r>
              <w:rPr>
                <w:rFonts w:ascii="仿宋_GB2312" w:hAnsi="仿宋_GB2312" w:cs="仿宋_GB2312" w:eastAsia="仿宋_GB2312"/>
                <w:sz w:val="28"/>
              </w:rPr>
              <w:t>1Hz</w:t>
            </w:r>
            <w:r>
              <w:rPr>
                <w:rFonts w:ascii="仿宋_GB2312" w:hAnsi="仿宋_GB2312" w:cs="仿宋_GB2312" w:eastAsia="仿宋_GB2312"/>
                <w:sz w:val="28"/>
              </w:rPr>
              <w:t>，允差±</w:t>
            </w:r>
            <w:r>
              <w:rPr>
                <w:rFonts w:ascii="仿宋_GB2312" w:hAnsi="仿宋_GB2312" w:cs="仿宋_GB2312" w:eastAsia="仿宋_GB2312"/>
                <w:sz w:val="28"/>
              </w:rPr>
              <w:t>10%</w:t>
            </w:r>
            <w:r>
              <w:rPr>
                <w:rFonts w:ascii="仿宋_GB2312" w:hAnsi="仿宋_GB2312" w:cs="仿宋_GB2312" w:eastAsia="仿宋_GB2312"/>
                <w:sz w:val="28"/>
              </w:rPr>
              <w:t>或±</w:t>
            </w:r>
            <w:r>
              <w:rPr>
                <w:rFonts w:ascii="仿宋_GB2312" w:hAnsi="仿宋_GB2312" w:cs="仿宋_GB2312" w:eastAsia="仿宋_GB2312"/>
                <w:sz w:val="28"/>
              </w:rPr>
              <w:t>2Hz</w:t>
            </w:r>
            <w:r>
              <w:rPr>
                <w:rFonts w:ascii="仿宋_GB2312" w:hAnsi="仿宋_GB2312" w:cs="仿宋_GB2312" w:eastAsia="仿宋_GB2312"/>
                <w:sz w:val="28"/>
              </w:rPr>
              <w:t>，两者取较大值，且小于</w:t>
            </w:r>
            <w:r>
              <w:rPr>
                <w:rFonts w:ascii="仿宋_GB2312" w:hAnsi="仿宋_GB2312" w:cs="仿宋_GB2312" w:eastAsia="仿宋_GB2312"/>
                <w:sz w:val="28"/>
              </w:rPr>
              <w:t>1000Hz</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d</w:t>
            </w:r>
            <w:r>
              <w:rPr>
                <w:rFonts w:ascii="仿宋_GB2312" w:hAnsi="仿宋_GB2312" w:cs="仿宋_GB2312" w:eastAsia="仿宋_GB2312"/>
                <w:sz w:val="28"/>
              </w:rPr>
              <w:t>）刺激时间：</w:t>
            </w:r>
            <w:r>
              <w:rPr>
                <w:rFonts w:ascii="仿宋_GB2312" w:hAnsi="仿宋_GB2312" w:cs="仿宋_GB2312" w:eastAsia="仿宋_GB2312"/>
                <w:sz w:val="28"/>
              </w:rPr>
              <w:t>1s</w:t>
            </w:r>
            <w:r>
              <w:rPr>
                <w:rFonts w:ascii="仿宋_GB2312" w:hAnsi="仿宋_GB2312" w:cs="仿宋_GB2312" w:eastAsia="仿宋_GB2312"/>
                <w:sz w:val="28"/>
              </w:rPr>
              <w:t>～</w:t>
            </w:r>
            <w:r>
              <w:rPr>
                <w:rFonts w:ascii="仿宋_GB2312" w:hAnsi="仿宋_GB2312" w:cs="仿宋_GB2312" w:eastAsia="仿宋_GB2312"/>
                <w:sz w:val="28"/>
              </w:rPr>
              <w:t>20s</w:t>
            </w:r>
            <w:r>
              <w:rPr>
                <w:rFonts w:ascii="仿宋_GB2312" w:hAnsi="仿宋_GB2312" w:cs="仿宋_GB2312" w:eastAsia="仿宋_GB2312"/>
                <w:sz w:val="28"/>
              </w:rPr>
              <w:t>，步进</w:t>
            </w:r>
            <w:r>
              <w:rPr>
                <w:rFonts w:ascii="仿宋_GB2312" w:hAnsi="仿宋_GB2312" w:cs="仿宋_GB2312" w:eastAsia="仿宋_GB2312"/>
                <w:sz w:val="28"/>
              </w:rPr>
              <w:t>1s</w:t>
            </w:r>
            <w:r>
              <w:rPr>
                <w:rFonts w:ascii="仿宋_GB2312" w:hAnsi="仿宋_GB2312" w:cs="仿宋_GB2312" w:eastAsia="仿宋_GB2312"/>
                <w:sz w:val="28"/>
              </w:rPr>
              <w:t>，允差±</w:t>
            </w:r>
            <w:r>
              <w:rPr>
                <w:rFonts w:ascii="仿宋_GB2312" w:hAnsi="仿宋_GB2312" w:cs="仿宋_GB2312" w:eastAsia="仿宋_GB2312"/>
                <w:sz w:val="28"/>
              </w:rPr>
              <w:t>1s</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e</w:t>
            </w:r>
            <w:r>
              <w:rPr>
                <w:rFonts w:ascii="仿宋_GB2312" w:hAnsi="仿宋_GB2312" w:cs="仿宋_GB2312" w:eastAsia="仿宋_GB2312"/>
                <w:sz w:val="28"/>
              </w:rPr>
              <w:t>）休息时间：</w:t>
            </w:r>
            <w:r>
              <w:rPr>
                <w:rFonts w:ascii="仿宋_GB2312" w:hAnsi="仿宋_GB2312" w:cs="仿宋_GB2312" w:eastAsia="仿宋_GB2312"/>
                <w:sz w:val="28"/>
              </w:rPr>
              <w:t>0s</w:t>
            </w:r>
            <w:r>
              <w:rPr>
                <w:rFonts w:ascii="仿宋_GB2312" w:hAnsi="仿宋_GB2312" w:cs="仿宋_GB2312" w:eastAsia="仿宋_GB2312"/>
                <w:sz w:val="28"/>
              </w:rPr>
              <w:t>～</w:t>
            </w:r>
            <w:r>
              <w:rPr>
                <w:rFonts w:ascii="仿宋_GB2312" w:hAnsi="仿宋_GB2312" w:cs="仿宋_GB2312" w:eastAsia="仿宋_GB2312"/>
                <w:sz w:val="28"/>
              </w:rPr>
              <w:t>20s</w:t>
            </w:r>
            <w:r>
              <w:rPr>
                <w:rFonts w:ascii="仿宋_GB2312" w:hAnsi="仿宋_GB2312" w:cs="仿宋_GB2312" w:eastAsia="仿宋_GB2312"/>
                <w:sz w:val="28"/>
              </w:rPr>
              <w:t>，步进</w:t>
            </w:r>
            <w:r>
              <w:rPr>
                <w:rFonts w:ascii="仿宋_GB2312" w:hAnsi="仿宋_GB2312" w:cs="仿宋_GB2312" w:eastAsia="仿宋_GB2312"/>
                <w:sz w:val="28"/>
              </w:rPr>
              <w:t>1s</w:t>
            </w:r>
            <w:r>
              <w:rPr>
                <w:rFonts w:ascii="仿宋_GB2312" w:hAnsi="仿宋_GB2312" w:cs="仿宋_GB2312" w:eastAsia="仿宋_GB2312"/>
                <w:sz w:val="28"/>
              </w:rPr>
              <w:t>，允差±</w:t>
            </w:r>
            <w:r>
              <w:rPr>
                <w:rFonts w:ascii="仿宋_GB2312" w:hAnsi="仿宋_GB2312" w:cs="仿宋_GB2312" w:eastAsia="仿宋_GB2312"/>
                <w:sz w:val="28"/>
              </w:rPr>
              <w:t>1s</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f</w:t>
            </w:r>
            <w:r>
              <w:rPr>
                <w:rFonts w:ascii="仿宋_GB2312" w:hAnsi="仿宋_GB2312" w:cs="仿宋_GB2312" w:eastAsia="仿宋_GB2312"/>
                <w:sz w:val="28"/>
              </w:rPr>
              <w:t>）波升时间：</w:t>
            </w:r>
            <w:r>
              <w:rPr>
                <w:rFonts w:ascii="仿宋_GB2312" w:hAnsi="仿宋_GB2312" w:cs="仿宋_GB2312" w:eastAsia="仿宋_GB2312"/>
                <w:sz w:val="28"/>
              </w:rPr>
              <w:t>0s</w:t>
            </w:r>
            <w:r>
              <w:rPr>
                <w:rFonts w:ascii="仿宋_GB2312" w:hAnsi="仿宋_GB2312" w:cs="仿宋_GB2312" w:eastAsia="仿宋_GB2312"/>
                <w:sz w:val="28"/>
              </w:rPr>
              <w:t>～</w:t>
            </w:r>
            <w:r>
              <w:rPr>
                <w:rFonts w:ascii="仿宋_GB2312" w:hAnsi="仿宋_GB2312" w:cs="仿宋_GB2312" w:eastAsia="仿宋_GB2312"/>
                <w:sz w:val="28"/>
              </w:rPr>
              <w:t>10s</w:t>
            </w:r>
            <w:r>
              <w:rPr>
                <w:rFonts w:ascii="仿宋_GB2312" w:hAnsi="仿宋_GB2312" w:cs="仿宋_GB2312" w:eastAsia="仿宋_GB2312"/>
                <w:sz w:val="28"/>
              </w:rPr>
              <w:t>，步进</w:t>
            </w:r>
            <w:r>
              <w:rPr>
                <w:rFonts w:ascii="仿宋_GB2312" w:hAnsi="仿宋_GB2312" w:cs="仿宋_GB2312" w:eastAsia="仿宋_GB2312"/>
                <w:sz w:val="28"/>
              </w:rPr>
              <w:t>1s</w:t>
            </w:r>
            <w:r>
              <w:rPr>
                <w:rFonts w:ascii="仿宋_GB2312" w:hAnsi="仿宋_GB2312" w:cs="仿宋_GB2312" w:eastAsia="仿宋_GB2312"/>
                <w:sz w:val="28"/>
              </w:rPr>
              <w:t>，允差±</w:t>
            </w:r>
            <w:r>
              <w:rPr>
                <w:rFonts w:ascii="仿宋_GB2312" w:hAnsi="仿宋_GB2312" w:cs="仿宋_GB2312" w:eastAsia="仿宋_GB2312"/>
                <w:sz w:val="28"/>
              </w:rPr>
              <w:t>1s</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g</w:t>
            </w:r>
            <w:r>
              <w:rPr>
                <w:rFonts w:ascii="仿宋_GB2312" w:hAnsi="仿宋_GB2312" w:cs="仿宋_GB2312" w:eastAsia="仿宋_GB2312"/>
                <w:sz w:val="28"/>
              </w:rPr>
              <w:t>）波降时间：</w:t>
            </w:r>
            <w:r>
              <w:rPr>
                <w:rFonts w:ascii="仿宋_GB2312" w:hAnsi="仿宋_GB2312" w:cs="仿宋_GB2312" w:eastAsia="仿宋_GB2312"/>
                <w:sz w:val="28"/>
              </w:rPr>
              <w:t>0s</w:t>
            </w:r>
            <w:r>
              <w:rPr>
                <w:rFonts w:ascii="仿宋_GB2312" w:hAnsi="仿宋_GB2312" w:cs="仿宋_GB2312" w:eastAsia="仿宋_GB2312"/>
                <w:sz w:val="28"/>
              </w:rPr>
              <w:t>～</w:t>
            </w:r>
            <w:r>
              <w:rPr>
                <w:rFonts w:ascii="仿宋_GB2312" w:hAnsi="仿宋_GB2312" w:cs="仿宋_GB2312" w:eastAsia="仿宋_GB2312"/>
                <w:sz w:val="28"/>
              </w:rPr>
              <w:t>10s</w:t>
            </w:r>
            <w:r>
              <w:rPr>
                <w:rFonts w:ascii="仿宋_GB2312" w:hAnsi="仿宋_GB2312" w:cs="仿宋_GB2312" w:eastAsia="仿宋_GB2312"/>
                <w:sz w:val="28"/>
              </w:rPr>
              <w:t>，步进</w:t>
            </w:r>
            <w:r>
              <w:rPr>
                <w:rFonts w:ascii="仿宋_GB2312" w:hAnsi="仿宋_GB2312" w:cs="仿宋_GB2312" w:eastAsia="仿宋_GB2312"/>
                <w:sz w:val="28"/>
              </w:rPr>
              <w:t>1s</w:t>
            </w:r>
            <w:r>
              <w:rPr>
                <w:rFonts w:ascii="仿宋_GB2312" w:hAnsi="仿宋_GB2312" w:cs="仿宋_GB2312" w:eastAsia="仿宋_GB2312"/>
                <w:sz w:val="28"/>
              </w:rPr>
              <w:t>，允差±</w:t>
            </w:r>
            <w:r>
              <w:rPr>
                <w:rFonts w:ascii="仿宋_GB2312" w:hAnsi="仿宋_GB2312" w:cs="仿宋_GB2312" w:eastAsia="仿宋_GB2312"/>
                <w:sz w:val="28"/>
              </w:rPr>
              <w:t>1s</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h</w:t>
            </w:r>
            <w:r>
              <w:rPr>
                <w:rFonts w:ascii="仿宋_GB2312" w:hAnsi="仿宋_GB2312" w:cs="仿宋_GB2312" w:eastAsia="仿宋_GB2312"/>
                <w:sz w:val="28"/>
              </w:rPr>
              <w:t>）延迟时间：</w:t>
            </w:r>
            <w:r>
              <w:rPr>
                <w:rFonts w:ascii="仿宋_GB2312" w:hAnsi="仿宋_GB2312" w:cs="仿宋_GB2312" w:eastAsia="仿宋_GB2312"/>
                <w:sz w:val="28"/>
              </w:rPr>
              <w:t>0s</w:t>
            </w:r>
            <w:r>
              <w:rPr>
                <w:rFonts w:ascii="仿宋_GB2312" w:hAnsi="仿宋_GB2312" w:cs="仿宋_GB2312" w:eastAsia="仿宋_GB2312"/>
                <w:sz w:val="28"/>
              </w:rPr>
              <w:t>～</w:t>
            </w:r>
            <w:r>
              <w:rPr>
                <w:rFonts w:ascii="仿宋_GB2312" w:hAnsi="仿宋_GB2312" w:cs="仿宋_GB2312" w:eastAsia="仿宋_GB2312"/>
                <w:sz w:val="28"/>
              </w:rPr>
              <w:t>10s</w:t>
            </w:r>
            <w:r>
              <w:rPr>
                <w:rFonts w:ascii="仿宋_GB2312" w:hAnsi="仿宋_GB2312" w:cs="仿宋_GB2312" w:eastAsia="仿宋_GB2312"/>
                <w:sz w:val="28"/>
              </w:rPr>
              <w:t>，步进</w:t>
            </w:r>
            <w:r>
              <w:rPr>
                <w:rFonts w:ascii="仿宋_GB2312" w:hAnsi="仿宋_GB2312" w:cs="仿宋_GB2312" w:eastAsia="仿宋_GB2312"/>
                <w:sz w:val="28"/>
              </w:rPr>
              <w:t>1s</w:t>
            </w:r>
            <w:r>
              <w:rPr>
                <w:rFonts w:ascii="仿宋_GB2312" w:hAnsi="仿宋_GB2312" w:cs="仿宋_GB2312" w:eastAsia="仿宋_GB2312"/>
                <w:sz w:val="28"/>
              </w:rPr>
              <w:t>，允差±</w:t>
            </w:r>
            <w:r>
              <w:rPr>
                <w:rFonts w:ascii="仿宋_GB2312" w:hAnsi="仿宋_GB2312" w:cs="仿宋_GB2312" w:eastAsia="仿宋_GB2312"/>
                <w:sz w:val="28"/>
              </w:rPr>
              <w:t>1s</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i</w:t>
            </w:r>
            <w:r>
              <w:rPr>
                <w:rFonts w:ascii="仿宋_GB2312" w:hAnsi="仿宋_GB2312" w:cs="仿宋_GB2312" w:eastAsia="仿宋_GB2312"/>
                <w:sz w:val="28"/>
              </w:rPr>
              <w:t>）输出治疗时间：</w:t>
            </w:r>
            <w:r>
              <w:rPr>
                <w:rFonts w:ascii="仿宋_GB2312" w:hAnsi="仿宋_GB2312" w:cs="仿宋_GB2312" w:eastAsia="仿宋_GB2312"/>
                <w:sz w:val="28"/>
              </w:rPr>
              <w:t>5min-60min</w:t>
            </w:r>
            <w:r>
              <w:rPr>
                <w:rFonts w:ascii="仿宋_GB2312" w:hAnsi="仿宋_GB2312" w:cs="仿宋_GB2312" w:eastAsia="仿宋_GB2312"/>
                <w:sz w:val="28"/>
              </w:rPr>
              <w:t>可调，步进</w:t>
            </w:r>
            <w:r>
              <w:rPr>
                <w:rFonts w:ascii="仿宋_GB2312" w:hAnsi="仿宋_GB2312" w:cs="仿宋_GB2312" w:eastAsia="仿宋_GB2312"/>
                <w:sz w:val="28"/>
              </w:rPr>
              <w:t>5min</w:t>
            </w:r>
            <w:r>
              <w:rPr>
                <w:rFonts w:ascii="仿宋_GB2312" w:hAnsi="仿宋_GB2312" w:cs="仿宋_GB2312" w:eastAsia="仿宋_GB2312"/>
                <w:sz w:val="28"/>
              </w:rPr>
              <w:t>，允差±</w:t>
            </w:r>
            <w:r>
              <w:rPr>
                <w:rFonts w:ascii="仿宋_GB2312" w:hAnsi="仿宋_GB2312" w:cs="仿宋_GB2312" w:eastAsia="仿宋_GB2312"/>
                <w:sz w:val="28"/>
              </w:rPr>
              <w:t>30s</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j</w:t>
            </w:r>
            <w:r>
              <w:rPr>
                <w:rFonts w:ascii="仿宋_GB2312" w:hAnsi="仿宋_GB2312" w:cs="仿宋_GB2312" w:eastAsia="仿宋_GB2312"/>
                <w:sz w:val="28"/>
              </w:rPr>
              <w:t>）输出刺激电流：</w:t>
            </w:r>
            <w:r>
              <w:rPr>
                <w:rFonts w:ascii="仿宋_GB2312" w:hAnsi="仿宋_GB2312" w:cs="仿宋_GB2312" w:eastAsia="仿宋_GB2312"/>
                <w:sz w:val="28"/>
              </w:rPr>
              <w:t>1mA</w:t>
            </w:r>
            <w:r>
              <w:rPr>
                <w:rFonts w:ascii="仿宋_GB2312" w:hAnsi="仿宋_GB2312" w:cs="仿宋_GB2312" w:eastAsia="仿宋_GB2312"/>
                <w:sz w:val="28"/>
              </w:rPr>
              <w:t>～</w:t>
            </w:r>
            <w:r>
              <w:rPr>
                <w:rFonts w:ascii="仿宋_GB2312" w:hAnsi="仿宋_GB2312" w:cs="仿宋_GB2312" w:eastAsia="仿宋_GB2312"/>
                <w:sz w:val="28"/>
              </w:rPr>
              <w:t>100mA</w:t>
            </w:r>
            <w:r>
              <w:rPr>
                <w:rFonts w:ascii="仿宋_GB2312" w:hAnsi="仿宋_GB2312" w:cs="仿宋_GB2312" w:eastAsia="仿宋_GB2312"/>
                <w:sz w:val="28"/>
              </w:rPr>
              <w:t>可调，步进</w:t>
            </w:r>
            <w:r>
              <w:rPr>
                <w:rFonts w:ascii="仿宋_GB2312" w:hAnsi="仿宋_GB2312" w:cs="仿宋_GB2312" w:eastAsia="仿宋_GB2312"/>
                <w:sz w:val="28"/>
              </w:rPr>
              <w:t>1mA</w:t>
            </w:r>
            <w:r>
              <w:rPr>
                <w:rFonts w:ascii="仿宋_GB2312" w:hAnsi="仿宋_GB2312" w:cs="仿宋_GB2312" w:eastAsia="仿宋_GB2312"/>
                <w:sz w:val="28"/>
              </w:rPr>
              <w:t>，允差：±</w:t>
            </w:r>
            <w:r>
              <w:rPr>
                <w:rFonts w:ascii="仿宋_GB2312" w:hAnsi="仿宋_GB2312" w:cs="仿宋_GB2312" w:eastAsia="仿宋_GB2312"/>
                <w:sz w:val="28"/>
              </w:rPr>
              <w:t>15%</w:t>
            </w:r>
            <w:r>
              <w:rPr>
                <w:rFonts w:ascii="仿宋_GB2312" w:hAnsi="仿宋_GB2312" w:cs="仿宋_GB2312" w:eastAsia="仿宋_GB2312"/>
                <w:sz w:val="28"/>
              </w:rPr>
              <w:t>或±</w:t>
            </w:r>
            <w:r>
              <w:rPr>
                <w:rFonts w:ascii="仿宋_GB2312" w:hAnsi="仿宋_GB2312" w:cs="仿宋_GB2312" w:eastAsia="仿宋_GB2312"/>
                <w:sz w:val="28"/>
              </w:rPr>
              <w:t>2mA</w:t>
            </w:r>
            <w:r>
              <w:rPr>
                <w:rFonts w:ascii="仿宋_GB2312" w:hAnsi="仿宋_GB2312" w:cs="仿宋_GB2312" w:eastAsia="仿宋_GB2312"/>
                <w:sz w:val="28"/>
              </w:rPr>
              <w:t>两者取其较大值；</w:t>
            </w:r>
          </w:p>
          <w:p>
            <w:pPr>
              <w:pStyle w:val="null3"/>
              <w:jc w:val="both"/>
            </w:pPr>
            <w:r>
              <w:rPr>
                <w:rFonts w:ascii="仿宋_GB2312" w:hAnsi="仿宋_GB2312" w:cs="仿宋_GB2312" w:eastAsia="仿宋_GB2312"/>
                <w:sz w:val="28"/>
              </w:rPr>
              <w:t>k</w:t>
            </w:r>
            <w:r>
              <w:rPr>
                <w:rFonts w:ascii="仿宋_GB2312" w:hAnsi="仿宋_GB2312" w:cs="仿宋_GB2312" w:eastAsia="仿宋_GB2312"/>
                <w:sz w:val="28"/>
              </w:rPr>
              <w:t>）≥</w:t>
            </w:r>
            <w:r>
              <w:rPr>
                <w:rFonts w:ascii="仿宋_GB2312" w:hAnsi="仿宋_GB2312" w:cs="仿宋_GB2312" w:eastAsia="仿宋_GB2312"/>
                <w:sz w:val="28"/>
              </w:rPr>
              <w:t>70</w:t>
            </w:r>
            <w:r>
              <w:rPr>
                <w:rFonts w:ascii="仿宋_GB2312" w:hAnsi="仿宋_GB2312" w:cs="仿宋_GB2312" w:eastAsia="仿宋_GB2312"/>
                <w:sz w:val="28"/>
              </w:rPr>
              <w:t>个专业固定处方，包含肢体康复专业处方≥</w:t>
            </w:r>
            <w:r>
              <w:rPr>
                <w:rFonts w:ascii="仿宋_GB2312" w:hAnsi="仿宋_GB2312" w:cs="仿宋_GB2312" w:eastAsia="仿宋_GB2312"/>
                <w:sz w:val="28"/>
              </w:rPr>
              <w:t>6</w:t>
            </w:r>
            <w:r>
              <w:rPr>
                <w:rFonts w:ascii="仿宋_GB2312" w:hAnsi="仿宋_GB2312" w:cs="仿宋_GB2312" w:eastAsia="仿宋_GB2312"/>
                <w:sz w:val="28"/>
              </w:rPr>
              <w:t>0</w:t>
            </w:r>
            <w:r>
              <w:rPr>
                <w:rFonts w:ascii="仿宋_GB2312" w:hAnsi="仿宋_GB2312" w:cs="仿宋_GB2312" w:eastAsia="仿宋_GB2312"/>
                <w:sz w:val="28"/>
              </w:rPr>
              <w:t>个、自定义处方</w:t>
            </w:r>
            <w:r>
              <w:rPr>
                <w:rFonts w:ascii="仿宋_GB2312" w:hAnsi="仿宋_GB2312" w:cs="仿宋_GB2312" w:eastAsia="仿宋_GB2312"/>
                <w:sz w:val="28"/>
              </w:rPr>
              <w:t>≥</w:t>
            </w:r>
            <w:r>
              <w:rPr>
                <w:rFonts w:ascii="仿宋_GB2312" w:hAnsi="仿宋_GB2312" w:cs="仿宋_GB2312" w:eastAsia="仿宋_GB2312"/>
                <w:sz w:val="28"/>
              </w:rPr>
              <w:t>8</w:t>
            </w:r>
            <w:r>
              <w:rPr>
                <w:rFonts w:ascii="仿宋_GB2312" w:hAnsi="仿宋_GB2312" w:cs="仿宋_GB2312" w:eastAsia="仿宋_GB2312"/>
                <w:sz w:val="28"/>
              </w:rPr>
              <w:t>个，每个处方都预先设置好对应的治疗参数；</w:t>
            </w:r>
          </w:p>
          <w:p>
            <w:pPr>
              <w:pStyle w:val="null3"/>
              <w:jc w:val="both"/>
            </w:pPr>
            <w:r>
              <w:rPr>
                <w:rFonts w:ascii="仿宋_GB2312" w:hAnsi="仿宋_GB2312" w:cs="仿宋_GB2312" w:eastAsia="仿宋_GB2312"/>
                <w:sz w:val="28"/>
              </w:rPr>
              <w:t>l</w:t>
            </w:r>
            <w:r>
              <w:rPr>
                <w:rFonts w:ascii="仿宋_GB2312" w:hAnsi="仿宋_GB2312" w:cs="仿宋_GB2312" w:eastAsia="仿宋_GB2312"/>
                <w:sz w:val="28"/>
              </w:rPr>
              <w:t>）肌电信号实时反馈，具备听觉语音辅助生物反馈练习功能；</w:t>
            </w:r>
          </w:p>
          <w:p>
            <w:pPr>
              <w:pStyle w:val="null3"/>
              <w:jc w:val="both"/>
            </w:pPr>
            <w:r>
              <w:rPr>
                <w:rFonts w:ascii="仿宋_GB2312" w:hAnsi="仿宋_GB2312" w:cs="仿宋_GB2312" w:eastAsia="仿宋_GB2312"/>
                <w:sz w:val="28"/>
              </w:rPr>
              <w:t>1</w:t>
            </w: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rPr>
              <w:t>镜像刺激</w:t>
            </w:r>
          </w:p>
          <w:p>
            <w:pPr>
              <w:pStyle w:val="null3"/>
              <w:jc w:val="both"/>
            </w:pPr>
            <w:r>
              <w:rPr>
                <w:rFonts w:ascii="仿宋_GB2312" w:hAnsi="仿宋_GB2312" w:cs="仿宋_GB2312" w:eastAsia="仿宋_GB2312"/>
                <w:sz w:val="28"/>
              </w:rPr>
              <w:t>a</w:t>
            </w:r>
            <w:r>
              <w:rPr>
                <w:rFonts w:ascii="仿宋_GB2312" w:hAnsi="仿宋_GB2312" w:cs="仿宋_GB2312" w:eastAsia="仿宋_GB2312"/>
                <w:sz w:val="28"/>
              </w:rPr>
              <w:t>）刺激波形：双向对称波，单向波，交互波；</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b</w:t>
            </w:r>
            <w:r>
              <w:rPr>
                <w:rFonts w:ascii="仿宋_GB2312" w:hAnsi="仿宋_GB2312" w:cs="仿宋_GB2312" w:eastAsia="仿宋_GB2312"/>
                <w:sz w:val="28"/>
              </w:rPr>
              <w:t>）脉宽：</w:t>
            </w:r>
            <w:r>
              <w:rPr>
                <w:rFonts w:ascii="仿宋_GB2312" w:hAnsi="仿宋_GB2312" w:cs="仿宋_GB2312" w:eastAsia="仿宋_GB2312"/>
                <w:sz w:val="28"/>
              </w:rPr>
              <w:t>10</w:t>
            </w:r>
            <w:r>
              <w:rPr>
                <w:rFonts w:ascii="仿宋_GB2312" w:hAnsi="仿宋_GB2312" w:cs="仿宋_GB2312" w:eastAsia="仿宋_GB2312"/>
                <w:sz w:val="28"/>
              </w:rPr>
              <w:t>μ</w:t>
            </w:r>
            <w:r>
              <w:rPr>
                <w:rFonts w:ascii="仿宋_GB2312" w:hAnsi="仿宋_GB2312" w:cs="仿宋_GB2312" w:eastAsia="仿宋_GB2312"/>
                <w:sz w:val="28"/>
              </w:rPr>
              <w:t>s</w:t>
            </w:r>
            <w:r>
              <w:rPr>
                <w:rFonts w:ascii="仿宋_GB2312" w:hAnsi="仿宋_GB2312" w:cs="仿宋_GB2312" w:eastAsia="仿宋_GB2312"/>
                <w:sz w:val="28"/>
              </w:rPr>
              <w:t>～</w:t>
            </w:r>
            <w:r>
              <w:rPr>
                <w:rFonts w:ascii="仿宋_GB2312" w:hAnsi="仿宋_GB2312" w:cs="仿宋_GB2312" w:eastAsia="仿宋_GB2312"/>
                <w:sz w:val="28"/>
              </w:rPr>
              <w:t>10000</w:t>
            </w:r>
            <w:r>
              <w:rPr>
                <w:rFonts w:ascii="仿宋_GB2312" w:hAnsi="仿宋_GB2312" w:cs="仿宋_GB2312" w:eastAsia="仿宋_GB2312"/>
                <w:sz w:val="28"/>
              </w:rPr>
              <w:t>μ</w:t>
            </w:r>
            <w:r>
              <w:rPr>
                <w:rFonts w:ascii="仿宋_GB2312" w:hAnsi="仿宋_GB2312" w:cs="仿宋_GB2312" w:eastAsia="仿宋_GB2312"/>
                <w:sz w:val="28"/>
              </w:rPr>
              <w:t>s</w:t>
            </w:r>
            <w:r>
              <w:rPr>
                <w:rFonts w:ascii="仿宋_GB2312" w:hAnsi="仿宋_GB2312" w:cs="仿宋_GB2312" w:eastAsia="仿宋_GB2312"/>
                <w:sz w:val="28"/>
              </w:rPr>
              <w:t>，步进</w:t>
            </w:r>
            <w:r>
              <w:rPr>
                <w:rFonts w:ascii="仿宋_GB2312" w:hAnsi="仿宋_GB2312" w:cs="仿宋_GB2312" w:eastAsia="仿宋_GB2312"/>
                <w:sz w:val="28"/>
              </w:rPr>
              <w:t>10</w:t>
            </w:r>
            <w:r>
              <w:rPr>
                <w:rFonts w:ascii="仿宋_GB2312" w:hAnsi="仿宋_GB2312" w:cs="仿宋_GB2312" w:eastAsia="仿宋_GB2312"/>
                <w:sz w:val="28"/>
              </w:rPr>
              <w:t>μ</w:t>
            </w:r>
            <w:r>
              <w:rPr>
                <w:rFonts w:ascii="仿宋_GB2312" w:hAnsi="仿宋_GB2312" w:cs="仿宋_GB2312" w:eastAsia="仿宋_GB2312"/>
                <w:sz w:val="28"/>
              </w:rPr>
              <w:t>s</w:t>
            </w:r>
            <w:r>
              <w:rPr>
                <w:rFonts w:ascii="仿宋_GB2312" w:hAnsi="仿宋_GB2312" w:cs="仿宋_GB2312" w:eastAsia="仿宋_GB2312"/>
                <w:sz w:val="28"/>
              </w:rPr>
              <w:t>，允差：±</w:t>
            </w:r>
            <w:r>
              <w:rPr>
                <w:rFonts w:ascii="仿宋_GB2312" w:hAnsi="仿宋_GB2312" w:cs="仿宋_GB2312" w:eastAsia="仿宋_GB2312"/>
                <w:sz w:val="28"/>
              </w:rPr>
              <w:t>10%</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c</w:t>
            </w:r>
            <w:r>
              <w:rPr>
                <w:rFonts w:ascii="仿宋_GB2312" w:hAnsi="仿宋_GB2312" w:cs="仿宋_GB2312" w:eastAsia="仿宋_GB2312"/>
                <w:sz w:val="28"/>
              </w:rPr>
              <w:t>）频率：</w:t>
            </w:r>
            <w:r>
              <w:rPr>
                <w:rFonts w:ascii="仿宋_GB2312" w:hAnsi="仿宋_GB2312" w:cs="仿宋_GB2312" w:eastAsia="仿宋_GB2312"/>
                <w:sz w:val="28"/>
              </w:rPr>
              <w:t>0.5Hz</w:t>
            </w:r>
            <w:r>
              <w:rPr>
                <w:rFonts w:ascii="仿宋_GB2312" w:hAnsi="仿宋_GB2312" w:cs="仿宋_GB2312" w:eastAsia="仿宋_GB2312"/>
                <w:sz w:val="28"/>
              </w:rPr>
              <w:t>，</w:t>
            </w:r>
            <w:r>
              <w:rPr>
                <w:rFonts w:ascii="仿宋_GB2312" w:hAnsi="仿宋_GB2312" w:cs="仿宋_GB2312" w:eastAsia="仿宋_GB2312"/>
                <w:sz w:val="28"/>
              </w:rPr>
              <w:t>1Hz</w:t>
            </w:r>
            <w:r>
              <w:rPr>
                <w:rFonts w:ascii="仿宋_GB2312" w:hAnsi="仿宋_GB2312" w:cs="仿宋_GB2312" w:eastAsia="仿宋_GB2312"/>
                <w:sz w:val="28"/>
              </w:rPr>
              <w:t>～</w:t>
            </w:r>
            <w:r>
              <w:rPr>
                <w:rFonts w:ascii="仿宋_GB2312" w:hAnsi="仿宋_GB2312" w:cs="仿宋_GB2312" w:eastAsia="仿宋_GB2312"/>
                <w:sz w:val="28"/>
              </w:rPr>
              <w:t>999Hz</w:t>
            </w:r>
            <w:r>
              <w:rPr>
                <w:rFonts w:ascii="仿宋_GB2312" w:hAnsi="仿宋_GB2312" w:cs="仿宋_GB2312" w:eastAsia="仿宋_GB2312"/>
                <w:sz w:val="28"/>
              </w:rPr>
              <w:t>，步进</w:t>
            </w:r>
            <w:r>
              <w:rPr>
                <w:rFonts w:ascii="仿宋_GB2312" w:hAnsi="仿宋_GB2312" w:cs="仿宋_GB2312" w:eastAsia="仿宋_GB2312"/>
                <w:sz w:val="28"/>
              </w:rPr>
              <w:t>1Hz</w:t>
            </w:r>
            <w:r>
              <w:rPr>
                <w:rFonts w:ascii="仿宋_GB2312" w:hAnsi="仿宋_GB2312" w:cs="仿宋_GB2312" w:eastAsia="仿宋_GB2312"/>
                <w:sz w:val="28"/>
              </w:rPr>
              <w:t>，允差±</w:t>
            </w:r>
            <w:r>
              <w:rPr>
                <w:rFonts w:ascii="仿宋_GB2312" w:hAnsi="仿宋_GB2312" w:cs="仿宋_GB2312" w:eastAsia="仿宋_GB2312"/>
                <w:sz w:val="28"/>
              </w:rPr>
              <w:t>10%</w:t>
            </w:r>
            <w:r>
              <w:rPr>
                <w:rFonts w:ascii="仿宋_GB2312" w:hAnsi="仿宋_GB2312" w:cs="仿宋_GB2312" w:eastAsia="仿宋_GB2312"/>
                <w:sz w:val="28"/>
              </w:rPr>
              <w:t>或±</w:t>
            </w:r>
            <w:r>
              <w:rPr>
                <w:rFonts w:ascii="仿宋_GB2312" w:hAnsi="仿宋_GB2312" w:cs="仿宋_GB2312" w:eastAsia="仿宋_GB2312"/>
                <w:sz w:val="28"/>
              </w:rPr>
              <w:t>2Hz</w:t>
            </w:r>
            <w:r>
              <w:rPr>
                <w:rFonts w:ascii="仿宋_GB2312" w:hAnsi="仿宋_GB2312" w:cs="仿宋_GB2312" w:eastAsia="仿宋_GB2312"/>
                <w:sz w:val="28"/>
              </w:rPr>
              <w:t>，两者取较大值，且≤</w:t>
            </w:r>
            <w:r>
              <w:rPr>
                <w:rFonts w:ascii="仿宋_GB2312" w:hAnsi="仿宋_GB2312" w:cs="仿宋_GB2312" w:eastAsia="仿宋_GB2312"/>
                <w:sz w:val="28"/>
              </w:rPr>
              <w:t>1000Hz</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d</w:t>
            </w:r>
            <w:r>
              <w:rPr>
                <w:rFonts w:ascii="仿宋_GB2312" w:hAnsi="仿宋_GB2312" w:cs="仿宋_GB2312" w:eastAsia="仿宋_GB2312"/>
                <w:sz w:val="28"/>
              </w:rPr>
              <w:t>）刺激时间：</w:t>
            </w:r>
            <w:r>
              <w:rPr>
                <w:rFonts w:ascii="仿宋_GB2312" w:hAnsi="仿宋_GB2312" w:cs="仿宋_GB2312" w:eastAsia="仿宋_GB2312"/>
                <w:sz w:val="28"/>
              </w:rPr>
              <w:t>1s</w:t>
            </w:r>
            <w:r>
              <w:rPr>
                <w:rFonts w:ascii="仿宋_GB2312" w:hAnsi="仿宋_GB2312" w:cs="仿宋_GB2312" w:eastAsia="仿宋_GB2312"/>
                <w:sz w:val="28"/>
              </w:rPr>
              <w:t>～</w:t>
            </w:r>
            <w:r>
              <w:rPr>
                <w:rFonts w:ascii="仿宋_GB2312" w:hAnsi="仿宋_GB2312" w:cs="仿宋_GB2312" w:eastAsia="仿宋_GB2312"/>
                <w:sz w:val="28"/>
              </w:rPr>
              <w:t>20s</w:t>
            </w:r>
            <w:r>
              <w:rPr>
                <w:rFonts w:ascii="仿宋_GB2312" w:hAnsi="仿宋_GB2312" w:cs="仿宋_GB2312" w:eastAsia="仿宋_GB2312"/>
                <w:sz w:val="28"/>
              </w:rPr>
              <w:t>，步进</w:t>
            </w:r>
            <w:r>
              <w:rPr>
                <w:rFonts w:ascii="仿宋_GB2312" w:hAnsi="仿宋_GB2312" w:cs="仿宋_GB2312" w:eastAsia="仿宋_GB2312"/>
                <w:sz w:val="28"/>
              </w:rPr>
              <w:t>1s</w:t>
            </w:r>
            <w:r>
              <w:rPr>
                <w:rFonts w:ascii="仿宋_GB2312" w:hAnsi="仿宋_GB2312" w:cs="仿宋_GB2312" w:eastAsia="仿宋_GB2312"/>
                <w:sz w:val="28"/>
              </w:rPr>
              <w:t>，允差±</w:t>
            </w:r>
            <w:r>
              <w:rPr>
                <w:rFonts w:ascii="仿宋_GB2312" w:hAnsi="仿宋_GB2312" w:cs="仿宋_GB2312" w:eastAsia="仿宋_GB2312"/>
                <w:sz w:val="28"/>
              </w:rPr>
              <w:t>1s</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e</w:t>
            </w:r>
            <w:r>
              <w:rPr>
                <w:rFonts w:ascii="仿宋_GB2312" w:hAnsi="仿宋_GB2312" w:cs="仿宋_GB2312" w:eastAsia="仿宋_GB2312"/>
                <w:sz w:val="28"/>
              </w:rPr>
              <w:t>）刺激电流：</w:t>
            </w:r>
            <w:r>
              <w:rPr>
                <w:rFonts w:ascii="仿宋_GB2312" w:hAnsi="仿宋_GB2312" w:cs="仿宋_GB2312" w:eastAsia="仿宋_GB2312"/>
                <w:sz w:val="28"/>
              </w:rPr>
              <w:t>1mA</w:t>
            </w:r>
            <w:r>
              <w:rPr>
                <w:rFonts w:ascii="仿宋_GB2312" w:hAnsi="仿宋_GB2312" w:cs="仿宋_GB2312" w:eastAsia="仿宋_GB2312"/>
                <w:sz w:val="28"/>
              </w:rPr>
              <w:t>～</w:t>
            </w:r>
            <w:r>
              <w:rPr>
                <w:rFonts w:ascii="仿宋_GB2312" w:hAnsi="仿宋_GB2312" w:cs="仿宋_GB2312" w:eastAsia="仿宋_GB2312"/>
                <w:sz w:val="28"/>
              </w:rPr>
              <w:t>60mA</w:t>
            </w:r>
            <w:r>
              <w:rPr>
                <w:rFonts w:ascii="仿宋_GB2312" w:hAnsi="仿宋_GB2312" w:cs="仿宋_GB2312" w:eastAsia="仿宋_GB2312"/>
                <w:sz w:val="28"/>
              </w:rPr>
              <w:t>可调，步进</w:t>
            </w:r>
            <w:r>
              <w:rPr>
                <w:rFonts w:ascii="仿宋_GB2312" w:hAnsi="仿宋_GB2312" w:cs="仿宋_GB2312" w:eastAsia="仿宋_GB2312"/>
                <w:sz w:val="28"/>
              </w:rPr>
              <w:t>1mA</w:t>
            </w:r>
            <w:r>
              <w:rPr>
                <w:rFonts w:ascii="仿宋_GB2312" w:hAnsi="仿宋_GB2312" w:cs="仿宋_GB2312" w:eastAsia="仿宋_GB2312"/>
                <w:sz w:val="28"/>
              </w:rPr>
              <w:t>，允差：±</w:t>
            </w:r>
            <w:r>
              <w:rPr>
                <w:rFonts w:ascii="仿宋_GB2312" w:hAnsi="仿宋_GB2312" w:cs="仿宋_GB2312" w:eastAsia="仿宋_GB2312"/>
                <w:sz w:val="28"/>
              </w:rPr>
              <w:t>15%</w:t>
            </w:r>
            <w:r>
              <w:rPr>
                <w:rFonts w:ascii="仿宋_GB2312" w:hAnsi="仿宋_GB2312" w:cs="仿宋_GB2312" w:eastAsia="仿宋_GB2312"/>
                <w:sz w:val="28"/>
              </w:rPr>
              <w:t>或±</w:t>
            </w:r>
            <w:r>
              <w:rPr>
                <w:rFonts w:ascii="仿宋_GB2312" w:hAnsi="仿宋_GB2312" w:cs="仿宋_GB2312" w:eastAsia="仿宋_GB2312"/>
                <w:sz w:val="28"/>
              </w:rPr>
              <w:t>2mA</w:t>
            </w:r>
            <w:r>
              <w:rPr>
                <w:rFonts w:ascii="仿宋_GB2312" w:hAnsi="仿宋_GB2312" w:cs="仿宋_GB2312" w:eastAsia="仿宋_GB2312"/>
                <w:sz w:val="28"/>
              </w:rPr>
              <w:t>两者取其较大值；</w:t>
            </w:r>
          </w:p>
          <w:p>
            <w:pPr>
              <w:pStyle w:val="null3"/>
              <w:jc w:val="both"/>
            </w:pPr>
            <w:r>
              <w:rPr>
                <w:rFonts w:ascii="仿宋_GB2312" w:hAnsi="仿宋_GB2312" w:cs="仿宋_GB2312" w:eastAsia="仿宋_GB2312"/>
                <w:sz w:val="28"/>
              </w:rPr>
              <w:t>f</w:t>
            </w:r>
            <w:r>
              <w:rPr>
                <w:rFonts w:ascii="仿宋_GB2312" w:hAnsi="仿宋_GB2312" w:cs="仿宋_GB2312" w:eastAsia="仿宋_GB2312"/>
                <w:sz w:val="28"/>
              </w:rPr>
              <w:t>）不少于</w:t>
            </w:r>
            <w:r>
              <w:rPr>
                <w:rFonts w:ascii="仿宋_GB2312" w:hAnsi="仿宋_GB2312" w:cs="仿宋_GB2312" w:eastAsia="仿宋_GB2312"/>
                <w:sz w:val="28"/>
              </w:rPr>
              <w:t>3</w:t>
            </w:r>
            <w:r>
              <w:rPr>
                <w:rFonts w:ascii="仿宋_GB2312" w:hAnsi="仿宋_GB2312" w:cs="仿宋_GB2312" w:eastAsia="仿宋_GB2312"/>
                <w:sz w:val="28"/>
              </w:rPr>
              <w:t>个专业固定处方，包含足下垂、腕下垂、面瘫治疗处方，每个处方都预先设置好对应的治疗参数；</w:t>
            </w:r>
          </w:p>
          <w:p>
            <w:pPr>
              <w:pStyle w:val="null3"/>
              <w:jc w:val="both"/>
            </w:pPr>
            <w:r>
              <w:rPr>
                <w:rFonts w:ascii="仿宋_GB2312" w:hAnsi="仿宋_GB2312" w:cs="仿宋_GB2312" w:eastAsia="仿宋_GB2312"/>
                <w:sz w:val="28"/>
              </w:rPr>
              <w:t>g</w:t>
            </w:r>
            <w:r>
              <w:rPr>
                <w:rFonts w:ascii="仿宋_GB2312" w:hAnsi="仿宋_GB2312" w:cs="仿宋_GB2312" w:eastAsia="仿宋_GB2312"/>
                <w:sz w:val="28"/>
              </w:rPr>
              <w:t>）采集患者健侧实时肌电值，根据患者肌力动态调节电流，健侧带动患侧完成指定肢体动作，帮助患者建立康复信心；</w:t>
            </w:r>
          </w:p>
          <w:p>
            <w:pPr>
              <w:pStyle w:val="null3"/>
              <w:jc w:val="both"/>
            </w:pPr>
            <w:r>
              <w:rPr>
                <w:rFonts w:ascii="仿宋_GB2312" w:hAnsi="仿宋_GB2312" w:cs="仿宋_GB2312" w:eastAsia="仿宋_GB2312"/>
                <w:sz w:val="28"/>
              </w:rPr>
              <w:t>1</w:t>
            </w:r>
            <w:r>
              <w:rPr>
                <w:rFonts w:ascii="仿宋_GB2312" w:hAnsi="仿宋_GB2312" w:cs="仿宋_GB2312" w:eastAsia="仿宋_GB2312"/>
                <w:sz w:val="28"/>
              </w:rPr>
              <w:t>3</w:t>
            </w:r>
            <w:r>
              <w:rPr>
                <w:rFonts w:ascii="仿宋_GB2312" w:hAnsi="仿宋_GB2312" w:cs="仿宋_GB2312" w:eastAsia="仿宋_GB2312"/>
                <w:sz w:val="28"/>
              </w:rPr>
              <w:t>.</w:t>
            </w:r>
            <w:r>
              <w:rPr>
                <w:rFonts w:ascii="仿宋_GB2312" w:hAnsi="仿宋_GB2312" w:cs="仿宋_GB2312" w:eastAsia="仿宋_GB2312"/>
                <w:sz w:val="28"/>
              </w:rPr>
              <w:t>使用物理旋钮调节电流强度，使用一键飞梭按钮可以实现电流大小调节、治疗界面方案参数选择和调节；</w:t>
            </w:r>
          </w:p>
          <w:p>
            <w:pPr>
              <w:pStyle w:val="null3"/>
              <w:jc w:val="both"/>
            </w:pPr>
            <w:r>
              <w:rPr>
                <w:rFonts w:ascii="仿宋_GB2312" w:hAnsi="仿宋_GB2312" w:cs="仿宋_GB2312" w:eastAsia="仿宋_GB2312"/>
                <w:sz w:val="28"/>
              </w:rPr>
              <w:t>1</w:t>
            </w:r>
            <w:r>
              <w:rPr>
                <w:rFonts w:ascii="仿宋_GB2312" w:hAnsi="仿宋_GB2312" w:cs="仿宋_GB2312" w:eastAsia="仿宋_GB2312"/>
                <w:sz w:val="28"/>
              </w:rPr>
              <w:t>4</w:t>
            </w:r>
            <w:r>
              <w:rPr>
                <w:rFonts w:ascii="仿宋_GB2312" w:hAnsi="仿宋_GB2312" w:cs="仿宋_GB2312" w:eastAsia="仿宋_GB2312"/>
                <w:sz w:val="28"/>
              </w:rPr>
              <w:t>.</w:t>
            </w:r>
            <w:r>
              <w:rPr>
                <w:rFonts w:ascii="仿宋_GB2312" w:hAnsi="仿宋_GB2312" w:cs="仿宋_GB2312" w:eastAsia="仿宋_GB2312"/>
                <w:sz w:val="28"/>
              </w:rPr>
              <w:t>表面肌电评估：包括静息肌张力、主动收缩的肌力测试，包括最大值、最小值、平均值指标，可以量化评定肢体主要运动肌肉的肌力肌张力状态；</w:t>
            </w:r>
          </w:p>
          <w:p>
            <w:pPr>
              <w:pStyle w:val="null3"/>
              <w:jc w:val="both"/>
            </w:pPr>
            <w:r>
              <w:rPr>
                <w:rFonts w:ascii="仿宋_GB2312" w:hAnsi="仿宋_GB2312" w:cs="仿宋_GB2312" w:eastAsia="仿宋_GB2312"/>
                <w:sz w:val="28"/>
              </w:rPr>
              <w:t>1</w:t>
            </w:r>
            <w:r>
              <w:rPr>
                <w:rFonts w:ascii="仿宋_GB2312" w:hAnsi="仿宋_GB2312" w:cs="仿宋_GB2312" w:eastAsia="仿宋_GB2312"/>
                <w:sz w:val="28"/>
              </w:rPr>
              <w:t>5</w:t>
            </w:r>
            <w:r>
              <w:rPr>
                <w:rFonts w:ascii="仿宋_GB2312" w:hAnsi="仿宋_GB2312" w:cs="仿宋_GB2312" w:eastAsia="仿宋_GB2312"/>
                <w:sz w:val="28"/>
              </w:rPr>
              <w:t>.</w:t>
            </w:r>
            <w:r>
              <w:rPr>
                <w:rFonts w:ascii="仿宋_GB2312" w:hAnsi="仿宋_GB2312" w:cs="仿宋_GB2312" w:eastAsia="仿宋_GB2312"/>
                <w:sz w:val="28"/>
              </w:rPr>
              <w:t>电刺激过程中电极脱落提示；</w:t>
            </w:r>
          </w:p>
          <w:p>
            <w:pPr>
              <w:pStyle w:val="null3"/>
              <w:jc w:val="both"/>
            </w:pPr>
            <w:r>
              <w:rPr>
                <w:rFonts w:ascii="仿宋_GB2312" w:hAnsi="仿宋_GB2312" w:cs="仿宋_GB2312" w:eastAsia="仿宋_GB2312"/>
                <w:sz w:val="28"/>
              </w:rPr>
              <w:t>1</w:t>
            </w:r>
            <w:r>
              <w:rPr>
                <w:rFonts w:ascii="仿宋_GB2312" w:hAnsi="仿宋_GB2312" w:cs="仿宋_GB2312" w:eastAsia="仿宋_GB2312"/>
                <w:sz w:val="28"/>
              </w:rPr>
              <w:t>6</w:t>
            </w:r>
            <w:r>
              <w:rPr>
                <w:rFonts w:ascii="仿宋_GB2312" w:hAnsi="仿宋_GB2312" w:cs="仿宋_GB2312" w:eastAsia="仿宋_GB2312"/>
                <w:sz w:val="28"/>
              </w:rPr>
              <w:t>.</w:t>
            </w:r>
            <w:r>
              <w:rPr>
                <w:rFonts w:ascii="仿宋_GB2312" w:hAnsi="仿宋_GB2312" w:cs="仿宋_GB2312" w:eastAsia="仿宋_GB2312"/>
                <w:sz w:val="28"/>
              </w:rPr>
              <w:t>集成肌肉解剖图谱模型，作为正确贴放电极的指导，每个治疗方案均具有独立的阶段或序列设置；</w:t>
            </w:r>
          </w:p>
          <w:p>
            <w:pPr>
              <w:pStyle w:val="null3"/>
              <w:jc w:val="both"/>
            </w:pPr>
            <w:r>
              <w:rPr>
                <w:rFonts w:ascii="仿宋_GB2312" w:hAnsi="仿宋_GB2312" w:cs="仿宋_GB2312" w:eastAsia="仿宋_GB2312"/>
                <w:sz w:val="28"/>
              </w:rPr>
              <w:t>1</w:t>
            </w:r>
            <w:r>
              <w:rPr>
                <w:rFonts w:ascii="仿宋_GB2312" w:hAnsi="仿宋_GB2312" w:cs="仿宋_GB2312" w:eastAsia="仿宋_GB2312"/>
                <w:sz w:val="28"/>
              </w:rPr>
              <w:t>7</w:t>
            </w:r>
            <w:r>
              <w:rPr>
                <w:rFonts w:ascii="仿宋_GB2312" w:hAnsi="仿宋_GB2312" w:cs="仿宋_GB2312" w:eastAsia="仿宋_GB2312"/>
                <w:sz w:val="28"/>
              </w:rPr>
              <w:t>.</w:t>
            </w:r>
            <w:r>
              <w:rPr>
                <w:rFonts w:ascii="仿宋_GB2312" w:hAnsi="仿宋_GB2312" w:cs="仿宋_GB2312" w:eastAsia="仿宋_GB2312"/>
                <w:sz w:val="28"/>
              </w:rPr>
              <w:t>自定义处方可编辑治疗参数和方案，包括但不限于刺激波形、输出电流、脉冲宽度、刺激频率、输出波形的上升下降时间、刺激时间、休息时间等；固定处方具备治疗参数调整功能：治疗过程中可根据治疗需要调节电刺激输出频率和脉宽；</w:t>
            </w:r>
          </w:p>
        </w:tc>
      </w:tr>
    </w:tbl>
    <w:p>
      <w:pPr>
        <w:pStyle w:val="null3"/>
      </w:pPr>
      <w:r>
        <w:rPr>
          <w:rFonts w:ascii="仿宋_GB2312" w:hAnsi="仿宋_GB2312" w:cs="仿宋_GB2312" w:eastAsia="仿宋_GB2312"/>
        </w:rPr>
        <w:t>标的名称：功率自行车（多关节主被动训练仪）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255" w:after="255"/>
              <w:jc w:val="both"/>
              <w:outlineLvl w:val="1"/>
            </w:pPr>
            <w:r>
              <w:rPr>
                <w:rFonts w:ascii="仿宋_GB2312" w:hAnsi="仿宋_GB2312" w:cs="仿宋_GB2312" w:eastAsia="仿宋_GB2312"/>
                <w:sz w:val="44"/>
                <w:b/>
              </w:rPr>
              <w:t>功率自行车</w:t>
            </w:r>
            <w:r>
              <w:rPr>
                <w:rFonts w:ascii="仿宋_GB2312" w:hAnsi="仿宋_GB2312" w:cs="仿宋_GB2312" w:eastAsia="仿宋_GB2312"/>
                <w:sz w:val="44"/>
                <w:b/>
              </w:rPr>
              <w:t>（上下肢主被动运动评估训练仪）（1台）</w:t>
            </w:r>
          </w:p>
          <w:p>
            <w:pPr>
              <w:pStyle w:val="null3"/>
              <w:jc w:val="both"/>
            </w:pPr>
            <w:r>
              <w:rPr>
                <w:rFonts w:ascii="仿宋_GB2312" w:hAnsi="仿宋_GB2312" w:cs="仿宋_GB2312" w:eastAsia="仿宋_GB2312"/>
                <w:sz w:val="28"/>
              </w:rPr>
              <w:t>1</w:t>
            </w:r>
            <w:r>
              <w:rPr>
                <w:rFonts w:ascii="仿宋_GB2312" w:hAnsi="仿宋_GB2312" w:cs="仿宋_GB2312" w:eastAsia="仿宋_GB2312"/>
                <w:sz w:val="28"/>
              </w:rPr>
              <w:t>、具有</w:t>
            </w:r>
            <w:r>
              <w:rPr>
                <w:rFonts w:ascii="仿宋_GB2312" w:hAnsi="仿宋_GB2312" w:cs="仿宋_GB2312" w:eastAsia="仿宋_GB2312"/>
                <w:sz w:val="28"/>
              </w:rPr>
              <w:t>上下</w:t>
            </w:r>
            <w:r>
              <w:rPr>
                <w:rFonts w:ascii="仿宋_GB2312" w:hAnsi="仿宋_GB2312" w:cs="仿宋_GB2312" w:eastAsia="仿宋_GB2312"/>
                <w:sz w:val="28"/>
              </w:rPr>
              <w:t>肢体训练方式。</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、具有</w:t>
            </w:r>
            <w:r>
              <w:rPr>
                <w:rFonts w:ascii="仿宋_GB2312" w:hAnsi="仿宋_GB2312" w:cs="仿宋_GB2312" w:eastAsia="仿宋_GB2312"/>
                <w:sz w:val="28"/>
                <w:color w:val="000000"/>
              </w:rPr>
              <w:t>≥3</w:t>
            </w:r>
            <w:r>
              <w:rPr>
                <w:rFonts w:ascii="仿宋_GB2312" w:hAnsi="仿宋_GB2312" w:cs="仿宋_GB2312" w:eastAsia="仿宋_GB2312"/>
                <w:sz w:val="28"/>
              </w:rPr>
              <w:t>运动训练模式。</w:t>
            </w:r>
          </w:p>
          <w:p>
            <w:pPr>
              <w:pStyle w:val="null3"/>
              <w:jc w:val="both"/>
            </w:pPr>
            <w:r>
              <w:rPr>
                <w:rFonts w:ascii="仿宋_GB2312" w:hAnsi="仿宋_GB2312" w:cs="仿宋_GB2312" w:eastAsia="仿宋_GB2312"/>
                <w:sz w:val="28"/>
              </w:rPr>
              <w:t>3</w:t>
            </w:r>
            <w:r>
              <w:rPr>
                <w:rFonts w:ascii="仿宋_GB2312" w:hAnsi="仿宋_GB2312" w:cs="仿宋_GB2312" w:eastAsia="仿宋_GB2312"/>
                <w:sz w:val="28"/>
              </w:rPr>
              <w:t>、可通过智能检测患者肢体用力情况，并根据其用力程度，自动切换为主动运动或被动运动。</w:t>
            </w:r>
          </w:p>
          <w:p>
            <w:pPr>
              <w:pStyle w:val="null3"/>
              <w:jc w:val="both"/>
            </w:pPr>
            <w:r>
              <w:rPr>
                <w:rFonts w:ascii="仿宋_GB2312" w:hAnsi="仿宋_GB2312" w:cs="仿宋_GB2312" w:eastAsia="仿宋_GB2312"/>
                <w:sz w:val="28"/>
              </w:rPr>
              <w:t>4</w:t>
            </w:r>
            <w:r>
              <w:rPr>
                <w:rFonts w:ascii="仿宋_GB2312" w:hAnsi="仿宋_GB2312" w:cs="仿宋_GB2312" w:eastAsia="仿宋_GB2312"/>
                <w:sz w:val="28"/>
              </w:rPr>
              <w:t>、具有向前</w:t>
            </w:r>
            <w:r>
              <w:rPr>
                <w:rFonts w:ascii="仿宋_GB2312" w:hAnsi="仿宋_GB2312" w:cs="仿宋_GB2312" w:eastAsia="仿宋_GB2312"/>
                <w:sz w:val="28"/>
              </w:rPr>
              <w:t>/</w:t>
            </w:r>
            <w:r>
              <w:rPr>
                <w:rFonts w:ascii="仿宋_GB2312" w:hAnsi="仿宋_GB2312" w:cs="仿宋_GB2312" w:eastAsia="仿宋_GB2312"/>
                <w:sz w:val="28"/>
              </w:rPr>
              <w:t>向后两种运动方向。训练过程中可自由转换训练方向。</w:t>
            </w:r>
          </w:p>
          <w:p>
            <w:pPr>
              <w:pStyle w:val="null3"/>
              <w:jc w:val="both"/>
            </w:pPr>
            <w:r>
              <w:rPr>
                <w:rFonts w:ascii="仿宋_GB2312" w:hAnsi="仿宋_GB2312" w:cs="仿宋_GB2312" w:eastAsia="仿宋_GB2312"/>
                <w:sz w:val="28"/>
              </w:rPr>
              <w:t>5</w:t>
            </w:r>
            <w:r>
              <w:rPr>
                <w:rFonts w:ascii="仿宋_GB2312" w:hAnsi="仿宋_GB2312" w:cs="仿宋_GB2312" w:eastAsia="仿宋_GB2312"/>
                <w:sz w:val="28"/>
              </w:rPr>
              <w:t>、训练结果分析：训练结束后，系统自动分析出总训练时间、训练里程、功率、能量消耗等数据；</w:t>
            </w:r>
          </w:p>
          <w:p>
            <w:pPr>
              <w:pStyle w:val="null3"/>
              <w:jc w:val="both"/>
            </w:pPr>
            <w:r>
              <w:rPr>
                <w:rFonts w:ascii="仿宋_GB2312" w:hAnsi="仿宋_GB2312" w:cs="仿宋_GB2312" w:eastAsia="仿宋_GB2312"/>
                <w:sz w:val="28"/>
              </w:rPr>
              <w:t>6</w:t>
            </w:r>
            <w:r>
              <w:rPr>
                <w:rFonts w:ascii="仿宋_GB2312" w:hAnsi="仿宋_GB2312" w:cs="仿宋_GB2312" w:eastAsia="仿宋_GB2312"/>
                <w:sz w:val="28"/>
              </w:rPr>
              <w:t>、内置有两款训练游戏，分别为对称训练游戏（对称游戏）、协调训练游戏（弹簧游戏）。</w:t>
            </w:r>
          </w:p>
          <w:p>
            <w:pPr>
              <w:pStyle w:val="null3"/>
              <w:jc w:val="both"/>
            </w:pPr>
            <w:r>
              <w:rPr>
                <w:rFonts w:ascii="仿宋_GB2312" w:hAnsi="仿宋_GB2312" w:cs="仿宋_GB2312" w:eastAsia="仿宋_GB2312"/>
                <w:sz w:val="28"/>
              </w:rPr>
              <w:t>7</w:t>
            </w:r>
            <w:r>
              <w:rPr>
                <w:rFonts w:ascii="仿宋_GB2312" w:hAnsi="仿宋_GB2312" w:cs="仿宋_GB2312" w:eastAsia="仿宋_GB2312"/>
                <w:sz w:val="28"/>
              </w:rPr>
              <w:t>、设备扶手及上肢训练器可水平</w:t>
            </w:r>
            <w:r>
              <w:rPr>
                <w:rFonts w:ascii="仿宋_GB2312" w:hAnsi="仿宋_GB2312" w:cs="仿宋_GB2312" w:eastAsia="仿宋_GB2312"/>
                <w:sz w:val="28"/>
              </w:rPr>
              <w:t>180</w:t>
            </w:r>
            <w:r>
              <w:rPr>
                <w:rFonts w:ascii="仿宋_GB2312" w:hAnsi="仿宋_GB2312" w:cs="仿宋_GB2312" w:eastAsia="仿宋_GB2312"/>
                <w:sz w:val="28"/>
              </w:rPr>
              <w:t>°旋转，供患者在进行下肢训练时抓握。</w:t>
            </w:r>
          </w:p>
          <w:p>
            <w:pPr>
              <w:pStyle w:val="null3"/>
              <w:jc w:val="both"/>
            </w:pPr>
            <w:r>
              <w:rPr>
                <w:rFonts w:ascii="仿宋_GB2312" w:hAnsi="仿宋_GB2312" w:cs="仿宋_GB2312" w:eastAsia="仿宋_GB2312"/>
                <w:sz w:val="28"/>
              </w:rPr>
              <w:t>8</w:t>
            </w:r>
            <w:r>
              <w:rPr>
                <w:rFonts w:ascii="仿宋_GB2312" w:hAnsi="仿宋_GB2312" w:cs="仿宋_GB2312" w:eastAsia="仿宋_GB2312"/>
                <w:sz w:val="28"/>
              </w:rPr>
              <w:t>、采用</w:t>
            </w:r>
            <w:r>
              <w:rPr>
                <w:rFonts w:ascii="仿宋_GB2312" w:hAnsi="仿宋_GB2312" w:cs="仿宋_GB2312" w:eastAsia="仿宋_GB2312"/>
                <w:sz w:val="28"/>
                <w:color w:val="000000"/>
              </w:rPr>
              <w:t>≥</w:t>
            </w:r>
            <w:r>
              <w:rPr>
                <w:rFonts w:ascii="仿宋_GB2312" w:hAnsi="仿宋_GB2312" w:cs="仿宋_GB2312" w:eastAsia="仿宋_GB2312"/>
                <w:sz w:val="28"/>
              </w:rPr>
              <w:t>8</w:t>
            </w:r>
            <w:r>
              <w:rPr>
                <w:rFonts w:ascii="仿宋_GB2312" w:hAnsi="仿宋_GB2312" w:cs="仿宋_GB2312" w:eastAsia="仿宋_GB2312"/>
                <w:sz w:val="28"/>
              </w:rPr>
              <w:t>英寸触摸屏，分辨率</w:t>
            </w:r>
            <w:r>
              <w:rPr>
                <w:rFonts w:ascii="仿宋_GB2312" w:hAnsi="仿宋_GB2312" w:cs="仿宋_GB2312" w:eastAsia="仿宋_GB2312"/>
                <w:sz w:val="28"/>
                <w:color w:val="000000"/>
              </w:rPr>
              <w:t>≥</w:t>
            </w:r>
            <w:r>
              <w:rPr>
                <w:rFonts w:ascii="仿宋_GB2312" w:hAnsi="仿宋_GB2312" w:cs="仿宋_GB2312" w:eastAsia="仿宋_GB2312"/>
                <w:sz w:val="28"/>
              </w:rPr>
              <w:t>800*600</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9</w:t>
            </w:r>
            <w:r>
              <w:rPr>
                <w:rFonts w:ascii="仿宋_GB2312" w:hAnsi="仿宋_GB2312" w:cs="仿宋_GB2312" w:eastAsia="仿宋_GB2312"/>
                <w:sz w:val="28"/>
              </w:rPr>
              <w:t>、训练时间</w:t>
            </w:r>
            <w:r>
              <w:rPr>
                <w:rFonts w:ascii="仿宋_GB2312" w:hAnsi="仿宋_GB2312" w:cs="仿宋_GB2312" w:eastAsia="仿宋_GB2312"/>
                <w:sz w:val="28"/>
              </w:rPr>
              <w:t>可调</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1</w:t>
            </w:r>
            <w:r>
              <w:rPr>
                <w:rFonts w:ascii="仿宋_GB2312" w:hAnsi="仿宋_GB2312" w:cs="仿宋_GB2312" w:eastAsia="仿宋_GB2312"/>
                <w:sz w:val="28"/>
              </w:rPr>
              <w:t>0</w:t>
            </w:r>
            <w:r>
              <w:rPr>
                <w:rFonts w:ascii="仿宋_GB2312" w:hAnsi="仿宋_GB2312" w:cs="仿宋_GB2312" w:eastAsia="仿宋_GB2312"/>
                <w:sz w:val="28"/>
              </w:rPr>
              <w:t>、被动模式转速：</w:t>
            </w:r>
            <w:r>
              <w:rPr>
                <w:rFonts w:ascii="仿宋_GB2312" w:hAnsi="仿宋_GB2312" w:cs="仿宋_GB2312" w:eastAsia="仿宋_GB2312"/>
                <w:sz w:val="28"/>
              </w:rPr>
              <w:t>5</w:t>
            </w:r>
            <w:r>
              <w:rPr>
                <w:rFonts w:ascii="仿宋_GB2312" w:hAnsi="仿宋_GB2312" w:cs="仿宋_GB2312" w:eastAsia="仿宋_GB2312"/>
                <w:sz w:val="28"/>
              </w:rPr>
              <w:t>～</w:t>
            </w:r>
            <w:r>
              <w:rPr>
                <w:rFonts w:ascii="仿宋_GB2312" w:hAnsi="仿宋_GB2312" w:cs="仿宋_GB2312" w:eastAsia="仿宋_GB2312"/>
                <w:sz w:val="28"/>
              </w:rPr>
              <w:t>60r/min</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1</w:t>
            </w:r>
            <w:r>
              <w:rPr>
                <w:rFonts w:ascii="仿宋_GB2312" w:hAnsi="仿宋_GB2312" w:cs="仿宋_GB2312" w:eastAsia="仿宋_GB2312"/>
                <w:sz w:val="28"/>
              </w:rPr>
              <w:t>、最大输出扭矩：</w:t>
            </w:r>
            <w:r>
              <w:rPr>
                <w:rFonts w:ascii="仿宋_GB2312" w:hAnsi="仿宋_GB2312" w:cs="仿宋_GB2312" w:eastAsia="仿宋_GB2312"/>
                <w:sz w:val="28"/>
              </w:rPr>
              <w:t>1~10Nm</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1</w:t>
            </w:r>
            <w:r>
              <w:rPr>
                <w:rFonts w:ascii="仿宋_GB2312" w:hAnsi="仿宋_GB2312" w:cs="仿宋_GB2312" w:eastAsia="仿宋_GB2312"/>
                <w:sz w:val="28"/>
              </w:rPr>
              <w:t>2</w:t>
            </w:r>
            <w:r>
              <w:rPr>
                <w:rFonts w:ascii="仿宋_GB2312" w:hAnsi="仿宋_GB2312" w:cs="仿宋_GB2312" w:eastAsia="仿宋_GB2312"/>
                <w:sz w:val="28"/>
              </w:rPr>
              <w:t>、输出阻力：</w:t>
            </w:r>
            <w:r>
              <w:rPr>
                <w:rFonts w:ascii="仿宋_GB2312" w:hAnsi="仿宋_GB2312" w:cs="仿宋_GB2312" w:eastAsia="仿宋_GB2312"/>
                <w:sz w:val="28"/>
              </w:rPr>
              <w:t>0</w:t>
            </w:r>
            <w:r>
              <w:rPr>
                <w:rFonts w:ascii="仿宋_GB2312" w:hAnsi="仿宋_GB2312" w:cs="仿宋_GB2312" w:eastAsia="仿宋_GB2312"/>
                <w:sz w:val="28"/>
              </w:rPr>
              <w:t>-15</w:t>
            </w:r>
            <w:r>
              <w:rPr>
                <w:rFonts w:ascii="仿宋_GB2312" w:hAnsi="仿宋_GB2312" w:cs="仿宋_GB2312" w:eastAsia="仿宋_GB2312"/>
                <w:sz w:val="28"/>
              </w:rPr>
              <w:t>Nm</w:t>
            </w:r>
            <w:r>
              <w:rPr>
                <w:rFonts w:ascii="仿宋_GB2312" w:hAnsi="仿宋_GB2312" w:cs="仿宋_GB2312" w:eastAsia="仿宋_GB2312"/>
                <w:sz w:val="28"/>
              </w:rPr>
              <w:t>±</w:t>
            </w:r>
            <w:r>
              <w:rPr>
                <w:rFonts w:ascii="仿宋_GB2312" w:hAnsi="仿宋_GB2312" w:cs="仿宋_GB2312" w:eastAsia="仿宋_GB2312"/>
                <w:sz w:val="28"/>
              </w:rPr>
              <w:t>5</w:t>
            </w:r>
            <w:r>
              <w:rPr>
                <w:rFonts w:ascii="仿宋_GB2312" w:hAnsi="仿宋_GB2312" w:cs="仿宋_GB2312" w:eastAsia="仿宋_GB2312"/>
                <w:sz w:val="28"/>
              </w:rPr>
              <w:t>Nm</w:t>
            </w:r>
          </w:p>
          <w:p>
            <w:pPr>
              <w:pStyle w:val="null3"/>
              <w:jc w:val="both"/>
            </w:pPr>
            <w:r>
              <w:rPr>
                <w:rFonts w:ascii="仿宋_GB2312" w:hAnsi="仿宋_GB2312" w:cs="仿宋_GB2312" w:eastAsia="仿宋_GB2312"/>
                <w:sz w:val="28"/>
              </w:rPr>
              <w:t>1</w:t>
            </w:r>
            <w:r>
              <w:rPr>
                <w:rFonts w:ascii="仿宋_GB2312" w:hAnsi="仿宋_GB2312" w:cs="仿宋_GB2312" w:eastAsia="仿宋_GB2312"/>
                <w:sz w:val="28"/>
              </w:rPr>
              <w:t>3</w:t>
            </w:r>
            <w:r>
              <w:rPr>
                <w:rFonts w:ascii="仿宋_GB2312" w:hAnsi="仿宋_GB2312" w:cs="仿宋_GB2312" w:eastAsia="仿宋_GB2312"/>
                <w:sz w:val="28"/>
              </w:rPr>
              <w:t>、运行模式：间歇加载连续运行</w:t>
            </w:r>
          </w:p>
          <w:p>
            <w:pPr>
              <w:pStyle w:val="null3"/>
              <w:jc w:val="both"/>
            </w:pPr>
            <w:r>
              <w:rPr>
                <w:rFonts w:ascii="仿宋_GB2312" w:hAnsi="仿宋_GB2312" w:cs="仿宋_GB2312" w:eastAsia="仿宋_GB2312"/>
                <w:sz w:val="28"/>
              </w:rPr>
              <w:t>1</w:t>
            </w:r>
            <w:r>
              <w:rPr>
                <w:rFonts w:ascii="仿宋_GB2312" w:hAnsi="仿宋_GB2312" w:cs="仿宋_GB2312" w:eastAsia="仿宋_GB2312"/>
                <w:sz w:val="28"/>
              </w:rPr>
              <w:t>4</w:t>
            </w:r>
            <w:r>
              <w:rPr>
                <w:rFonts w:ascii="仿宋_GB2312" w:hAnsi="仿宋_GB2312" w:cs="仿宋_GB2312" w:eastAsia="仿宋_GB2312"/>
                <w:sz w:val="28"/>
              </w:rPr>
              <w:t>、安全功能：痉挛保护、急停开关保护；</w:t>
            </w:r>
          </w:p>
          <w:p>
            <w:pPr>
              <w:pStyle w:val="null3"/>
              <w:jc w:val="both"/>
            </w:pPr>
            <w:r>
              <w:rPr>
                <w:rFonts w:ascii="仿宋_GB2312" w:hAnsi="仿宋_GB2312" w:cs="仿宋_GB2312" w:eastAsia="仿宋_GB2312"/>
                <w:sz w:val="28"/>
              </w:rPr>
              <w:t>1</w:t>
            </w:r>
            <w:r>
              <w:rPr>
                <w:rFonts w:ascii="仿宋_GB2312" w:hAnsi="仿宋_GB2312" w:cs="仿宋_GB2312" w:eastAsia="仿宋_GB2312"/>
                <w:sz w:val="28"/>
              </w:rPr>
              <w:t>5</w:t>
            </w:r>
            <w:r>
              <w:rPr>
                <w:rFonts w:ascii="仿宋_GB2312" w:hAnsi="仿宋_GB2312" w:cs="仿宋_GB2312" w:eastAsia="仿宋_GB2312"/>
                <w:sz w:val="28"/>
              </w:rPr>
              <w:t>、痉挛保护功能，可侦测患者的痉挛情况，当患者发生痉挛可触发保护程序。</w:t>
            </w:r>
          </w:p>
          <w:p>
            <w:pPr>
              <w:pStyle w:val="null3"/>
              <w:jc w:val="both"/>
            </w:pPr>
            <w:r>
              <w:rPr>
                <w:rFonts w:ascii="仿宋_GB2312" w:hAnsi="仿宋_GB2312" w:cs="仿宋_GB2312" w:eastAsia="仿宋_GB2312"/>
                <w:sz w:val="28"/>
              </w:rPr>
              <w:t>1</w:t>
            </w:r>
            <w:r>
              <w:rPr>
                <w:rFonts w:ascii="仿宋_GB2312" w:hAnsi="仿宋_GB2312" w:cs="仿宋_GB2312" w:eastAsia="仿宋_GB2312"/>
                <w:sz w:val="28"/>
              </w:rPr>
              <w:t>6</w:t>
            </w:r>
            <w:r>
              <w:rPr>
                <w:rFonts w:ascii="仿宋_GB2312" w:hAnsi="仿宋_GB2312" w:cs="仿宋_GB2312" w:eastAsia="仿宋_GB2312"/>
                <w:sz w:val="28"/>
              </w:rPr>
              <w:t>、脚踏板</w:t>
            </w:r>
            <w:r>
              <w:rPr>
                <w:rFonts w:ascii="仿宋_GB2312" w:hAnsi="仿宋_GB2312" w:cs="仿宋_GB2312" w:eastAsia="仿宋_GB2312"/>
                <w:sz w:val="28"/>
              </w:rPr>
              <w:t>有</w:t>
            </w:r>
            <w:r>
              <w:rPr>
                <w:rFonts w:ascii="仿宋_GB2312" w:hAnsi="仿宋_GB2312" w:cs="仿宋_GB2312" w:eastAsia="仿宋_GB2312"/>
                <w:sz w:val="28"/>
              </w:rPr>
              <w:t>脚垫，具有良好的缓冲效果和耐磨性能；</w:t>
            </w:r>
          </w:p>
          <w:p>
            <w:pPr>
              <w:pStyle w:val="null3"/>
              <w:jc w:val="both"/>
            </w:pPr>
            <w:r>
              <w:rPr>
                <w:rFonts w:ascii="仿宋_GB2312" w:hAnsi="仿宋_GB2312" w:cs="仿宋_GB2312" w:eastAsia="仿宋_GB2312"/>
                <w:sz w:val="28"/>
              </w:rPr>
              <w:t>17</w:t>
            </w:r>
            <w:r>
              <w:rPr>
                <w:rFonts w:ascii="仿宋_GB2312" w:hAnsi="仿宋_GB2312" w:cs="仿宋_GB2312" w:eastAsia="仿宋_GB2312"/>
                <w:sz w:val="28"/>
              </w:rPr>
              <w:t>、训练把手</w:t>
            </w:r>
            <w:r>
              <w:rPr>
                <w:rFonts w:ascii="仿宋_GB2312" w:hAnsi="仿宋_GB2312" w:cs="仿宋_GB2312" w:eastAsia="仿宋_GB2312"/>
                <w:sz w:val="28"/>
              </w:rPr>
              <w:t>有</w:t>
            </w:r>
            <w:r>
              <w:rPr>
                <w:rFonts w:ascii="仿宋_GB2312" w:hAnsi="仿宋_GB2312" w:cs="仿宋_GB2312" w:eastAsia="仿宋_GB2312"/>
                <w:sz w:val="28"/>
              </w:rPr>
              <w:t>套管，具有良好的手感和耐磨性能。</w:t>
            </w:r>
          </w:p>
          <w:p>
            <w:pPr>
              <w:pStyle w:val="null3"/>
              <w:jc w:val="both"/>
            </w:pPr>
            <w:r>
              <w:rPr>
                <w:rFonts w:ascii="仿宋_GB2312" w:hAnsi="仿宋_GB2312" w:cs="仿宋_GB2312" w:eastAsia="仿宋_GB2312"/>
                <w:sz w:val="28"/>
              </w:rPr>
              <w:t>18</w:t>
            </w:r>
            <w:r>
              <w:rPr>
                <w:rFonts w:ascii="仿宋_GB2312" w:hAnsi="仿宋_GB2312" w:cs="仿宋_GB2312" w:eastAsia="仿宋_GB2312"/>
                <w:sz w:val="28"/>
              </w:rPr>
              <w:t>、配置</w:t>
            </w:r>
            <w:r>
              <w:rPr>
                <w:rFonts w:ascii="仿宋_GB2312" w:hAnsi="仿宋_GB2312" w:cs="仿宋_GB2312" w:eastAsia="仿宋_GB2312"/>
                <w:sz w:val="28"/>
                <w:color w:val="000000"/>
              </w:rPr>
              <w:t>≥</w:t>
            </w:r>
            <w:r>
              <w:rPr>
                <w:rFonts w:ascii="仿宋_GB2312" w:hAnsi="仿宋_GB2312" w:cs="仿宋_GB2312" w:eastAsia="仿宋_GB2312"/>
                <w:sz w:val="28"/>
              </w:rPr>
              <w:t>7</w:t>
            </w:r>
            <w:r>
              <w:rPr>
                <w:rFonts w:ascii="仿宋_GB2312" w:hAnsi="仿宋_GB2312" w:cs="仿宋_GB2312" w:eastAsia="仿宋_GB2312"/>
                <w:sz w:val="28"/>
              </w:rPr>
              <w:t>种训练附件，分别为脚踏板、小腿支架、标准手柄、手部绑带、前臂支架、垂直手柄、腕托。</w:t>
            </w:r>
          </w:p>
          <w:p>
            <w:pPr>
              <w:pStyle w:val="null3"/>
              <w:jc w:val="both"/>
            </w:pPr>
            <w:r>
              <w:rPr>
                <w:rFonts w:ascii="仿宋_GB2312" w:hAnsi="仿宋_GB2312" w:cs="仿宋_GB2312" w:eastAsia="仿宋_GB2312"/>
                <w:sz w:val="28"/>
              </w:rPr>
              <w:t>19</w:t>
            </w:r>
            <w:r>
              <w:rPr>
                <w:rFonts w:ascii="仿宋_GB2312" w:hAnsi="仿宋_GB2312" w:cs="仿宋_GB2312" w:eastAsia="仿宋_GB2312"/>
                <w:sz w:val="28"/>
              </w:rPr>
              <w:t>、电源参数：</w:t>
            </w:r>
            <w:r>
              <w:rPr>
                <w:rFonts w:ascii="仿宋_GB2312" w:hAnsi="仿宋_GB2312" w:cs="仿宋_GB2312" w:eastAsia="仿宋_GB2312"/>
                <w:sz w:val="28"/>
              </w:rPr>
              <w:t>a.c.220V</w:t>
            </w:r>
            <w:r>
              <w:rPr>
                <w:rFonts w:ascii="仿宋_GB2312" w:hAnsi="仿宋_GB2312" w:cs="仿宋_GB2312" w:eastAsia="仿宋_GB2312"/>
                <w:sz w:val="28"/>
              </w:rPr>
              <w:t>，</w:t>
            </w:r>
            <w:r>
              <w:rPr>
                <w:rFonts w:ascii="仿宋_GB2312" w:hAnsi="仿宋_GB2312" w:cs="仿宋_GB2312" w:eastAsia="仿宋_GB2312"/>
                <w:sz w:val="28"/>
              </w:rPr>
              <w:t>50Hz</w:t>
            </w:r>
            <w:r>
              <w:rPr>
                <w:rFonts w:ascii="仿宋_GB2312" w:hAnsi="仿宋_GB2312" w:cs="仿宋_GB2312" w:eastAsia="仿宋_GB2312"/>
                <w:sz w:val="28"/>
              </w:rPr>
              <w:t>；功率：</w:t>
            </w:r>
            <w:r>
              <w:rPr>
                <w:rFonts w:ascii="仿宋_GB2312" w:hAnsi="仿宋_GB2312" w:cs="仿宋_GB2312" w:eastAsia="仿宋_GB2312"/>
                <w:sz w:val="28"/>
              </w:rPr>
              <w:t>250VA</w:t>
            </w:r>
            <w:r>
              <w:rPr>
                <w:rFonts w:ascii="仿宋_GB2312" w:hAnsi="仿宋_GB2312" w:cs="仿宋_GB2312" w:eastAsia="仿宋_GB2312"/>
                <w:sz w:val="28"/>
              </w:rPr>
              <w:t>±</w:t>
            </w:r>
            <w:r>
              <w:rPr>
                <w:rFonts w:ascii="仿宋_GB2312" w:hAnsi="仿宋_GB2312" w:cs="仿宋_GB2312" w:eastAsia="仿宋_GB2312"/>
                <w:sz w:val="28"/>
              </w:rPr>
              <w:t>10VA</w:t>
            </w:r>
            <w:r>
              <w:rPr>
                <w:rFonts w:ascii="仿宋_GB2312" w:hAnsi="仿宋_GB2312" w:cs="仿宋_GB2312" w:eastAsia="仿宋_GB2312"/>
                <w:sz w:val="28"/>
              </w:rPr>
              <w:t>。</w:t>
            </w:r>
          </w:p>
          <w:p>
            <w:pPr>
              <w:pStyle w:val="null3"/>
              <w:jc w:val="both"/>
            </w:pPr>
          </w:p>
        </w:tc>
      </w:tr>
    </w:tbl>
    <w:p>
      <w:pPr>
        <w:pStyle w:val="null3"/>
      </w:pPr>
      <w:r>
        <w:rPr>
          <w:rFonts w:ascii="仿宋_GB2312" w:hAnsi="仿宋_GB2312" w:cs="仿宋_GB2312" w:eastAsia="仿宋_GB2312"/>
        </w:rPr>
        <w:t>标的名称：急救箱</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255" w:after="255"/>
              <w:ind w:left="-420"/>
              <w:jc w:val="both"/>
              <w:outlineLvl w:val="1"/>
            </w:pPr>
            <w:r>
              <w:rPr>
                <w:rFonts w:ascii="仿宋_GB2312" w:hAnsi="仿宋_GB2312" w:cs="仿宋_GB2312" w:eastAsia="仿宋_GB2312"/>
                <w:sz w:val="36"/>
                <w:b/>
              </w:rPr>
              <w:t xml:space="preserve"> </w:t>
            </w:r>
          </w:p>
          <w:p>
            <w:pPr>
              <w:pStyle w:val="null3"/>
              <w:jc w:val="both"/>
            </w:pPr>
            <w:r>
              <w:rPr>
                <w:rFonts w:ascii="仿宋_GB2312" w:hAnsi="仿宋_GB2312" w:cs="仿宋_GB2312" w:eastAsia="仿宋_GB2312"/>
                <w:sz w:val="44"/>
                <w:b/>
              </w:rPr>
              <w:t>急救箱（1台）</w:t>
            </w:r>
          </w:p>
          <w:p>
            <w:pPr>
              <w:pStyle w:val="null3"/>
              <w:jc w:val="both"/>
            </w:pPr>
            <w:r>
              <w:rPr>
                <w:rFonts w:ascii="仿宋_GB2312" w:hAnsi="仿宋_GB2312" w:cs="仿宋_GB2312" w:eastAsia="仿宋_GB2312"/>
                <w:sz w:val="28"/>
              </w:rPr>
              <w:t>1.</w:t>
            </w:r>
            <w:r>
              <w:rPr>
                <w:rFonts w:ascii="仿宋_GB2312" w:hAnsi="仿宋_GB2312" w:cs="仿宋_GB2312" w:eastAsia="仿宋_GB2312"/>
                <w:sz w:val="28"/>
              </w:rPr>
              <w:t>结构：铝合金框架，</w:t>
            </w:r>
            <w:r>
              <w:rPr>
                <w:rFonts w:ascii="仿宋_GB2312" w:hAnsi="仿宋_GB2312" w:cs="仿宋_GB2312" w:eastAsia="仿宋_GB2312"/>
                <w:sz w:val="28"/>
              </w:rPr>
              <w:t>ABS</w:t>
            </w:r>
            <w:r>
              <w:rPr>
                <w:rFonts w:ascii="仿宋_GB2312" w:hAnsi="仿宋_GB2312" w:cs="仿宋_GB2312" w:eastAsia="仿宋_GB2312"/>
                <w:sz w:val="28"/>
              </w:rPr>
              <w:t>材质</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外形：长</w:t>
            </w:r>
            <w:r>
              <w:rPr>
                <w:rFonts w:ascii="仿宋_GB2312" w:hAnsi="仿宋_GB2312" w:cs="仿宋_GB2312" w:eastAsia="仿宋_GB2312"/>
                <w:sz w:val="28"/>
              </w:rPr>
              <w:t>*</w:t>
            </w:r>
            <w:r>
              <w:rPr>
                <w:rFonts w:ascii="仿宋_GB2312" w:hAnsi="仿宋_GB2312" w:cs="仿宋_GB2312" w:eastAsia="仿宋_GB2312"/>
                <w:sz w:val="28"/>
              </w:rPr>
              <w:t>宽</w:t>
            </w:r>
            <w:r>
              <w:rPr>
                <w:rFonts w:ascii="仿宋_GB2312" w:hAnsi="仿宋_GB2312" w:cs="仿宋_GB2312" w:eastAsia="仿宋_GB2312"/>
                <w:sz w:val="28"/>
              </w:rPr>
              <w:t>*</w:t>
            </w:r>
            <w:r>
              <w:rPr>
                <w:rFonts w:ascii="仿宋_GB2312" w:hAnsi="仿宋_GB2312" w:cs="仿宋_GB2312" w:eastAsia="仿宋_GB2312"/>
                <w:sz w:val="28"/>
              </w:rPr>
              <w:t xml:space="preserve">高  </w:t>
            </w:r>
            <w:r>
              <w:rPr>
                <w:rFonts w:ascii="仿宋_GB2312" w:hAnsi="仿宋_GB2312" w:cs="仿宋_GB2312" w:eastAsia="仿宋_GB2312"/>
                <w:sz w:val="28"/>
              </w:rPr>
              <w:t>42*32*16</w:t>
            </w:r>
            <w:r>
              <w:rPr>
                <w:rFonts w:ascii="仿宋_GB2312" w:hAnsi="仿宋_GB2312" w:cs="仿宋_GB2312" w:eastAsia="仿宋_GB2312"/>
                <w:sz w:val="28"/>
              </w:rPr>
              <w:t>±</w:t>
            </w:r>
            <w:r>
              <w:rPr>
                <w:rFonts w:ascii="仿宋_GB2312" w:hAnsi="仿宋_GB2312" w:cs="仿宋_GB2312" w:eastAsia="仿宋_GB2312"/>
                <w:sz w:val="28"/>
              </w:rPr>
              <w:t>2cm</w:t>
            </w:r>
          </w:p>
          <w:p>
            <w:pPr>
              <w:pStyle w:val="null3"/>
              <w:jc w:val="both"/>
            </w:pPr>
            <w:r>
              <w:rPr>
                <w:rFonts w:ascii="仿宋_GB2312" w:hAnsi="仿宋_GB2312" w:cs="仿宋_GB2312" w:eastAsia="仿宋_GB2312"/>
                <w:sz w:val="28"/>
              </w:rPr>
              <w:t>3.</w:t>
            </w:r>
            <w:r>
              <w:rPr>
                <w:rFonts w:ascii="仿宋_GB2312" w:hAnsi="仿宋_GB2312" w:cs="仿宋_GB2312" w:eastAsia="仿宋_GB2312"/>
                <w:sz w:val="28"/>
              </w:rPr>
              <w:t>箱内配置：</w:t>
            </w:r>
            <w:r>
              <w:rPr>
                <w:rFonts w:ascii="仿宋_GB2312" w:hAnsi="仿宋_GB2312" w:cs="仿宋_GB2312" w:eastAsia="仿宋_GB2312"/>
                <w:sz w:val="28"/>
              </w:rPr>
              <w:t>1</w:t>
            </w:r>
            <w:r>
              <w:rPr>
                <w:rFonts w:ascii="仿宋_GB2312" w:hAnsi="仿宋_GB2312" w:cs="仿宋_GB2312" w:eastAsia="仿宋_GB2312"/>
                <w:sz w:val="28"/>
              </w:rPr>
              <w:t>、供氧器（</w:t>
            </w: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、吸氧管（</w:t>
            </w: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3</w:t>
            </w:r>
            <w:r>
              <w:rPr>
                <w:rFonts w:ascii="仿宋_GB2312" w:hAnsi="仿宋_GB2312" w:cs="仿宋_GB2312" w:eastAsia="仿宋_GB2312"/>
                <w:sz w:val="28"/>
              </w:rPr>
              <w:t>、面罩（</w:t>
            </w: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4</w:t>
            </w:r>
            <w:r>
              <w:rPr>
                <w:rFonts w:ascii="仿宋_GB2312" w:hAnsi="仿宋_GB2312" w:cs="仿宋_GB2312" w:eastAsia="仿宋_GB2312"/>
                <w:sz w:val="28"/>
              </w:rPr>
              <w:t>、加湿器（</w:t>
            </w: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5</w:t>
            </w:r>
            <w:r>
              <w:rPr>
                <w:rFonts w:ascii="仿宋_GB2312" w:hAnsi="仿宋_GB2312" w:cs="仿宋_GB2312" w:eastAsia="仿宋_GB2312"/>
                <w:sz w:val="28"/>
              </w:rPr>
              <w:t>、氧桥（</w:t>
            </w: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6</w:t>
            </w:r>
            <w:r>
              <w:rPr>
                <w:rFonts w:ascii="仿宋_GB2312" w:hAnsi="仿宋_GB2312" w:cs="仿宋_GB2312" w:eastAsia="仿宋_GB2312"/>
                <w:sz w:val="28"/>
              </w:rPr>
              <w:t>、专用扳手（</w:t>
            </w: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7</w:t>
            </w:r>
            <w:r>
              <w:rPr>
                <w:rFonts w:ascii="仿宋_GB2312" w:hAnsi="仿宋_GB2312" w:cs="仿宋_GB2312" w:eastAsia="仿宋_GB2312"/>
                <w:sz w:val="28"/>
              </w:rPr>
              <w:t>、血压表（</w:t>
            </w: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8</w:t>
            </w:r>
            <w:r>
              <w:rPr>
                <w:rFonts w:ascii="仿宋_GB2312" w:hAnsi="仿宋_GB2312" w:cs="仿宋_GB2312" w:eastAsia="仿宋_GB2312"/>
                <w:sz w:val="28"/>
              </w:rPr>
              <w:t>、听诊器（</w:t>
            </w: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9</w:t>
            </w:r>
            <w:r>
              <w:rPr>
                <w:rFonts w:ascii="仿宋_GB2312" w:hAnsi="仿宋_GB2312" w:cs="仿宋_GB2312" w:eastAsia="仿宋_GB2312"/>
                <w:sz w:val="28"/>
              </w:rPr>
              <w:t>、体温计（</w:t>
            </w: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10</w:t>
            </w:r>
            <w:r>
              <w:rPr>
                <w:rFonts w:ascii="仿宋_GB2312" w:hAnsi="仿宋_GB2312" w:cs="仿宋_GB2312" w:eastAsia="仿宋_GB2312"/>
                <w:sz w:val="28"/>
              </w:rPr>
              <w:t>、金属压舌板（</w:t>
            </w: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11</w:t>
            </w:r>
            <w:r>
              <w:rPr>
                <w:rFonts w:ascii="仿宋_GB2312" w:hAnsi="仿宋_GB2312" w:cs="仿宋_GB2312" w:eastAsia="仿宋_GB2312"/>
                <w:sz w:val="28"/>
              </w:rPr>
              <w:t>、笔式手电筒（</w:t>
            </w: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12</w:t>
            </w:r>
            <w:r>
              <w:rPr>
                <w:rFonts w:ascii="仿宋_GB2312" w:hAnsi="仿宋_GB2312" w:cs="仿宋_GB2312" w:eastAsia="仿宋_GB2312"/>
                <w:sz w:val="28"/>
              </w:rPr>
              <w:t>、手术剪（</w:t>
            </w: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13</w:t>
            </w:r>
            <w:r>
              <w:rPr>
                <w:rFonts w:ascii="仿宋_GB2312" w:hAnsi="仿宋_GB2312" w:cs="仿宋_GB2312" w:eastAsia="仿宋_GB2312"/>
                <w:sz w:val="28"/>
              </w:rPr>
              <w:t>、敷料镊（</w:t>
            </w: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14</w:t>
            </w:r>
            <w:r>
              <w:rPr>
                <w:rFonts w:ascii="仿宋_GB2312" w:hAnsi="仿宋_GB2312" w:cs="仿宋_GB2312" w:eastAsia="仿宋_GB2312"/>
                <w:sz w:val="28"/>
              </w:rPr>
              <w:t>、针灸针（</w:t>
            </w: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15</w:t>
            </w:r>
            <w:r>
              <w:rPr>
                <w:rFonts w:ascii="仿宋_GB2312" w:hAnsi="仿宋_GB2312" w:cs="仿宋_GB2312" w:eastAsia="仿宋_GB2312"/>
                <w:sz w:val="28"/>
              </w:rPr>
              <w:t>、开口器（</w:t>
            </w: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16</w:t>
            </w:r>
            <w:r>
              <w:rPr>
                <w:rFonts w:ascii="仿宋_GB2312" w:hAnsi="仿宋_GB2312" w:cs="仿宋_GB2312" w:eastAsia="仿宋_GB2312"/>
                <w:sz w:val="28"/>
              </w:rPr>
              <w:t>、麻醉喉镜（</w:t>
            </w: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17</w:t>
            </w:r>
            <w:r>
              <w:rPr>
                <w:rFonts w:ascii="仿宋_GB2312" w:hAnsi="仿宋_GB2312" w:cs="仿宋_GB2312" w:eastAsia="仿宋_GB2312"/>
                <w:sz w:val="28"/>
              </w:rPr>
              <w:t>、绷带（</w:t>
            </w: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18</w:t>
            </w:r>
            <w:r>
              <w:rPr>
                <w:rFonts w:ascii="仿宋_GB2312" w:hAnsi="仿宋_GB2312" w:cs="仿宋_GB2312" w:eastAsia="仿宋_GB2312"/>
                <w:sz w:val="28"/>
              </w:rPr>
              <w:t>、胶布（</w:t>
            </w: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19</w:t>
            </w:r>
            <w:r>
              <w:rPr>
                <w:rFonts w:ascii="仿宋_GB2312" w:hAnsi="仿宋_GB2312" w:cs="仿宋_GB2312" w:eastAsia="仿宋_GB2312"/>
                <w:sz w:val="28"/>
              </w:rPr>
              <w:t>、棉签（</w:t>
            </w: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rPr>
              <w:t>20</w:t>
            </w:r>
            <w:r>
              <w:rPr>
                <w:rFonts w:ascii="仿宋_GB2312" w:hAnsi="仿宋_GB2312" w:cs="仿宋_GB2312" w:eastAsia="仿宋_GB2312"/>
                <w:sz w:val="28"/>
              </w:rPr>
              <w:t>、三角巾急救包（压缩灭菌）</w:t>
            </w:r>
            <w:r>
              <w:rPr>
                <w:rFonts w:ascii="仿宋_GB2312" w:hAnsi="仿宋_GB2312" w:cs="仿宋_GB2312" w:eastAsia="仿宋_GB2312"/>
                <w:sz w:val="28"/>
              </w:rPr>
              <w:t>21</w:t>
            </w:r>
            <w:r>
              <w:rPr>
                <w:rFonts w:ascii="仿宋_GB2312" w:hAnsi="仿宋_GB2312" w:cs="仿宋_GB2312" w:eastAsia="仿宋_GB2312"/>
                <w:sz w:val="28"/>
              </w:rPr>
              <w:t>、止血带（</w:t>
            </w: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22</w:t>
            </w:r>
            <w:r>
              <w:rPr>
                <w:rFonts w:ascii="仿宋_GB2312" w:hAnsi="仿宋_GB2312" w:cs="仿宋_GB2312" w:eastAsia="仿宋_GB2312"/>
                <w:sz w:val="28"/>
              </w:rPr>
              <w:t>、创可贴（</w:t>
            </w:r>
            <w:r>
              <w:rPr>
                <w:rFonts w:ascii="仿宋_GB2312" w:hAnsi="仿宋_GB2312" w:cs="仿宋_GB2312" w:eastAsia="仿宋_GB2312"/>
                <w:sz w:val="28"/>
              </w:rPr>
              <w:t>4</w:t>
            </w:r>
            <w:r>
              <w:rPr>
                <w:rFonts w:ascii="仿宋_GB2312" w:hAnsi="仿宋_GB2312" w:cs="仿宋_GB2312" w:eastAsia="仿宋_GB2312"/>
                <w:sz w:val="28"/>
              </w:rPr>
              <w:t>）</w:t>
            </w:r>
            <w:r>
              <w:rPr>
                <w:rFonts w:ascii="仿宋_GB2312" w:hAnsi="仿宋_GB2312" w:cs="仿宋_GB2312" w:eastAsia="仿宋_GB2312"/>
                <w:sz w:val="28"/>
              </w:rPr>
              <w:t>23</w:t>
            </w:r>
            <w:r>
              <w:rPr>
                <w:rFonts w:ascii="仿宋_GB2312" w:hAnsi="仿宋_GB2312" w:cs="仿宋_GB2312" w:eastAsia="仿宋_GB2312"/>
                <w:sz w:val="28"/>
              </w:rPr>
              <w:t>、酒精棉球（</w:t>
            </w: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24</w:t>
            </w:r>
            <w:r>
              <w:rPr>
                <w:rFonts w:ascii="仿宋_GB2312" w:hAnsi="仿宋_GB2312" w:cs="仿宋_GB2312" w:eastAsia="仿宋_GB2312"/>
                <w:sz w:val="28"/>
              </w:rPr>
              <w:t>、舌钳（</w:t>
            </w: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25</w:t>
            </w:r>
            <w:r>
              <w:rPr>
                <w:rFonts w:ascii="仿宋_GB2312" w:hAnsi="仿宋_GB2312" w:cs="仿宋_GB2312" w:eastAsia="仿宋_GB2312"/>
                <w:sz w:val="28"/>
              </w:rPr>
              <w:t>、止血钳（</w:t>
            </w: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26</w:t>
            </w:r>
            <w:r>
              <w:rPr>
                <w:rFonts w:ascii="仿宋_GB2312" w:hAnsi="仿宋_GB2312" w:cs="仿宋_GB2312" w:eastAsia="仿宋_GB2312"/>
                <w:sz w:val="28"/>
              </w:rPr>
              <w:t>、胃管（</w:t>
            </w: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27</w:t>
            </w:r>
            <w:r>
              <w:rPr>
                <w:rFonts w:ascii="仿宋_GB2312" w:hAnsi="仿宋_GB2312" w:cs="仿宋_GB2312" w:eastAsia="仿宋_GB2312"/>
                <w:sz w:val="28"/>
              </w:rPr>
              <w:t>、导尿管（</w:t>
            </w: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28</w:t>
            </w:r>
            <w:r>
              <w:rPr>
                <w:rFonts w:ascii="仿宋_GB2312" w:hAnsi="仿宋_GB2312" w:cs="仿宋_GB2312" w:eastAsia="仿宋_GB2312"/>
                <w:sz w:val="28"/>
              </w:rPr>
              <w:t>、夹板（</w:t>
            </w:r>
            <w:r>
              <w:rPr>
                <w:rFonts w:ascii="仿宋_GB2312" w:hAnsi="仿宋_GB2312" w:cs="仿宋_GB2312" w:eastAsia="仿宋_GB2312"/>
                <w:sz w:val="28"/>
              </w:rPr>
              <w:t>4</w:t>
            </w:r>
            <w:r>
              <w:rPr>
                <w:rFonts w:ascii="仿宋_GB2312" w:hAnsi="仿宋_GB2312" w:cs="仿宋_GB2312" w:eastAsia="仿宋_GB2312"/>
                <w:sz w:val="28"/>
              </w:rPr>
              <w:t>）注：适用于胫腓骨、尺挠骨骨折、手指骨折，</w:t>
            </w:r>
            <w:r>
              <w:rPr>
                <w:rFonts w:ascii="仿宋_GB2312" w:hAnsi="仿宋_GB2312" w:cs="仿宋_GB2312" w:eastAsia="仿宋_GB2312"/>
                <w:sz w:val="28"/>
              </w:rPr>
              <w:t>≥</w:t>
            </w:r>
            <w:r>
              <w:rPr>
                <w:rFonts w:ascii="仿宋_GB2312" w:hAnsi="仿宋_GB2312" w:cs="仿宋_GB2312" w:eastAsia="仿宋_GB2312"/>
                <w:sz w:val="28"/>
              </w:rPr>
              <w:t>3</w:t>
            </w:r>
            <w:r>
              <w:rPr>
                <w:rFonts w:ascii="仿宋_GB2312" w:hAnsi="仿宋_GB2312" w:cs="仿宋_GB2312" w:eastAsia="仿宋_GB2312"/>
                <w:sz w:val="28"/>
              </w:rPr>
              <w:t>种规格</w:t>
            </w:r>
            <w:r>
              <w:rPr>
                <w:rFonts w:ascii="仿宋_GB2312" w:hAnsi="仿宋_GB2312" w:cs="仿宋_GB2312" w:eastAsia="仿宋_GB2312"/>
                <w:sz w:val="28"/>
              </w:rPr>
              <w:t>。</w:t>
            </w:r>
            <w:r>
              <w:rPr>
                <w:rFonts w:ascii="仿宋_GB2312" w:hAnsi="仿宋_GB2312" w:cs="仿宋_GB2312" w:eastAsia="仿宋_GB2312"/>
                <w:sz w:val="28"/>
              </w:rPr>
              <w:t>29</w:t>
            </w:r>
            <w:r>
              <w:rPr>
                <w:rFonts w:ascii="仿宋_GB2312" w:hAnsi="仿宋_GB2312" w:cs="仿宋_GB2312" w:eastAsia="仿宋_GB2312"/>
                <w:sz w:val="28"/>
              </w:rPr>
              <w:t>、清创缝合包（</w:t>
            </w: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30</w:t>
            </w:r>
            <w:r>
              <w:rPr>
                <w:rFonts w:ascii="仿宋_GB2312" w:hAnsi="仿宋_GB2312" w:cs="仿宋_GB2312" w:eastAsia="仿宋_GB2312"/>
                <w:sz w:val="28"/>
              </w:rPr>
              <w:t>、孔巾（</w:t>
            </w: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31</w:t>
            </w:r>
            <w:r>
              <w:rPr>
                <w:rFonts w:ascii="仿宋_GB2312" w:hAnsi="仿宋_GB2312" w:cs="仿宋_GB2312" w:eastAsia="仿宋_GB2312"/>
                <w:sz w:val="28"/>
              </w:rPr>
              <w:t>、简易呼吸器（</w:t>
            </w:r>
            <w:r>
              <w:rPr>
                <w:rFonts w:ascii="仿宋_GB2312" w:hAnsi="仿宋_GB2312" w:cs="仿宋_GB2312" w:eastAsia="仿宋_GB2312"/>
                <w:sz w:val="28"/>
              </w:rPr>
              <w:t>1</w:t>
            </w:r>
            <w:r>
              <w:rPr>
                <w:rFonts w:ascii="仿宋_GB2312" w:hAnsi="仿宋_GB2312" w:cs="仿宋_GB2312" w:eastAsia="仿宋_GB2312"/>
                <w:sz w:val="28"/>
              </w:rPr>
              <w:t>）</w:t>
            </w:r>
          </w:p>
        </w:tc>
      </w:tr>
    </w:tbl>
    <w:p>
      <w:pPr>
        <w:pStyle w:val="null3"/>
      </w:pPr>
      <w:r>
        <w:rPr>
          <w:rFonts w:ascii="仿宋_GB2312" w:hAnsi="仿宋_GB2312" w:cs="仿宋_GB2312" w:eastAsia="仿宋_GB2312"/>
        </w:rPr>
        <w:t>标的名称：病人监护仪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255" w:after="255"/>
              <w:ind w:left="-420"/>
              <w:jc w:val="both"/>
              <w:outlineLvl w:val="1"/>
            </w:pPr>
            <w:r>
              <w:rPr>
                <w:rFonts w:ascii="仿宋_GB2312" w:hAnsi="仿宋_GB2312" w:cs="仿宋_GB2312" w:eastAsia="仿宋_GB2312"/>
                <w:sz w:val="44"/>
                <w:b/>
              </w:rPr>
              <w:t xml:space="preserve">  病人监护仪(13台)</w:t>
            </w:r>
          </w:p>
          <w:p>
            <w:pPr>
              <w:pStyle w:val="null3"/>
              <w:numPr>
                <w:ilvl w:val="0"/>
                <w:numId w:val="1"/>
              </w:numPr>
              <w:jc w:val="both"/>
            </w:pPr>
            <w:r>
              <w:rPr>
                <w:rFonts w:ascii="仿宋_GB2312" w:hAnsi="仿宋_GB2312" w:cs="仿宋_GB2312" w:eastAsia="仿宋_GB2312"/>
                <w:sz w:val="28"/>
              </w:rPr>
              <w:t>≥</w:t>
            </w:r>
            <w:r>
              <w:rPr>
                <w:rFonts w:ascii="仿宋_GB2312" w:hAnsi="仿宋_GB2312" w:cs="仿宋_GB2312" w:eastAsia="仿宋_GB2312"/>
                <w:sz w:val="28"/>
              </w:rPr>
              <w:t>12</w:t>
            </w:r>
            <w:r>
              <w:rPr>
                <w:rFonts w:ascii="仿宋_GB2312" w:hAnsi="仿宋_GB2312" w:cs="仿宋_GB2312" w:eastAsia="仿宋_GB2312"/>
                <w:sz w:val="28"/>
              </w:rPr>
              <w:t>寸显示触摸屏。</w:t>
            </w:r>
          </w:p>
          <w:p>
            <w:pPr>
              <w:pStyle w:val="null3"/>
              <w:numPr>
                <w:ilvl w:val="0"/>
                <w:numId w:val="1"/>
              </w:numPr>
              <w:jc w:val="both"/>
            </w:pPr>
            <w:r>
              <w:rPr>
                <w:rFonts w:ascii="仿宋_GB2312" w:hAnsi="仿宋_GB2312" w:cs="仿宋_GB2312" w:eastAsia="仿宋_GB2312"/>
                <w:sz w:val="28"/>
              </w:rPr>
              <w:t>ECG</w:t>
            </w:r>
            <w:r>
              <w:rPr>
                <w:rFonts w:ascii="仿宋_GB2312" w:hAnsi="仿宋_GB2312" w:cs="仿宋_GB2312" w:eastAsia="仿宋_GB2312"/>
                <w:sz w:val="28"/>
              </w:rPr>
              <w:t>（心电）参数</w:t>
            </w:r>
          </w:p>
          <w:p>
            <w:pPr>
              <w:pStyle w:val="null3"/>
              <w:numPr>
                <w:ilvl w:val="0"/>
                <w:numId w:val="1"/>
              </w:numPr>
              <w:jc w:val="both"/>
            </w:pPr>
            <w:r>
              <w:rPr>
                <w:rFonts w:ascii="仿宋_GB2312" w:hAnsi="仿宋_GB2312" w:cs="仿宋_GB2312" w:eastAsia="仿宋_GB2312"/>
                <w:sz w:val="28"/>
              </w:rPr>
              <w:t>导联类型：</w:t>
            </w:r>
            <w:r>
              <w:rPr>
                <w:rFonts w:ascii="仿宋_GB2312" w:hAnsi="仿宋_GB2312" w:cs="仿宋_GB2312" w:eastAsia="仿宋_GB2312"/>
                <w:sz w:val="28"/>
              </w:rPr>
              <w:t xml:space="preserve">3 </w:t>
            </w:r>
            <w:r>
              <w:rPr>
                <w:rFonts w:ascii="仿宋_GB2312" w:hAnsi="仿宋_GB2312" w:cs="仿宋_GB2312" w:eastAsia="仿宋_GB2312"/>
                <w:sz w:val="28"/>
              </w:rPr>
              <w:t xml:space="preserve">导： </w:t>
            </w:r>
            <w:r>
              <w:rPr>
                <w:rFonts w:ascii="仿宋_GB2312" w:hAnsi="仿宋_GB2312" w:cs="仿宋_GB2312" w:eastAsia="仿宋_GB2312"/>
                <w:sz w:val="28"/>
              </w:rPr>
              <w:t>I</w:t>
            </w:r>
            <w:r>
              <w:rPr>
                <w:rFonts w:ascii="仿宋_GB2312" w:hAnsi="仿宋_GB2312" w:cs="仿宋_GB2312" w:eastAsia="仿宋_GB2312"/>
                <w:sz w:val="28"/>
              </w:rPr>
              <w:t>、</w:t>
            </w:r>
            <w:r>
              <w:rPr>
                <w:rFonts w:ascii="仿宋_GB2312" w:hAnsi="仿宋_GB2312" w:cs="仿宋_GB2312" w:eastAsia="仿宋_GB2312"/>
                <w:sz w:val="28"/>
              </w:rPr>
              <w:t>II</w:t>
            </w:r>
            <w:r>
              <w:rPr>
                <w:rFonts w:ascii="仿宋_GB2312" w:hAnsi="仿宋_GB2312" w:cs="仿宋_GB2312" w:eastAsia="仿宋_GB2312"/>
                <w:sz w:val="28"/>
              </w:rPr>
              <w:t>、</w:t>
            </w:r>
            <w:r>
              <w:rPr>
                <w:rFonts w:ascii="仿宋_GB2312" w:hAnsi="仿宋_GB2312" w:cs="仿宋_GB2312" w:eastAsia="仿宋_GB2312"/>
                <w:sz w:val="28"/>
              </w:rPr>
              <w:t>III</w:t>
            </w:r>
          </w:p>
          <w:p>
            <w:pPr>
              <w:pStyle w:val="null3"/>
              <w:numPr>
                <w:ilvl w:val="0"/>
                <w:numId w:val="1"/>
              </w:numPr>
              <w:jc w:val="both"/>
            </w:pPr>
            <w:r>
              <w:rPr>
                <w:rFonts w:ascii="仿宋_GB2312" w:hAnsi="仿宋_GB2312" w:cs="仿宋_GB2312" w:eastAsia="仿宋_GB2312"/>
                <w:sz w:val="28"/>
              </w:rPr>
              <w:t xml:space="preserve">5 </w:t>
            </w:r>
            <w:r>
              <w:rPr>
                <w:rFonts w:ascii="仿宋_GB2312" w:hAnsi="仿宋_GB2312" w:cs="仿宋_GB2312" w:eastAsia="仿宋_GB2312"/>
                <w:sz w:val="28"/>
              </w:rPr>
              <w:t xml:space="preserve">导： </w:t>
            </w:r>
            <w:r>
              <w:rPr>
                <w:rFonts w:ascii="仿宋_GB2312" w:hAnsi="仿宋_GB2312" w:cs="仿宋_GB2312" w:eastAsia="仿宋_GB2312"/>
                <w:sz w:val="28"/>
              </w:rPr>
              <w:t>I</w:t>
            </w:r>
            <w:r>
              <w:rPr>
                <w:rFonts w:ascii="仿宋_GB2312" w:hAnsi="仿宋_GB2312" w:cs="仿宋_GB2312" w:eastAsia="仿宋_GB2312"/>
                <w:sz w:val="28"/>
              </w:rPr>
              <w:t>、</w:t>
            </w:r>
            <w:r>
              <w:rPr>
                <w:rFonts w:ascii="仿宋_GB2312" w:hAnsi="仿宋_GB2312" w:cs="仿宋_GB2312" w:eastAsia="仿宋_GB2312"/>
                <w:sz w:val="28"/>
              </w:rPr>
              <w:t>II</w:t>
            </w:r>
            <w:r>
              <w:rPr>
                <w:rFonts w:ascii="仿宋_GB2312" w:hAnsi="仿宋_GB2312" w:cs="仿宋_GB2312" w:eastAsia="仿宋_GB2312"/>
                <w:sz w:val="28"/>
              </w:rPr>
              <w:t>、</w:t>
            </w:r>
            <w:r>
              <w:rPr>
                <w:rFonts w:ascii="仿宋_GB2312" w:hAnsi="仿宋_GB2312" w:cs="仿宋_GB2312" w:eastAsia="仿宋_GB2312"/>
                <w:sz w:val="28"/>
              </w:rPr>
              <w:t>III</w:t>
            </w:r>
            <w:r>
              <w:rPr>
                <w:rFonts w:ascii="仿宋_GB2312" w:hAnsi="仿宋_GB2312" w:cs="仿宋_GB2312" w:eastAsia="仿宋_GB2312"/>
                <w:sz w:val="28"/>
              </w:rPr>
              <w:t>、</w:t>
            </w:r>
            <w:r>
              <w:rPr>
                <w:rFonts w:ascii="仿宋_GB2312" w:hAnsi="仿宋_GB2312" w:cs="仿宋_GB2312" w:eastAsia="仿宋_GB2312"/>
                <w:sz w:val="28"/>
              </w:rPr>
              <w:t>aVR</w:t>
            </w:r>
            <w:r>
              <w:rPr>
                <w:rFonts w:ascii="仿宋_GB2312" w:hAnsi="仿宋_GB2312" w:cs="仿宋_GB2312" w:eastAsia="仿宋_GB2312"/>
                <w:sz w:val="28"/>
              </w:rPr>
              <w:t>、</w:t>
            </w:r>
            <w:r>
              <w:rPr>
                <w:rFonts w:ascii="仿宋_GB2312" w:hAnsi="仿宋_GB2312" w:cs="仿宋_GB2312" w:eastAsia="仿宋_GB2312"/>
                <w:sz w:val="28"/>
              </w:rPr>
              <w:t>aVL</w:t>
            </w:r>
            <w:r>
              <w:rPr>
                <w:rFonts w:ascii="仿宋_GB2312" w:hAnsi="仿宋_GB2312" w:cs="仿宋_GB2312" w:eastAsia="仿宋_GB2312"/>
                <w:sz w:val="28"/>
              </w:rPr>
              <w:t>、</w:t>
            </w:r>
            <w:r>
              <w:rPr>
                <w:rFonts w:ascii="仿宋_GB2312" w:hAnsi="仿宋_GB2312" w:cs="仿宋_GB2312" w:eastAsia="仿宋_GB2312"/>
                <w:sz w:val="28"/>
              </w:rPr>
              <w:t>aVF</w:t>
            </w:r>
            <w:r>
              <w:rPr>
                <w:rFonts w:ascii="仿宋_GB2312" w:hAnsi="仿宋_GB2312" w:cs="仿宋_GB2312" w:eastAsia="仿宋_GB2312"/>
                <w:sz w:val="28"/>
              </w:rPr>
              <w:t>、</w:t>
            </w:r>
            <w:r>
              <w:rPr>
                <w:rFonts w:ascii="仿宋_GB2312" w:hAnsi="仿宋_GB2312" w:cs="仿宋_GB2312" w:eastAsia="仿宋_GB2312"/>
                <w:sz w:val="28"/>
              </w:rPr>
              <w:t>V</w:t>
            </w:r>
          </w:p>
          <w:p>
            <w:pPr>
              <w:pStyle w:val="null3"/>
              <w:numPr>
                <w:ilvl w:val="0"/>
                <w:numId w:val="1"/>
              </w:numPr>
              <w:jc w:val="both"/>
            </w:pPr>
            <w:r>
              <w:rPr>
                <w:rFonts w:ascii="仿宋_GB2312" w:hAnsi="仿宋_GB2312" w:cs="仿宋_GB2312" w:eastAsia="仿宋_GB2312"/>
                <w:sz w:val="28"/>
              </w:rPr>
              <w:t>导联标准：</w:t>
            </w:r>
            <w:r>
              <w:rPr>
                <w:rFonts w:ascii="仿宋_GB2312" w:hAnsi="仿宋_GB2312" w:cs="仿宋_GB2312" w:eastAsia="仿宋_GB2312"/>
                <w:sz w:val="28"/>
              </w:rPr>
              <w:t>AHA</w:t>
            </w:r>
            <w:r>
              <w:rPr>
                <w:rFonts w:ascii="仿宋_GB2312" w:hAnsi="仿宋_GB2312" w:cs="仿宋_GB2312" w:eastAsia="仿宋_GB2312"/>
                <w:sz w:val="28"/>
              </w:rPr>
              <w:t>、</w:t>
            </w:r>
            <w:r>
              <w:rPr>
                <w:rFonts w:ascii="仿宋_GB2312" w:hAnsi="仿宋_GB2312" w:cs="仿宋_GB2312" w:eastAsia="仿宋_GB2312"/>
                <w:sz w:val="28"/>
              </w:rPr>
              <w:t>IEC</w:t>
            </w:r>
          </w:p>
          <w:p>
            <w:pPr>
              <w:pStyle w:val="null3"/>
              <w:numPr>
                <w:ilvl w:val="0"/>
                <w:numId w:val="1"/>
              </w:numPr>
              <w:jc w:val="both"/>
            </w:pPr>
            <w:r>
              <w:rPr>
                <w:rFonts w:ascii="仿宋_GB2312" w:hAnsi="仿宋_GB2312" w:cs="仿宋_GB2312" w:eastAsia="仿宋_GB2312"/>
                <w:sz w:val="28"/>
              </w:rPr>
              <w:t>增益：</w:t>
            </w:r>
            <w:r>
              <w:rPr>
                <w:rFonts w:ascii="仿宋_GB2312" w:hAnsi="仿宋_GB2312" w:cs="仿宋_GB2312" w:eastAsia="仿宋_GB2312"/>
                <w:sz w:val="28"/>
              </w:rPr>
              <w:t>×</w:t>
            </w:r>
            <w:r>
              <w:rPr>
                <w:rFonts w:ascii="仿宋_GB2312" w:hAnsi="仿宋_GB2312" w:cs="仿宋_GB2312" w:eastAsia="仿宋_GB2312"/>
                <w:sz w:val="28"/>
              </w:rPr>
              <w:t>0.25</w:t>
            </w:r>
            <w:r>
              <w:rPr>
                <w:rFonts w:ascii="仿宋_GB2312" w:hAnsi="仿宋_GB2312" w:cs="仿宋_GB2312" w:eastAsia="仿宋_GB2312"/>
                <w:sz w:val="28"/>
              </w:rPr>
              <w:t>（</w:t>
            </w:r>
            <w:r>
              <w:rPr>
                <w:rFonts w:ascii="仿宋_GB2312" w:hAnsi="仿宋_GB2312" w:cs="仿宋_GB2312" w:eastAsia="仿宋_GB2312"/>
                <w:sz w:val="28"/>
              </w:rPr>
              <w:t>2.5mm / mV</w:t>
            </w:r>
            <w:r>
              <w:rPr>
                <w:rFonts w:ascii="仿宋_GB2312" w:hAnsi="仿宋_GB2312" w:cs="仿宋_GB2312" w:eastAsia="仿宋_GB2312"/>
                <w:sz w:val="28"/>
              </w:rPr>
              <w:t>），×</w:t>
            </w:r>
            <w:r>
              <w:rPr>
                <w:rFonts w:ascii="仿宋_GB2312" w:hAnsi="仿宋_GB2312" w:cs="仿宋_GB2312" w:eastAsia="仿宋_GB2312"/>
                <w:sz w:val="28"/>
              </w:rPr>
              <w:t>0.5</w:t>
            </w:r>
            <w:r>
              <w:rPr>
                <w:rFonts w:ascii="仿宋_GB2312" w:hAnsi="仿宋_GB2312" w:cs="仿宋_GB2312" w:eastAsia="仿宋_GB2312"/>
                <w:sz w:val="28"/>
              </w:rPr>
              <w:t>（</w:t>
            </w:r>
            <w:r>
              <w:rPr>
                <w:rFonts w:ascii="仿宋_GB2312" w:hAnsi="仿宋_GB2312" w:cs="仿宋_GB2312" w:eastAsia="仿宋_GB2312"/>
                <w:sz w:val="28"/>
              </w:rPr>
              <w:t>5.0mm / mV</w:t>
            </w: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10mm / mV</w:t>
            </w: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rPr>
              <w:t>20mm / mV</w:t>
            </w:r>
            <w:r>
              <w:rPr>
                <w:rFonts w:ascii="仿宋_GB2312" w:hAnsi="仿宋_GB2312" w:cs="仿宋_GB2312" w:eastAsia="仿宋_GB2312"/>
                <w:sz w:val="28"/>
              </w:rPr>
              <w:t>），自动</w:t>
            </w:r>
          </w:p>
          <w:p>
            <w:pPr>
              <w:pStyle w:val="null3"/>
              <w:numPr>
                <w:ilvl w:val="0"/>
                <w:numId w:val="1"/>
              </w:numPr>
              <w:jc w:val="both"/>
            </w:pPr>
            <w:r>
              <w:rPr>
                <w:rFonts w:ascii="仿宋_GB2312" w:hAnsi="仿宋_GB2312" w:cs="仿宋_GB2312" w:eastAsia="仿宋_GB2312"/>
                <w:sz w:val="28"/>
              </w:rPr>
              <w:t>波形扫描速度：</w:t>
            </w:r>
            <w:r>
              <w:rPr>
                <w:rFonts w:ascii="仿宋_GB2312" w:hAnsi="仿宋_GB2312" w:cs="仿宋_GB2312" w:eastAsia="仿宋_GB2312"/>
                <w:sz w:val="28"/>
              </w:rPr>
              <w:t>12.5 mm/s</w:t>
            </w:r>
            <w:r>
              <w:rPr>
                <w:rFonts w:ascii="仿宋_GB2312" w:hAnsi="仿宋_GB2312" w:cs="仿宋_GB2312" w:eastAsia="仿宋_GB2312"/>
                <w:sz w:val="28"/>
              </w:rPr>
              <w:t>、</w:t>
            </w:r>
            <w:r>
              <w:rPr>
                <w:rFonts w:ascii="仿宋_GB2312" w:hAnsi="仿宋_GB2312" w:cs="仿宋_GB2312" w:eastAsia="仿宋_GB2312"/>
                <w:sz w:val="28"/>
              </w:rPr>
              <w:t>25 mm/s</w:t>
            </w:r>
            <w:r>
              <w:rPr>
                <w:rFonts w:ascii="仿宋_GB2312" w:hAnsi="仿宋_GB2312" w:cs="仿宋_GB2312" w:eastAsia="仿宋_GB2312"/>
                <w:sz w:val="28"/>
              </w:rPr>
              <w:t>、</w:t>
            </w:r>
            <w:r>
              <w:rPr>
                <w:rFonts w:ascii="仿宋_GB2312" w:hAnsi="仿宋_GB2312" w:cs="仿宋_GB2312" w:eastAsia="仿宋_GB2312"/>
                <w:sz w:val="28"/>
              </w:rPr>
              <w:t>50 mm/s</w:t>
            </w:r>
          </w:p>
          <w:p>
            <w:pPr>
              <w:pStyle w:val="null3"/>
              <w:numPr>
                <w:ilvl w:val="0"/>
                <w:numId w:val="1"/>
              </w:numPr>
              <w:jc w:val="both"/>
            </w:pPr>
            <w:r>
              <w:rPr>
                <w:rFonts w:ascii="仿宋_GB2312" w:hAnsi="仿宋_GB2312" w:cs="仿宋_GB2312" w:eastAsia="仿宋_GB2312"/>
                <w:sz w:val="28"/>
              </w:rPr>
              <w:t>时间基准：</w:t>
            </w:r>
            <w:r>
              <w:rPr>
                <w:rFonts w:ascii="仿宋_GB2312" w:hAnsi="仿宋_GB2312" w:cs="仿宋_GB2312" w:eastAsia="仿宋_GB2312"/>
                <w:sz w:val="28"/>
              </w:rPr>
              <w:t>50 mm/s</w:t>
            </w:r>
            <w:r>
              <w:rPr>
                <w:rFonts w:ascii="仿宋_GB2312" w:hAnsi="仿宋_GB2312" w:cs="仿宋_GB2312" w:eastAsia="仿宋_GB2312"/>
                <w:sz w:val="28"/>
              </w:rPr>
              <w:t>、</w:t>
            </w:r>
            <w:r>
              <w:rPr>
                <w:rFonts w:ascii="仿宋_GB2312" w:hAnsi="仿宋_GB2312" w:cs="仿宋_GB2312" w:eastAsia="仿宋_GB2312"/>
                <w:sz w:val="28"/>
              </w:rPr>
              <w:t>25 mm/s</w:t>
            </w:r>
            <w:r>
              <w:rPr>
                <w:rFonts w:ascii="仿宋_GB2312" w:hAnsi="仿宋_GB2312" w:cs="仿宋_GB2312" w:eastAsia="仿宋_GB2312"/>
                <w:sz w:val="28"/>
              </w:rPr>
              <w:t>、</w:t>
            </w:r>
            <w:r>
              <w:rPr>
                <w:rFonts w:ascii="仿宋_GB2312" w:hAnsi="仿宋_GB2312" w:cs="仿宋_GB2312" w:eastAsia="仿宋_GB2312"/>
                <w:sz w:val="28"/>
              </w:rPr>
              <w:t>12.5 mm/s</w:t>
            </w:r>
            <w:r>
              <w:rPr>
                <w:rFonts w:ascii="仿宋_GB2312" w:hAnsi="仿宋_GB2312" w:cs="仿宋_GB2312" w:eastAsia="仿宋_GB2312"/>
                <w:sz w:val="28"/>
              </w:rPr>
              <w:t>三种扫描速度，误差不大于±</w:t>
            </w:r>
            <w:r>
              <w:rPr>
                <w:rFonts w:ascii="仿宋_GB2312" w:hAnsi="仿宋_GB2312" w:cs="仿宋_GB2312" w:eastAsia="仿宋_GB2312"/>
                <w:sz w:val="28"/>
              </w:rPr>
              <w:t>10%</w:t>
            </w:r>
            <w:r>
              <w:rPr>
                <w:rFonts w:ascii="仿宋_GB2312" w:hAnsi="仿宋_GB2312" w:cs="仿宋_GB2312" w:eastAsia="仿宋_GB2312"/>
                <w:sz w:val="28"/>
              </w:rPr>
              <w:t>。</w:t>
            </w:r>
          </w:p>
          <w:p>
            <w:pPr>
              <w:pStyle w:val="null3"/>
              <w:numPr>
                <w:ilvl w:val="0"/>
                <w:numId w:val="1"/>
              </w:numPr>
              <w:jc w:val="both"/>
            </w:pPr>
            <w:r>
              <w:rPr>
                <w:rFonts w:ascii="仿宋_GB2312" w:hAnsi="仿宋_GB2312" w:cs="仿宋_GB2312" w:eastAsia="仿宋_GB2312"/>
                <w:sz w:val="28"/>
              </w:rPr>
              <w:t>带宽（</w:t>
            </w:r>
            <w:r>
              <w:rPr>
                <w:rFonts w:ascii="仿宋_GB2312" w:hAnsi="仿宋_GB2312" w:cs="仿宋_GB2312" w:eastAsia="仿宋_GB2312"/>
                <w:sz w:val="28"/>
              </w:rPr>
              <w:t>±</w:t>
            </w:r>
            <w:r>
              <w:rPr>
                <w:rFonts w:ascii="仿宋_GB2312" w:hAnsi="仿宋_GB2312" w:cs="仿宋_GB2312" w:eastAsia="仿宋_GB2312"/>
                <w:sz w:val="28"/>
              </w:rPr>
              <w:t>3dB</w:t>
            </w:r>
            <w:r>
              <w:rPr>
                <w:rFonts w:ascii="仿宋_GB2312" w:hAnsi="仿宋_GB2312" w:cs="仿宋_GB2312" w:eastAsia="仿宋_GB2312"/>
                <w:sz w:val="28"/>
              </w:rPr>
              <w:t>）：手术模式：</w:t>
            </w: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20Hz</w:t>
            </w:r>
          </w:p>
          <w:p>
            <w:pPr>
              <w:pStyle w:val="null3"/>
              <w:numPr>
                <w:ilvl w:val="0"/>
                <w:numId w:val="1"/>
              </w:numPr>
              <w:jc w:val="both"/>
            </w:pPr>
            <w:r>
              <w:rPr>
                <w:rFonts w:ascii="仿宋_GB2312" w:hAnsi="仿宋_GB2312" w:cs="仿宋_GB2312" w:eastAsia="仿宋_GB2312"/>
                <w:sz w:val="28"/>
              </w:rPr>
              <w:t>监控模式：</w:t>
            </w:r>
            <w:r>
              <w:rPr>
                <w:rFonts w:ascii="仿宋_GB2312" w:hAnsi="仿宋_GB2312" w:cs="仿宋_GB2312" w:eastAsia="仿宋_GB2312"/>
                <w:sz w:val="28"/>
              </w:rPr>
              <w:t>0.5</w:t>
            </w:r>
            <w:r>
              <w:rPr>
                <w:rFonts w:ascii="仿宋_GB2312" w:hAnsi="仿宋_GB2312" w:cs="仿宋_GB2312" w:eastAsia="仿宋_GB2312"/>
                <w:sz w:val="28"/>
              </w:rPr>
              <w:t>～</w:t>
            </w:r>
            <w:r>
              <w:rPr>
                <w:rFonts w:ascii="仿宋_GB2312" w:hAnsi="仿宋_GB2312" w:cs="仿宋_GB2312" w:eastAsia="仿宋_GB2312"/>
                <w:sz w:val="28"/>
              </w:rPr>
              <w:t>40Hz</w:t>
            </w:r>
          </w:p>
          <w:p>
            <w:pPr>
              <w:pStyle w:val="null3"/>
              <w:numPr>
                <w:ilvl w:val="0"/>
                <w:numId w:val="1"/>
              </w:numPr>
              <w:jc w:val="both"/>
            </w:pPr>
            <w:r>
              <w:rPr>
                <w:rFonts w:ascii="仿宋_GB2312" w:hAnsi="仿宋_GB2312" w:cs="仿宋_GB2312" w:eastAsia="仿宋_GB2312"/>
                <w:sz w:val="28"/>
              </w:rPr>
              <w:t>扩展模式：</w:t>
            </w:r>
            <w:r>
              <w:rPr>
                <w:rFonts w:ascii="仿宋_GB2312" w:hAnsi="仿宋_GB2312" w:cs="仿宋_GB2312" w:eastAsia="仿宋_GB2312"/>
                <w:sz w:val="28"/>
              </w:rPr>
              <w:t>0.05</w:t>
            </w:r>
            <w:r>
              <w:rPr>
                <w:rFonts w:ascii="仿宋_GB2312" w:hAnsi="仿宋_GB2312" w:cs="仿宋_GB2312" w:eastAsia="仿宋_GB2312"/>
                <w:sz w:val="28"/>
              </w:rPr>
              <w:t>～</w:t>
            </w:r>
            <w:r>
              <w:rPr>
                <w:rFonts w:ascii="仿宋_GB2312" w:hAnsi="仿宋_GB2312" w:cs="仿宋_GB2312" w:eastAsia="仿宋_GB2312"/>
                <w:sz w:val="28"/>
              </w:rPr>
              <w:t>150Hz</w:t>
            </w:r>
          </w:p>
          <w:p>
            <w:pPr>
              <w:pStyle w:val="null3"/>
              <w:numPr>
                <w:ilvl w:val="0"/>
                <w:numId w:val="1"/>
              </w:numPr>
              <w:jc w:val="both"/>
            </w:pPr>
            <w:r>
              <w:rPr>
                <w:rFonts w:ascii="仿宋_GB2312" w:hAnsi="仿宋_GB2312" w:cs="仿宋_GB2312" w:eastAsia="仿宋_GB2312"/>
                <w:sz w:val="28"/>
              </w:rPr>
              <w:t>共模抑制比</w:t>
            </w:r>
          </w:p>
          <w:p>
            <w:pPr>
              <w:pStyle w:val="null3"/>
              <w:numPr>
                <w:ilvl w:val="0"/>
                <w:numId w:val="1"/>
              </w:numPr>
              <w:jc w:val="both"/>
            </w:pPr>
            <w:r>
              <w:rPr>
                <w:rFonts w:ascii="仿宋_GB2312" w:hAnsi="仿宋_GB2312" w:cs="仿宋_GB2312" w:eastAsia="仿宋_GB2312"/>
                <w:sz w:val="28"/>
              </w:rPr>
              <w:t>（陷波器处于关闭状态）：扩展模式：</w:t>
            </w:r>
            <w:r>
              <w:rPr>
                <w:rFonts w:ascii="仿宋_GB2312" w:hAnsi="仿宋_GB2312" w:cs="仿宋_GB2312" w:eastAsia="仿宋_GB2312"/>
                <w:sz w:val="28"/>
              </w:rPr>
              <w:t xml:space="preserve">≥ </w:t>
            </w:r>
            <w:r>
              <w:rPr>
                <w:rFonts w:ascii="仿宋_GB2312" w:hAnsi="仿宋_GB2312" w:cs="仿宋_GB2312" w:eastAsia="仿宋_GB2312"/>
                <w:sz w:val="28"/>
              </w:rPr>
              <w:t>90 dB</w:t>
            </w:r>
          </w:p>
          <w:p>
            <w:pPr>
              <w:pStyle w:val="null3"/>
              <w:numPr>
                <w:ilvl w:val="0"/>
                <w:numId w:val="1"/>
              </w:numPr>
              <w:jc w:val="both"/>
            </w:pPr>
            <w:r>
              <w:rPr>
                <w:rFonts w:ascii="仿宋_GB2312" w:hAnsi="仿宋_GB2312" w:cs="仿宋_GB2312" w:eastAsia="仿宋_GB2312"/>
                <w:sz w:val="28"/>
              </w:rPr>
              <w:t>监控模式：</w:t>
            </w:r>
            <w:r>
              <w:rPr>
                <w:rFonts w:ascii="仿宋_GB2312" w:hAnsi="仿宋_GB2312" w:cs="仿宋_GB2312" w:eastAsia="仿宋_GB2312"/>
                <w:sz w:val="28"/>
              </w:rPr>
              <w:t xml:space="preserve">≥ </w:t>
            </w:r>
            <w:r>
              <w:rPr>
                <w:rFonts w:ascii="仿宋_GB2312" w:hAnsi="仿宋_GB2312" w:cs="仿宋_GB2312" w:eastAsia="仿宋_GB2312"/>
                <w:sz w:val="28"/>
              </w:rPr>
              <w:t>100 dB</w:t>
            </w:r>
          </w:p>
          <w:p>
            <w:pPr>
              <w:pStyle w:val="null3"/>
              <w:numPr>
                <w:ilvl w:val="0"/>
                <w:numId w:val="1"/>
              </w:numPr>
              <w:jc w:val="both"/>
            </w:pPr>
            <w:r>
              <w:rPr>
                <w:rFonts w:ascii="仿宋_GB2312" w:hAnsi="仿宋_GB2312" w:cs="仿宋_GB2312" w:eastAsia="仿宋_GB2312"/>
                <w:sz w:val="28"/>
              </w:rPr>
              <w:t>手术模式：</w:t>
            </w:r>
            <w:r>
              <w:rPr>
                <w:rFonts w:ascii="仿宋_GB2312" w:hAnsi="仿宋_GB2312" w:cs="仿宋_GB2312" w:eastAsia="仿宋_GB2312"/>
                <w:sz w:val="28"/>
              </w:rPr>
              <w:t xml:space="preserve">≥ </w:t>
            </w:r>
            <w:r>
              <w:rPr>
                <w:rFonts w:ascii="仿宋_GB2312" w:hAnsi="仿宋_GB2312" w:cs="仿宋_GB2312" w:eastAsia="仿宋_GB2312"/>
                <w:sz w:val="28"/>
              </w:rPr>
              <w:t>103 dB</w:t>
            </w:r>
          </w:p>
          <w:p>
            <w:pPr>
              <w:pStyle w:val="null3"/>
              <w:numPr>
                <w:ilvl w:val="0"/>
                <w:numId w:val="1"/>
              </w:numPr>
              <w:jc w:val="both"/>
            </w:pPr>
            <w:r>
              <w:rPr>
                <w:rFonts w:ascii="仿宋_GB2312" w:hAnsi="仿宋_GB2312" w:cs="仿宋_GB2312" w:eastAsia="仿宋_GB2312"/>
                <w:sz w:val="28"/>
              </w:rPr>
              <w:t>差分输入阻抗：</w:t>
            </w:r>
            <w:r>
              <w:rPr>
                <w:rFonts w:ascii="仿宋_GB2312" w:hAnsi="仿宋_GB2312" w:cs="仿宋_GB2312" w:eastAsia="仿宋_GB2312"/>
                <w:sz w:val="28"/>
              </w:rPr>
              <w:t>&gt; 10M</w:t>
            </w:r>
            <w:r>
              <w:rPr>
                <w:rFonts w:ascii="仿宋_GB2312" w:hAnsi="仿宋_GB2312" w:cs="仿宋_GB2312" w:eastAsia="仿宋_GB2312"/>
                <w:sz w:val="28"/>
              </w:rPr>
              <w:t>Ω</w:t>
            </w:r>
          </w:p>
          <w:p>
            <w:pPr>
              <w:pStyle w:val="null3"/>
              <w:numPr>
                <w:ilvl w:val="0"/>
                <w:numId w:val="1"/>
              </w:numPr>
              <w:jc w:val="both"/>
            </w:pPr>
            <w:r>
              <w:rPr>
                <w:rFonts w:ascii="仿宋_GB2312" w:hAnsi="仿宋_GB2312" w:cs="仿宋_GB2312" w:eastAsia="仿宋_GB2312"/>
                <w:sz w:val="28"/>
              </w:rPr>
              <w:t>输入信号范围：</w:t>
            </w:r>
            <w:r>
              <w:rPr>
                <w:rFonts w:ascii="仿宋_GB2312" w:hAnsi="仿宋_GB2312" w:cs="仿宋_GB2312" w:eastAsia="仿宋_GB2312"/>
                <w:sz w:val="28"/>
              </w:rPr>
              <w:t>±</w:t>
            </w:r>
            <w:r>
              <w:rPr>
                <w:rFonts w:ascii="仿宋_GB2312" w:hAnsi="仿宋_GB2312" w:cs="仿宋_GB2312" w:eastAsia="仿宋_GB2312"/>
                <w:sz w:val="28"/>
              </w:rPr>
              <w:t>8 mV</w:t>
            </w:r>
            <w:r>
              <w:rPr>
                <w:rFonts w:ascii="仿宋_GB2312" w:hAnsi="仿宋_GB2312" w:cs="仿宋_GB2312" w:eastAsia="仿宋_GB2312"/>
                <w:sz w:val="28"/>
              </w:rPr>
              <w:t>（峰峰值）</w:t>
            </w:r>
          </w:p>
          <w:p>
            <w:pPr>
              <w:pStyle w:val="null3"/>
              <w:numPr>
                <w:ilvl w:val="0"/>
                <w:numId w:val="1"/>
              </w:numPr>
              <w:jc w:val="both"/>
            </w:pPr>
            <w:r>
              <w:rPr>
                <w:rFonts w:ascii="仿宋_GB2312" w:hAnsi="仿宋_GB2312" w:cs="仿宋_GB2312" w:eastAsia="仿宋_GB2312"/>
                <w:sz w:val="28"/>
              </w:rPr>
              <w:t>电极极化电压范围：</w:t>
            </w:r>
            <w:r>
              <w:rPr>
                <w:rFonts w:ascii="仿宋_GB2312" w:hAnsi="仿宋_GB2312" w:cs="仿宋_GB2312" w:eastAsia="仿宋_GB2312"/>
                <w:sz w:val="28"/>
              </w:rPr>
              <w:t>±</w:t>
            </w:r>
            <w:r>
              <w:rPr>
                <w:rFonts w:ascii="仿宋_GB2312" w:hAnsi="仿宋_GB2312" w:cs="仿宋_GB2312" w:eastAsia="仿宋_GB2312"/>
                <w:sz w:val="28"/>
              </w:rPr>
              <w:t>500 mV</w:t>
            </w:r>
          </w:p>
          <w:p>
            <w:pPr>
              <w:pStyle w:val="null3"/>
              <w:numPr>
                <w:ilvl w:val="0"/>
                <w:numId w:val="1"/>
              </w:numPr>
              <w:jc w:val="both"/>
            </w:pPr>
            <w:r>
              <w:rPr>
                <w:rFonts w:ascii="仿宋_GB2312" w:hAnsi="仿宋_GB2312" w:cs="仿宋_GB2312" w:eastAsia="仿宋_GB2312"/>
                <w:sz w:val="28"/>
              </w:rPr>
              <w:t>基线恢复时间：除颤后＜</w:t>
            </w:r>
            <w:r>
              <w:rPr>
                <w:rFonts w:ascii="仿宋_GB2312" w:hAnsi="仿宋_GB2312" w:cs="仿宋_GB2312" w:eastAsia="仿宋_GB2312"/>
                <w:sz w:val="28"/>
              </w:rPr>
              <w:t xml:space="preserve">10 s </w:t>
            </w:r>
            <w:r>
              <w:rPr>
                <w:rFonts w:ascii="仿宋_GB2312" w:hAnsi="仿宋_GB2312" w:cs="仿宋_GB2312" w:eastAsia="仿宋_GB2312"/>
                <w:sz w:val="28"/>
              </w:rPr>
              <w:t>（监护模式和手术模式）</w:t>
            </w:r>
          </w:p>
          <w:p>
            <w:pPr>
              <w:pStyle w:val="null3"/>
              <w:numPr>
                <w:ilvl w:val="0"/>
                <w:numId w:val="1"/>
              </w:numPr>
              <w:jc w:val="both"/>
            </w:pPr>
            <w:r>
              <w:rPr>
                <w:rFonts w:ascii="仿宋_GB2312" w:hAnsi="仿宋_GB2312" w:cs="仿宋_GB2312" w:eastAsia="仿宋_GB2312"/>
                <w:sz w:val="28"/>
              </w:rPr>
              <w:t>患者漏电流：＜</w:t>
            </w:r>
            <w:r>
              <w:rPr>
                <w:rFonts w:ascii="仿宋_GB2312" w:hAnsi="仿宋_GB2312" w:cs="仿宋_GB2312" w:eastAsia="仿宋_GB2312"/>
                <w:sz w:val="28"/>
              </w:rPr>
              <w:t>10 uA</w:t>
            </w:r>
          </w:p>
          <w:p>
            <w:pPr>
              <w:pStyle w:val="null3"/>
              <w:numPr>
                <w:ilvl w:val="0"/>
                <w:numId w:val="1"/>
              </w:numPr>
              <w:jc w:val="both"/>
            </w:pPr>
            <w:r>
              <w:rPr>
                <w:rFonts w:ascii="仿宋_GB2312" w:hAnsi="仿宋_GB2312" w:cs="仿宋_GB2312" w:eastAsia="仿宋_GB2312"/>
                <w:sz w:val="28"/>
              </w:rPr>
              <w:t>定标信号：</w:t>
            </w:r>
            <w:r>
              <w:rPr>
                <w:rFonts w:ascii="仿宋_GB2312" w:hAnsi="仿宋_GB2312" w:cs="仿宋_GB2312" w:eastAsia="仿宋_GB2312"/>
                <w:sz w:val="28"/>
              </w:rPr>
              <w:t>1 mV</w:t>
            </w:r>
            <w:r>
              <w:rPr>
                <w:rFonts w:ascii="仿宋_GB2312" w:hAnsi="仿宋_GB2312" w:cs="仿宋_GB2312" w:eastAsia="仿宋_GB2312"/>
                <w:sz w:val="28"/>
              </w:rPr>
              <w:t>（峰峰值）精度±</w:t>
            </w:r>
            <w:r>
              <w:rPr>
                <w:rFonts w:ascii="仿宋_GB2312" w:hAnsi="仿宋_GB2312" w:cs="仿宋_GB2312" w:eastAsia="仿宋_GB2312"/>
                <w:sz w:val="28"/>
              </w:rPr>
              <w:t>5</w:t>
            </w:r>
            <w:r>
              <w:rPr>
                <w:rFonts w:ascii="仿宋_GB2312" w:hAnsi="仿宋_GB2312" w:cs="仿宋_GB2312" w:eastAsia="仿宋_GB2312"/>
                <w:sz w:val="28"/>
              </w:rPr>
              <w:t>％</w:t>
            </w:r>
          </w:p>
          <w:p>
            <w:pPr>
              <w:pStyle w:val="null3"/>
              <w:numPr>
                <w:ilvl w:val="0"/>
                <w:numId w:val="1"/>
              </w:numPr>
              <w:jc w:val="both"/>
            </w:pPr>
            <w:r>
              <w:rPr>
                <w:rFonts w:ascii="仿宋_GB2312" w:hAnsi="仿宋_GB2312" w:cs="仿宋_GB2312" w:eastAsia="仿宋_GB2312"/>
                <w:sz w:val="28"/>
              </w:rPr>
              <w:t>高大</w:t>
            </w:r>
            <w:r>
              <w:rPr>
                <w:rFonts w:ascii="仿宋_GB2312" w:hAnsi="仿宋_GB2312" w:cs="仿宋_GB2312" w:eastAsia="仿宋_GB2312"/>
                <w:sz w:val="28"/>
              </w:rPr>
              <w:t>T</w:t>
            </w:r>
            <w:r>
              <w:rPr>
                <w:rFonts w:ascii="仿宋_GB2312" w:hAnsi="仿宋_GB2312" w:cs="仿宋_GB2312" w:eastAsia="仿宋_GB2312"/>
                <w:sz w:val="28"/>
              </w:rPr>
              <w:t>波抑制能力：</w:t>
            </w:r>
            <w:r>
              <w:rPr>
                <w:rFonts w:ascii="仿宋_GB2312" w:hAnsi="仿宋_GB2312" w:cs="仿宋_GB2312" w:eastAsia="仿宋_GB2312"/>
                <w:sz w:val="28"/>
              </w:rPr>
              <w:t>1.2mV</w:t>
            </w:r>
          </w:p>
          <w:p>
            <w:pPr>
              <w:pStyle w:val="null3"/>
              <w:numPr>
                <w:ilvl w:val="0"/>
                <w:numId w:val="1"/>
              </w:numPr>
              <w:jc w:val="both"/>
            </w:pPr>
            <w:r>
              <w:rPr>
                <w:rFonts w:ascii="仿宋_GB2312" w:hAnsi="仿宋_GB2312" w:cs="仿宋_GB2312" w:eastAsia="仿宋_GB2312"/>
                <w:sz w:val="28"/>
              </w:rPr>
              <w:t>起搏脉冲检测器对快速心电图信号的抑制：</w:t>
            </w:r>
            <w:r>
              <w:rPr>
                <w:rFonts w:ascii="仿宋_GB2312" w:hAnsi="仿宋_GB2312" w:cs="仿宋_GB2312" w:eastAsia="仿宋_GB2312"/>
                <w:sz w:val="28"/>
              </w:rPr>
              <w:t>5V/s RTI</w:t>
            </w:r>
          </w:p>
          <w:p>
            <w:pPr>
              <w:pStyle w:val="null3"/>
              <w:numPr>
                <w:ilvl w:val="0"/>
                <w:numId w:val="1"/>
              </w:numPr>
              <w:jc w:val="both"/>
            </w:pPr>
            <w:r>
              <w:rPr>
                <w:rFonts w:ascii="仿宋_GB2312" w:hAnsi="仿宋_GB2312" w:cs="仿宋_GB2312" w:eastAsia="仿宋_GB2312"/>
                <w:sz w:val="28"/>
              </w:rPr>
              <w:t>HR</w:t>
            </w:r>
            <w:r>
              <w:rPr>
                <w:rFonts w:ascii="仿宋_GB2312" w:hAnsi="仿宋_GB2312" w:cs="仿宋_GB2312" w:eastAsia="仿宋_GB2312"/>
                <w:sz w:val="28"/>
              </w:rPr>
              <w:t>（心率）</w:t>
            </w:r>
          </w:p>
          <w:p>
            <w:pPr>
              <w:pStyle w:val="null3"/>
              <w:numPr>
                <w:ilvl w:val="0"/>
                <w:numId w:val="1"/>
              </w:numPr>
              <w:jc w:val="both"/>
            </w:pPr>
            <w:r>
              <w:rPr>
                <w:rFonts w:ascii="仿宋_GB2312" w:hAnsi="仿宋_GB2312" w:cs="仿宋_GB2312" w:eastAsia="仿宋_GB2312"/>
                <w:sz w:val="28"/>
              </w:rPr>
              <w:t>测量范围：成人：</w:t>
            </w:r>
            <w:r>
              <w:rPr>
                <w:rFonts w:ascii="仿宋_GB2312" w:hAnsi="仿宋_GB2312" w:cs="仿宋_GB2312" w:eastAsia="仿宋_GB2312"/>
                <w:sz w:val="28"/>
              </w:rPr>
              <w:t xml:space="preserve">30 </w:t>
            </w:r>
            <w:r>
              <w:rPr>
                <w:rFonts w:ascii="仿宋_GB2312" w:hAnsi="仿宋_GB2312" w:cs="仿宋_GB2312" w:eastAsia="仿宋_GB2312"/>
                <w:sz w:val="28"/>
              </w:rPr>
              <w:t xml:space="preserve">～ </w:t>
            </w:r>
            <w:r>
              <w:rPr>
                <w:rFonts w:ascii="仿宋_GB2312" w:hAnsi="仿宋_GB2312" w:cs="仿宋_GB2312" w:eastAsia="仿宋_GB2312"/>
                <w:sz w:val="28"/>
              </w:rPr>
              <w:t>300bpm (</w:t>
            </w:r>
            <w:r>
              <w:rPr>
                <w:rFonts w:ascii="仿宋_GB2312" w:hAnsi="仿宋_GB2312" w:cs="仿宋_GB2312" w:eastAsia="仿宋_GB2312"/>
                <w:sz w:val="28"/>
              </w:rPr>
              <w:t>搏</w:t>
            </w:r>
            <w:r>
              <w:rPr>
                <w:rFonts w:ascii="仿宋_GB2312" w:hAnsi="仿宋_GB2312" w:cs="仿宋_GB2312" w:eastAsia="仿宋_GB2312"/>
                <w:sz w:val="28"/>
              </w:rPr>
              <w:t>/</w:t>
            </w:r>
            <w:r>
              <w:rPr>
                <w:rFonts w:ascii="仿宋_GB2312" w:hAnsi="仿宋_GB2312" w:cs="仿宋_GB2312" w:eastAsia="仿宋_GB2312"/>
                <w:sz w:val="28"/>
              </w:rPr>
              <w:t>分</w:t>
            </w:r>
            <w:r>
              <w:rPr>
                <w:rFonts w:ascii="仿宋_GB2312" w:hAnsi="仿宋_GB2312" w:cs="仿宋_GB2312" w:eastAsia="仿宋_GB2312"/>
                <w:sz w:val="28"/>
              </w:rPr>
              <w:t>)</w:t>
            </w:r>
            <w:r>
              <w:rPr>
                <w:rFonts w:ascii="仿宋_GB2312" w:hAnsi="仿宋_GB2312" w:cs="仿宋_GB2312" w:eastAsia="仿宋_GB2312"/>
                <w:sz w:val="28"/>
              </w:rPr>
              <w:t>；</w:t>
            </w:r>
          </w:p>
          <w:p>
            <w:pPr>
              <w:pStyle w:val="null3"/>
              <w:numPr>
                <w:ilvl w:val="0"/>
                <w:numId w:val="1"/>
              </w:numPr>
              <w:jc w:val="both"/>
            </w:pPr>
            <w:r>
              <w:rPr>
                <w:rFonts w:ascii="仿宋_GB2312" w:hAnsi="仿宋_GB2312" w:cs="仿宋_GB2312" w:eastAsia="仿宋_GB2312"/>
                <w:sz w:val="28"/>
              </w:rPr>
              <w:t>精度：</w:t>
            </w: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或±</w:t>
            </w:r>
            <w:r>
              <w:rPr>
                <w:rFonts w:ascii="仿宋_GB2312" w:hAnsi="仿宋_GB2312" w:cs="仿宋_GB2312" w:eastAsia="仿宋_GB2312"/>
                <w:sz w:val="28"/>
              </w:rPr>
              <w:t>1bpm</w:t>
            </w:r>
            <w:r>
              <w:rPr>
                <w:rFonts w:ascii="仿宋_GB2312" w:hAnsi="仿宋_GB2312" w:cs="仿宋_GB2312" w:eastAsia="仿宋_GB2312"/>
                <w:sz w:val="28"/>
              </w:rPr>
              <w:t>，取大者</w:t>
            </w:r>
          </w:p>
          <w:p>
            <w:pPr>
              <w:pStyle w:val="null3"/>
              <w:numPr>
                <w:ilvl w:val="0"/>
                <w:numId w:val="1"/>
              </w:numPr>
              <w:jc w:val="both"/>
            </w:pPr>
            <w:r>
              <w:rPr>
                <w:rFonts w:ascii="仿宋_GB2312" w:hAnsi="仿宋_GB2312" w:cs="仿宋_GB2312" w:eastAsia="仿宋_GB2312"/>
                <w:sz w:val="28"/>
              </w:rPr>
              <w:t>分辨率：</w:t>
            </w:r>
            <w:r>
              <w:rPr>
                <w:rFonts w:ascii="仿宋_GB2312" w:hAnsi="仿宋_GB2312" w:cs="仿宋_GB2312" w:eastAsia="仿宋_GB2312"/>
                <w:sz w:val="28"/>
              </w:rPr>
              <w:t>1 bpm(</w:t>
            </w:r>
            <w:r>
              <w:rPr>
                <w:rFonts w:ascii="仿宋_GB2312" w:hAnsi="仿宋_GB2312" w:cs="仿宋_GB2312" w:eastAsia="仿宋_GB2312"/>
                <w:sz w:val="28"/>
              </w:rPr>
              <w:t>搏</w:t>
            </w:r>
            <w:r>
              <w:rPr>
                <w:rFonts w:ascii="仿宋_GB2312" w:hAnsi="仿宋_GB2312" w:cs="仿宋_GB2312" w:eastAsia="仿宋_GB2312"/>
                <w:sz w:val="28"/>
              </w:rPr>
              <w:t>/</w:t>
            </w:r>
            <w:r>
              <w:rPr>
                <w:rFonts w:ascii="仿宋_GB2312" w:hAnsi="仿宋_GB2312" w:cs="仿宋_GB2312" w:eastAsia="仿宋_GB2312"/>
                <w:sz w:val="28"/>
              </w:rPr>
              <w:t>分</w:t>
            </w:r>
            <w:r>
              <w:rPr>
                <w:rFonts w:ascii="仿宋_GB2312" w:hAnsi="仿宋_GB2312" w:cs="仿宋_GB2312" w:eastAsia="仿宋_GB2312"/>
                <w:sz w:val="28"/>
              </w:rPr>
              <w:t>)</w:t>
            </w:r>
          </w:p>
          <w:p>
            <w:pPr>
              <w:pStyle w:val="null3"/>
              <w:numPr>
                <w:ilvl w:val="0"/>
                <w:numId w:val="1"/>
              </w:numPr>
              <w:jc w:val="both"/>
            </w:pPr>
            <w:r>
              <w:rPr>
                <w:rFonts w:ascii="仿宋_GB2312" w:hAnsi="仿宋_GB2312" w:cs="仿宋_GB2312" w:eastAsia="仿宋_GB2312"/>
                <w:sz w:val="28"/>
              </w:rPr>
              <w:t>更新周期：</w:t>
            </w:r>
            <w:r>
              <w:rPr>
                <w:rFonts w:ascii="仿宋_GB2312" w:hAnsi="仿宋_GB2312" w:cs="仿宋_GB2312" w:eastAsia="仿宋_GB2312"/>
                <w:sz w:val="28"/>
              </w:rPr>
              <w:t>1s</w:t>
            </w:r>
          </w:p>
          <w:p>
            <w:pPr>
              <w:pStyle w:val="null3"/>
              <w:numPr>
                <w:ilvl w:val="0"/>
                <w:numId w:val="1"/>
              </w:numPr>
              <w:jc w:val="both"/>
            </w:pPr>
            <w:r>
              <w:rPr>
                <w:rFonts w:ascii="仿宋_GB2312" w:hAnsi="仿宋_GB2312" w:cs="仿宋_GB2312" w:eastAsia="仿宋_GB2312"/>
                <w:sz w:val="28"/>
              </w:rPr>
              <w:t xml:space="preserve">HR </w:t>
            </w:r>
            <w:r>
              <w:rPr>
                <w:rFonts w:ascii="仿宋_GB2312" w:hAnsi="仿宋_GB2312" w:cs="仿宋_GB2312" w:eastAsia="仿宋_GB2312"/>
                <w:sz w:val="28"/>
              </w:rPr>
              <w:t xml:space="preserve">变化响应时间：心率从 </w:t>
            </w:r>
            <w:r>
              <w:rPr>
                <w:rFonts w:ascii="仿宋_GB2312" w:hAnsi="仿宋_GB2312" w:cs="仿宋_GB2312" w:eastAsia="仿宋_GB2312"/>
                <w:sz w:val="28"/>
              </w:rPr>
              <w:t xml:space="preserve">80 </w:t>
            </w:r>
            <w:r>
              <w:rPr>
                <w:rFonts w:ascii="仿宋_GB2312" w:hAnsi="仿宋_GB2312" w:cs="仿宋_GB2312" w:eastAsia="仿宋_GB2312"/>
                <w:sz w:val="28"/>
              </w:rPr>
              <w:t xml:space="preserve">升至 </w:t>
            </w:r>
            <w:r>
              <w:rPr>
                <w:rFonts w:ascii="仿宋_GB2312" w:hAnsi="仿宋_GB2312" w:cs="仿宋_GB2312" w:eastAsia="仿宋_GB2312"/>
                <w:sz w:val="28"/>
              </w:rPr>
              <w:t>120 bpm</w:t>
            </w:r>
            <w:r>
              <w:rPr>
                <w:rFonts w:ascii="仿宋_GB2312" w:hAnsi="仿宋_GB2312" w:cs="仿宋_GB2312" w:eastAsia="仿宋_GB2312"/>
                <w:sz w:val="28"/>
              </w:rPr>
              <w:t xml:space="preserve">： 少于 </w:t>
            </w:r>
            <w:r>
              <w:rPr>
                <w:rFonts w:ascii="仿宋_GB2312" w:hAnsi="仿宋_GB2312" w:cs="仿宋_GB2312" w:eastAsia="仿宋_GB2312"/>
                <w:sz w:val="28"/>
              </w:rPr>
              <w:t>10s</w:t>
            </w:r>
          </w:p>
          <w:p>
            <w:pPr>
              <w:pStyle w:val="null3"/>
              <w:numPr>
                <w:ilvl w:val="0"/>
                <w:numId w:val="1"/>
              </w:numPr>
              <w:jc w:val="both"/>
            </w:pPr>
            <w:r>
              <w:rPr>
                <w:rFonts w:ascii="仿宋_GB2312" w:hAnsi="仿宋_GB2312" w:cs="仿宋_GB2312" w:eastAsia="仿宋_GB2312"/>
                <w:sz w:val="28"/>
              </w:rPr>
              <w:t>心率从</w:t>
            </w:r>
            <w:r>
              <w:rPr>
                <w:rFonts w:ascii="仿宋_GB2312" w:hAnsi="仿宋_GB2312" w:cs="仿宋_GB2312" w:eastAsia="仿宋_GB2312"/>
                <w:sz w:val="28"/>
              </w:rPr>
              <w:t xml:space="preserve">80 </w:t>
            </w:r>
            <w:r>
              <w:rPr>
                <w:rFonts w:ascii="仿宋_GB2312" w:hAnsi="仿宋_GB2312" w:cs="仿宋_GB2312" w:eastAsia="仿宋_GB2312"/>
                <w:sz w:val="28"/>
              </w:rPr>
              <w:t xml:space="preserve">减至 </w:t>
            </w:r>
            <w:r>
              <w:rPr>
                <w:rFonts w:ascii="仿宋_GB2312" w:hAnsi="仿宋_GB2312" w:cs="仿宋_GB2312" w:eastAsia="仿宋_GB2312"/>
                <w:sz w:val="28"/>
              </w:rPr>
              <w:t>40 bpm</w:t>
            </w:r>
            <w:r>
              <w:rPr>
                <w:rFonts w:ascii="仿宋_GB2312" w:hAnsi="仿宋_GB2312" w:cs="仿宋_GB2312" w:eastAsia="仿宋_GB2312"/>
                <w:sz w:val="28"/>
              </w:rPr>
              <w:t xml:space="preserve">： 少于 </w:t>
            </w:r>
            <w:r>
              <w:rPr>
                <w:rFonts w:ascii="仿宋_GB2312" w:hAnsi="仿宋_GB2312" w:cs="仿宋_GB2312" w:eastAsia="仿宋_GB2312"/>
                <w:sz w:val="28"/>
              </w:rPr>
              <w:t>10s</w:t>
            </w:r>
          </w:p>
          <w:p>
            <w:pPr>
              <w:pStyle w:val="null3"/>
              <w:numPr>
                <w:ilvl w:val="0"/>
                <w:numId w:val="1"/>
              </w:numPr>
              <w:jc w:val="both"/>
            </w:pPr>
            <w:r>
              <w:rPr>
                <w:rFonts w:ascii="仿宋_GB2312" w:hAnsi="仿宋_GB2312" w:cs="仿宋_GB2312" w:eastAsia="仿宋_GB2312"/>
                <w:sz w:val="28"/>
              </w:rPr>
              <w:t>心动过速报警启动时间：＜</w:t>
            </w:r>
            <w:r>
              <w:rPr>
                <w:rFonts w:ascii="仿宋_GB2312" w:hAnsi="仿宋_GB2312" w:cs="仿宋_GB2312" w:eastAsia="仿宋_GB2312"/>
                <w:sz w:val="28"/>
              </w:rPr>
              <w:t>10s</w:t>
            </w:r>
          </w:p>
          <w:p>
            <w:pPr>
              <w:pStyle w:val="null3"/>
              <w:numPr>
                <w:ilvl w:val="0"/>
                <w:numId w:val="1"/>
              </w:numPr>
              <w:jc w:val="both"/>
            </w:pPr>
            <w:r>
              <w:rPr>
                <w:rFonts w:ascii="仿宋_GB2312" w:hAnsi="仿宋_GB2312" w:cs="仿宋_GB2312" w:eastAsia="仿宋_GB2312"/>
                <w:sz w:val="28"/>
              </w:rPr>
              <w:t>激励电流：＜</w:t>
            </w:r>
            <w:r>
              <w:rPr>
                <w:rFonts w:ascii="仿宋_GB2312" w:hAnsi="仿宋_GB2312" w:cs="仿宋_GB2312" w:eastAsia="仿宋_GB2312"/>
                <w:sz w:val="28"/>
              </w:rPr>
              <w:t>300 µA</w:t>
            </w:r>
          </w:p>
          <w:p>
            <w:pPr>
              <w:pStyle w:val="null3"/>
              <w:numPr>
                <w:ilvl w:val="0"/>
                <w:numId w:val="1"/>
              </w:numPr>
              <w:jc w:val="both"/>
            </w:pPr>
            <w:r>
              <w:rPr>
                <w:rFonts w:ascii="仿宋_GB2312" w:hAnsi="仿宋_GB2312" w:cs="仿宋_GB2312" w:eastAsia="仿宋_GB2312"/>
                <w:sz w:val="28"/>
              </w:rPr>
              <w:t>激励电压：</w:t>
            </w:r>
            <w:r>
              <w:rPr>
                <w:rFonts w:ascii="仿宋_GB2312" w:hAnsi="仿宋_GB2312" w:cs="仿宋_GB2312" w:eastAsia="仿宋_GB2312"/>
                <w:sz w:val="28"/>
              </w:rPr>
              <w:t>5V</w:t>
            </w:r>
          </w:p>
          <w:p>
            <w:pPr>
              <w:pStyle w:val="null3"/>
              <w:numPr>
                <w:ilvl w:val="0"/>
                <w:numId w:val="1"/>
              </w:numPr>
              <w:jc w:val="both"/>
            </w:pPr>
            <w:r>
              <w:rPr>
                <w:rFonts w:ascii="仿宋_GB2312" w:hAnsi="仿宋_GB2312" w:cs="仿宋_GB2312" w:eastAsia="仿宋_GB2312"/>
                <w:sz w:val="28"/>
              </w:rPr>
              <w:t>激励频率：</w:t>
            </w:r>
            <w:r>
              <w:rPr>
                <w:rFonts w:ascii="仿宋_GB2312" w:hAnsi="仿宋_GB2312" w:cs="仿宋_GB2312" w:eastAsia="仿宋_GB2312"/>
                <w:sz w:val="28"/>
              </w:rPr>
              <w:t>65kHz</w:t>
            </w:r>
          </w:p>
          <w:p>
            <w:pPr>
              <w:pStyle w:val="null3"/>
              <w:numPr>
                <w:ilvl w:val="0"/>
                <w:numId w:val="1"/>
              </w:numPr>
              <w:jc w:val="both"/>
            </w:pPr>
            <w:r>
              <w:rPr>
                <w:rFonts w:ascii="仿宋_GB2312" w:hAnsi="仿宋_GB2312" w:cs="仿宋_GB2312" w:eastAsia="仿宋_GB2312"/>
                <w:sz w:val="28"/>
              </w:rPr>
              <w:t>起搏脉冲</w:t>
            </w:r>
          </w:p>
        </w:tc>
      </w:tr>
    </w:tbl>
    <w:p>
      <w:pPr>
        <w:pStyle w:val="null3"/>
      </w:pPr>
      <w:r>
        <w:rPr>
          <w:rFonts w:ascii="仿宋_GB2312" w:hAnsi="仿宋_GB2312" w:cs="仿宋_GB2312" w:eastAsia="仿宋_GB2312"/>
        </w:rPr>
        <w:t>标的名称：电动吸引器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255" w:after="255"/>
              <w:jc w:val="both"/>
              <w:outlineLvl w:val="1"/>
            </w:pPr>
            <w:r>
              <w:rPr>
                <w:rFonts w:ascii="仿宋_GB2312" w:hAnsi="仿宋_GB2312" w:cs="仿宋_GB2312" w:eastAsia="仿宋_GB2312"/>
                <w:sz w:val="44"/>
                <w:b/>
              </w:rPr>
              <w:t>电动吸引器（10台）</w:t>
            </w:r>
          </w:p>
          <w:p>
            <w:pPr>
              <w:pStyle w:val="null3"/>
              <w:jc w:val="both"/>
            </w:pPr>
            <w:r>
              <w:rPr>
                <w:rFonts w:ascii="仿宋_GB2312" w:hAnsi="仿宋_GB2312" w:cs="仿宋_GB2312" w:eastAsia="仿宋_GB2312"/>
                <w:sz w:val="28"/>
              </w:rPr>
              <w:t xml:space="preserve">1. </w:t>
            </w:r>
            <w:r>
              <w:rPr>
                <w:rFonts w:ascii="仿宋_GB2312" w:hAnsi="仿宋_GB2312" w:cs="仿宋_GB2312" w:eastAsia="仿宋_GB2312"/>
                <w:sz w:val="28"/>
              </w:rPr>
              <w:t>最大</w:t>
            </w:r>
            <w:r>
              <w:rPr>
                <w:rFonts w:ascii="仿宋_GB2312" w:hAnsi="仿宋_GB2312" w:cs="仿宋_GB2312" w:eastAsia="仿宋_GB2312"/>
                <w:sz w:val="28"/>
              </w:rPr>
              <w:t>负压值：</w:t>
            </w:r>
            <w:r>
              <w:rPr>
                <w:rFonts w:ascii="仿宋_GB2312" w:hAnsi="仿宋_GB2312" w:cs="仿宋_GB2312" w:eastAsia="仿宋_GB2312"/>
                <w:sz w:val="28"/>
              </w:rPr>
              <w:t>≥</w:t>
            </w:r>
            <w:r>
              <w:rPr>
                <w:rFonts w:ascii="仿宋_GB2312" w:hAnsi="仿宋_GB2312" w:cs="仿宋_GB2312" w:eastAsia="仿宋_GB2312"/>
                <w:sz w:val="28"/>
              </w:rPr>
              <w:t>0.09MPa(680mmHg)</w:t>
            </w:r>
          </w:p>
          <w:p>
            <w:pPr>
              <w:pStyle w:val="null3"/>
              <w:jc w:val="both"/>
            </w:pPr>
            <w:r>
              <w:rPr>
                <w:rFonts w:ascii="仿宋_GB2312" w:hAnsi="仿宋_GB2312" w:cs="仿宋_GB2312" w:eastAsia="仿宋_GB2312"/>
                <w:sz w:val="28"/>
              </w:rPr>
              <w:t xml:space="preserve">2. </w:t>
            </w:r>
            <w:r>
              <w:rPr>
                <w:rFonts w:ascii="仿宋_GB2312" w:hAnsi="仿宋_GB2312" w:cs="仿宋_GB2312" w:eastAsia="仿宋_GB2312"/>
                <w:sz w:val="28"/>
              </w:rPr>
              <w:t>负压调节范围</w:t>
            </w:r>
            <w:r>
              <w:rPr>
                <w:rFonts w:ascii="仿宋_GB2312" w:hAnsi="仿宋_GB2312" w:cs="仿宋_GB2312" w:eastAsia="仿宋_GB2312"/>
                <w:sz w:val="28"/>
              </w:rPr>
              <w:t>:0.02Mpa</w:t>
            </w:r>
            <w:r>
              <w:rPr>
                <w:rFonts w:ascii="仿宋_GB2312" w:hAnsi="仿宋_GB2312" w:cs="仿宋_GB2312" w:eastAsia="仿宋_GB2312"/>
                <w:sz w:val="28"/>
              </w:rPr>
              <w:t>～</w:t>
            </w:r>
            <w:r>
              <w:rPr>
                <w:rFonts w:ascii="仿宋_GB2312" w:hAnsi="仿宋_GB2312" w:cs="仿宋_GB2312" w:eastAsia="仿宋_GB2312"/>
                <w:sz w:val="28"/>
              </w:rPr>
              <w:t>最大</w:t>
            </w:r>
            <w:r>
              <w:rPr>
                <w:rFonts w:ascii="仿宋_GB2312" w:hAnsi="仿宋_GB2312" w:cs="仿宋_GB2312" w:eastAsia="仿宋_GB2312"/>
                <w:sz w:val="28"/>
              </w:rPr>
              <w:t>负压值</w:t>
            </w:r>
          </w:p>
          <w:p>
            <w:pPr>
              <w:pStyle w:val="null3"/>
              <w:jc w:val="both"/>
            </w:pPr>
            <w:r>
              <w:rPr>
                <w:rFonts w:ascii="仿宋_GB2312" w:hAnsi="仿宋_GB2312" w:cs="仿宋_GB2312" w:eastAsia="仿宋_GB2312"/>
                <w:sz w:val="28"/>
              </w:rPr>
              <w:t xml:space="preserve">3. </w:t>
            </w:r>
            <w:r>
              <w:rPr>
                <w:rFonts w:ascii="仿宋_GB2312" w:hAnsi="仿宋_GB2312" w:cs="仿宋_GB2312" w:eastAsia="仿宋_GB2312"/>
                <w:sz w:val="28"/>
              </w:rPr>
              <w:t>抽气速率：≥</w:t>
            </w:r>
            <w:r>
              <w:rPr>
                <w:rFonts w:ascii="仿宋_GB2312" w:hAnsi="仿宋_GB2312" w:cs="仿宋_GB2312" w:eastAsia="仿宋_GB2312"/>
                <w:sz w:val="28"/>
              </w:rPr>
              <w:t>20L/Min</w:t>
            </w:r>
          </w:p>
          <w:p>
            <w:pPr>
              <w:pStyle w:val="null3"/>
              <w:jc w:val="both"/>
            </w:pPr>
            <w:r>
              <w:rPr>
                <w:rFonts w:ascii="仿宋_GB2312" w:hAnsi="仿宋_GB2312" w:cs="仿宋_GB2312" w:eastAsia="仿宋_GB2312"/>
                <w:sz w:val="28"/>
              </w:rPr>
              <w:t xml:space="preserve">4. </w:t>
            </w:r>
            <w:r>
              <w:rPr>
                <w:rFonts w:ascii="仿宋_GB2312" w:hAnsi="仿宋_GB2312" w:cs="仿宋_GB2312" w:eastAsia="仿宋_GB2312"/>
                <w:sz w:val="28"/>
              </w:rPr>
              <w:t>贮液瓶：</w:t>
            </w:r>
            <w:r>
              <w:rPr>
                <w:rFonts w:ascii="仿宋_GB2312" w:hAnsi="仿宋_GB2312" w:cs="仿宋_GB2312" w:eastAsia="仿宋_GB2312"/>
                <w:sz w:val="28"/>
              </w:rPr>
              <w:t>2500mL</w:t>
            </w:r>
            <w:r>
              <w:rPr>
                <w:rFonts w:ascii="仿宋_GB2312" w:hAnsi="仿宋_GB2312" w:cs="仿宋_GB2312" w:eastAsia="仿宋_GB2312"/>
                <w:sz w:val="28"/>
              </w:rPr>
              <w:t>×</w:t>
            </w:r>
            <w:r>
              <w:rPr>
                <w:rFonts w:ascii="仿宋_GB2312" w:hAnsi="仿宋_GB2312" w:cs="仿宋_GB2312" w:eastAsia="仿宋_GB2312"/>
                <w:sz w:val="28"/>
              </w:rPr>
              <w:t>2</w:t>
            </w:r>
          </w:p>
          <w:p>
            <w:pPr>
              <w:pStyle w:val="null3"/>
              <w:jc w:val="both"/>
            </w:pPr>
            <w:r>
              <w:rPr>
                <w:rFonts w:ascii="仿宋_GB2312" w:hAnsi="仿宋_GB2312" w:cs="仿宋_GB2312" w:eastAsia="仿宋_GB2312"/>
                <w:sz w:val="28"/>
              </w:rPr>
              <w:t>5</w:t>
            </w:r>
            <w:r>
              <w:rPr>
                <w:rFonts w:ascii="仿宋_GB2312" w:hAnsi="仿宋_GB2312" w:cs="仿宋_GB2312" w:eastAsia="仿宋_GB2312"/>
                <w:sz w:val="28"/>
              </w:rPr>
              <w:t xml:space="preserve">. </w:t>
            </w:r>
            <w:r>
              <w:rPr>
                <w:rFonts w:ascii="仿宋_GB2312" w:hAnsi="仿宋_GB2312" w:cs="仿宋_GB2312" w:eastAsia="仿宋_GB2312"/>
                <w:sz w:val="28"/>
              </w:rPr>
              <w:t>输入功率：</w:t>
            </w:r>
            <w:r>
              <w:rPr>
                <w:rFonts w:ascii="仿宋_GB2312" w:hAnsi="仿宋_GB2312" w:cs="仿宋_GB2312" w:eastAsia="仿宋_GB2312"/>
                <w:sz w:val="28"/>
              </w:rPr>
              <w:t>280VA</w:t>
            </w:r>
            <w:r>
              <w:rPr>
                <w:rFonts w:ascii="仿宋_GB2312" w:hAnsi="仿宋_GB2312" w:cs="仿宋_GB2312" w:eastAsia="仿宋_GB2312"/>
                <w:sz w:val="28"/>
              </w:rPr>
              <w:t>±</w:t>
            </w:r>
            <w:r>
              <w:rPr>
                <w:rFonts w:ascii="仿宋_GB2312" w:hAnsi="仿宋_GB2312" w:cs="仿宋_GB2312" w:eastAsia="仿宋_GB2312"/>
                <w:sz w:val="28"/>
              </w:rPr>
              <w:t>10VA</w:t>
            </w:r>
            <w:r>
              <w:rPr>
                <w:rFonts w:ascii="仿宋_GB2312" w:hAnsi="仿宋_GB2312" w:cs="仿宋_GB2312" w:eastAsia="仿宋_GB2312"/>
                <w:sz w:val="24"/>
              </w:rPr>
              <w:t xml:space="preserve"> </w:t>
            </w:r>
          </w:p>
          <w:p>
            <w:pPr>
              <w:pStyle w:val="null3"/>
              <w:jc w:val="both"/>
            </w:pPr>
            <w:r>
              <w:rPr>
                <w:rFonts w:ascii="仿宋_GB2312" w:hAnsi="仿宋_GB2312" w:cs="仿宋_GB2312" w:eastAsia="仿宋_GB2312"/>
                <w:sz w:val="28"/>
              </w:rPr>
              <w:t>6</w:t>
            </w:r>
            <w:r>
              <w:rPr>
                <w:rFonts w:ascii="仿宋_GB2312" w:hAnsi="仿宋_GB2312" w:cs="仿宋_GB2312" w:eastAsia="仿宋_GB2312"/>
                <w:sz w:val="28"/>
              </w:rPr>
              <w:t>.</w:t>
            </w:r>
            <w:r>
              <w:rPr>
                <w:rFonts w:ascii="仿宋_GB2312" w:hAnsi="仿宋_GB2312" w:cs="仿宋_GB2312" w:eastAsia="仿宋_GB2312"/>
                <w:sz w:val="28"/>
              </w:rPr>
              <w:t>浸渍旋片泵。</w:t>
            </w:r>
          </w:p>
          <w:p>
            <w:pPr>
              <w:pStyle w:val="null3"/>
              <w:jc w:val="both"/>
            </w:pPr>
            <w:r>
              <w:rPr>
                <w:rFonts w:ascii="仿宋_GB2312" w:hAnsi="仿宋_GB2312" w:cs="仿宋_GB2312" w:eastAsia="仿宋_GB2312"/>
                <w:sz w:val="28"/>
              </w:rPr>
              <w:t>7</w:t>
            </w:r>
            <w:r>
              <w:rPr>
                <w:rFonts w:ascii="仿宋_GB2312" w:hAnsi="仿宋_GB2312" w:cs="仿宋_GB2312" w:eastAsia="仿宋_GB2312"/>
                <w:sz w:val="28"/>
              </w:rPr>
              <w:t>.</w:t>
            </w:r>
            <w:r>
              <w:rPr>
                <w:rFonts w:ascii="仿宋_GB2312" w:hAnsi="仿宋_GB2312" w:cs="仿宋_GB2312" w:eastAsia="仿宋_GB2312"/>
                <w:sz w:val="28"/>
              </w:rPr>
              <w:t>具有防溢保护装置</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8</w:t>
            </w:r>
            <w:r>
              <w:rPr>
                <w:rFonts w:ascii="仿宋_GB2312" w:hAnsi="仿宋_GB2312" w:cs="仿宋_GB2312" w:eastAsia="仿宋_GB2312"/>
                <w:sz w:val="28"/>
              </w:rPr>
              <w:t>.</w:t>
            </w:r>
            <w:r>
              <w:rPr>
                <w:rFonts w:ascii="仿宋_GB2312" w:hAnsi="仿宋_GB2312" w:cs="仿宋_GB2312" w:eastAsia="仿宋_GB2312"/>
                <w:sz w:val="28"/>
              </w:rPr>
              <w:t>负压调节阀可作无级调压。</w:t>
            </w:r>
          </w:p>
          <w:p>
            <w:pPr>
              <w:pStyle w:val="null3"/>
              <w:jc w:val="both"/>
            </w:pPr>
            <w:r>
              <w:rPr>
                <w:rFonts w:ascii="仿宋_GB2312" w:hAnsi="仿宋_GB2312" w:cs="仿宋_GB2312" w:eastAsia="仿宋_GB2312"/>
                <w:sz w:val="28"/>
              </w:rPr>
              <w:t>9.</w:t>
            </w:r>
            <w:r>
              <w:rPr>
                <w:rFonts w:ascii="仿宋_GB2312" w:hAnsi="仿宋_GB2312" w:cs="仿宋_GB2312" w:eastAsia="仿宋_GB2312"/>
                <w:sz w:val="28"/>
              </w:rPr>
              <w:t>具有</w:t>
            </w:r>
            <w:r>
              <w:rPr>
                <w:rFonts w:ascii="仿宋_GB2312" w:hAnsi="仿宋_GB2312" w:cs="仿宋_GB2312" w:eastAsia="仿宋_GB2312"/>
                <w:sz w:val="28"/>
              </w:rPr>
              <w:t>手动、脚踏开关。</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标的名称：血液透析机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255" w:after="255"/>
              <w:ind w:left="-420"/>
              <w:jc w:val="both"/>
              <w:outlineLvl w:val="1"/>
            </w:pPr>
            <w:r>
              <w:rPr>
                <w:rFonts w:ascii="仿宋_GB2312" w:hAnsi="仿宋_GB2312" w:cs="仿宋_GB2312" w:eastAsia="仿宋_GB2312"/>
                <w:sz w:val="32"/>
                <w:b/>
              </w:rPr>
              <w:t xml:space="preserve">     血液透析机（5台）</w:t>
            </w:r>
          </w:p>
          <w:p>
            <w:pPr>
              <w:pStyle w:val="null3"/>
              <w:jc w:val="both"/>
            </w:pPr>
            <w:r>
              <w:rPr>
                <w:rFonts w:ascii="仿宋_GB2312" w:hAnsi="仿宋_GB2312" w:cs="仿宋_GB2312" w:eastAsia="仿宋_GB2312"/>
                <w:sz w:val="24"/>
              </w:rPr>
              <w:t>一、主要技术参数</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设备使用年限：≥</w:t>
            </w:r>
            <w:r>
              <w:rPr>
                <w:rFonts w:ascii="仿宋_GB2312" w:hAnsi="仿宋_GB2312" w:cs="仿宋_GB2312" w:eastAsia="仿宋_GB2312"/>
                <w:sz w:val="24"/>
              </w:rPr>
              <w:t>8</w:t>
            </w:r>
            <w:r>
              <w:rPr>
                <w:rFonts w:ascii="仿宋_GB2312" w:hAnsi="仿宋_GB2312" w:cs="仿宋_GB2312" w:eastAsia="仿宋_GB2312"/>
                <w:sz w:val="24"/>
              </w:rPr>
              <w:t>年</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供水</w:t>
            </w:r>
            <w:r>
              <w:rPr>
                <w:rFonts w:ascii="仿宋_GB2312" w:hAnsi="仿宋_GB2312" w:cs="仿宋_GB2312" w:eastAsia="仿宋_GB2312"/>
                <w:sz w:val="24"/>
              </w:rPr>
              <w:t xml:space="preserve">: </w:t>
            </w:r>
            <w:r>
              <w:rPr>
                <w:rFonts w:ascii="仿宋_GB2312" w:hAnsi="仿宋_GB2312" w:cs="仿宋_GB2312" w:eastAsia="仿宋_GB2312"/>
                <w:sz w:val="24"/>
              </w:rPr>
              <w:t>压力范围：</w:t>
            </w:r>
            <w:r>
              <w:rPr>
                <w:rFonts w:ascii="仿宋_GB2312" w:hAnsi="仿宋_GB2312" w:cs="仿宋_GB2312" w:eastAsia="仿宋_GB2312"/>
                <w:sz w:val="24"/>
              </w:rPr>
              <w:t>1-6.5bar</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供水</w:t>
            </w:r>
            <w:r>
              <w:rPr>
                <w:rFonts w:ascii="仿宋_GB2312" w:hAnsi="仿宋_GB2312" w:cs="仿宋_GB2312" w:eastAsia="仿宋_GB2312"/>
                <w:sz w:val="24"/>
              </w:rPr>
              <w:t xml:space="preserve">: </w:t>
            </w:r>
            <w:r>
              <w:rPr>
                <w:rFonts w:ascii="仿宋_GB2312" w:hAnsi="仿宋_GB2312" w:cs="仿宋_GB2312" w:eastAsia="仿宋_GB2312"/>
                <w:sz w:val="24"/>
              </w:rPr>
              <w:t>温度范围：</w:t>
            </w:r>
            <w:r>
              <w:rPr>
                <w:rFonts w:ascii="仿宋_GB2312" w:hAnsi="仿宋_GB2312" w:cs="仿宋_GB2312" w:eastAsia="仿宋_GB2312"/>
                <w:sz w:val="24"/>
              </w:rPr>
              <w:t>10</w:t>
            </w:r>
            <w:r>
              <w:rPr>
                <w:rFonts w:ascii="仿宋_GB2312" w:hAnsi="仿宋_GB2312" w:cs="仿宋_GB2312" w:eastAsia="仿宋_GB2312"/>
                <w:sz w:val="24"/>
              </w:rPr>
              <w:t xml:space="preserve"> </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5</w:t>
            </w:r>
            <w:r>
              <w:rPr>
                <w:rFonts w:ascii="仿宋_GB2312" w:hAnsi="仿宋_GB2312" w:cs="仿宋_GB2312" w:eastAsia="仿宋_GB2312"/>
                <w:sz w:val="24"/>
              </w:rPr>
              <w:t xml:space="preserve"> </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透析液流速：</w:t>
            </w:r>
            <w:r>
              <w:rPr>
                <w:rFonts w:ascii="仿宋_GB2312" w:hAnsi="仿宋_GB2312" w:cs="仿宋_GB2312" w:eastAsia="仿宋_GB2312"/>
                <w:sz w:val="24"/>
              </w:rPr>
              <w:t>300~700 mL/min</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透析液温度：</w:t>
            </w:r>
            <w:r>
              <w:rPr>
                <w:rFonts w:ascii="仿宋_GB2312" w:hAnsi="仿宋_GB2312" w:cs="仿宋_GB2312" w:eastAsia="仿宋_GB2312"/>
                <w:sz w:val="24"/>
              </w:rPr>
              <w:t>33.0~40.0</w:t>
            </w:r>
            <w:r>
              <w:rPr>
                <w:rFonts w:ascii="仿宋_GB2312" w:hAnsi="仿宋_GB2312" w:cs="仿宋_GB2312" w:eastAsia="仿宋_GB2312"/>
                <w:sz w:val="24"/>
              </w:rPr>
              <w:t>°</w:t>
            </w:r>
            <w:r>
              <w:rPr>
                <w:rFonts w:ascii="仿宋_GB2312" w:hAnsi="仿宋_GB2312" w:cs="仿宋_GB2312" w:eastAsia="仿宋_GB2312"/>
                <w:sz w:val="24"/>
              </w:rPr>
              <w:t>C</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，实时监测，有超温保护装置。</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超滤速度：</w:t>
            </w:r>
            <w:r>
              <w:rPr>
                <w:rFonts w:ascii="仿宋_GB2312" w:hAnsi="仿宋_GB2312" w:cs="仿宋_GB2312" w:eastAsia="仿宋_GB2312"/>
                <w:sz w:val="24"/>
              </w:rPr>
              <w:t>0.50~4.00L/h</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漏血检测器：光学监测。</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动脉血泵：</w:t>
            </w:r>
            <w:r>
              <w:rPr>
                <w:rFonts w:ascii="仿宋_GB2312" w:hAnsi="仿宋_GB2312" w:cs="仿宋_GB2312" w:eastAsia="仿宋_GB2312"/>
                <w:sz w:val="24"/>
              </w:rPr>
              <w:t>5</w:t>
            </w:r>
            <w:r>
              <w:rPr>
                <w:rFonts w:ascii="仿宋_GB2312" w:hAnsi="仿宋_GB2312" w:cs="仿宋_GB2312" w:eastAsia="仿宋_GB2312"/>
                <w:sz w:val="24"/>
              </w:rPr>
              <w:t>0~</w:t>
            </w:r>
            <w:r>
              <w:rPr>
                <w:rFonts w:ascii="仿宋_GB2312" w:hAnsi="仿宋_GB2312" w:cs="仿宋_GB2312" w:eastAsia="仿宋_GB2312"/>
                <w:sz w:val="24"/>
              </w:rPr>
              <w:t>400</w:t>
            </w:r>
            <w:r>
              <w:rPr>
                <w:rFonts w:ascii="仿宋_GB2312" w:hAnsi="仿宋_GB2312" w:cs="仿宋_GB2312" w:eastAsia="仿宋_GB2312"/>
                <w:sz w:val="24"/>
              </w:rPr>
              <w:t>mL/min</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肝素泵：设置范围：</w:t>
            </w:r>
            <w:r>
              <w:rPr>
                <w:rFonts w:ascii="仿宋_GB2312" w:hAnsi="仿宋_GB2312" w:cs="仿宋_GB2312" w:eastAsia="仿宋_GB2312"/>
                <w:sz w:val="24"/>
              </w:rPr>
              <w:t>0.0~9.0mL/h</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空气监测器：</w:t>
            </w:r>
            <w:r>
              <w:rPr>
                <w:rFonts w:ascii="仿宋_GB2312" w:hAnsi="仿宋_GB2312" w:cs="仿宋_GB2312" w:eastAsia="仿宋_GB2312"/>
                <w:sz w:val="24"/>
              </w:rPr>
              <w:t>具有</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检测方式。</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动脉压：测量范围：</w:t>
            </w:r>
            <w:r>
              <w:rPr>
                <w:rFonts w:ascii="仿宋_GB2312" w:hAnsi="仿宋_GB2312" w:cs="仿宋_GB2312" w:eastAsia="仿宋_GB2312"/>
                <w:sz w:val="24"/>
              </w:rPr>
              <w:t>-300~+</w:t>
            </w:r>
            <w:r>
              <w:rPr>
                <w:rFonts w:ascii="仿宋_GB2312" w:hAnsi="仿宋_GB2312" w:cs="仿宋_GB2312" w:eastAsia="仿宋_GB2312"/>
                <w:sz w:val="24"/>
              </w:rPr>
              <w:t>300</w:t>
            </w:r>
            <w:r>
              <w:rPr>
                <w:rFonts w:ascii="仿宋_GB2312" w:hAnsi="仿宋_GB2312" w:cs="仿宋_GB2312" w:eastAsia="仿宋_GB2312"/>
                <w:sz w:val="24"/>
              </w:rPr>
              <w:t>mmHg</w:t>
            </w:r>
            <w:r>
              <w:rPr>
                <w:rFonts w:ascii="仿宋_GB2312" w:hAnsi="仿宋_GB2312" w:cs="仿宋_GB2312" w:eastAsia="仿宋_GB2312"/>
                <w:sz w:val="24"/>
              </w:rPr>
              <w:t>；测量精确度：±</w:t>
            </w:r>
            <w:r>
              <w:rPr>
                <w:rFonts w:ascii="仿宋_GB2312" w:hAnsi="仿宋_GB2312" w:cs="仿宋_GB2312" w:eastAsia="仿宋_GB2312"/>
                <w:sz w:val="24"/>
              </w:rPr>
              <w:t>1</w:t>
            </w:r>
            <w:r>
              <w:rPr>
                <w:rFonts w:ascii="仿宋_GB2312" w:hAnsi="仿宋_GB2312" w:cs="仿宋_GB2312" w:eastAsia="仿宋_GB2312"/>
                <w:sz w:val="24"/>
              </w:rPr>
              <w:t>0mmHg</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12.</w:t>
            </w:r>
            <w:r>
              <w:rPr>
                <w:rFonts w:ascii="仿宋_GB2312" w:hAnsi="仿宋_GB2312" w:cs="仿宋_GB2312" w:eastAsia="仿宋_GB2312"/>
                <w:sz w:val="24"/>
              </w:rPr>
              <w:t>静脉压：测量范围：</w:t>
            </w:r>
            <w:r>
              <w:rPr>
                <w:rFonts w:ascii="仿宋_GB2312" w:hAnsi="仿宋_GB2312" w:cs="仿宋_GB2312" w:eastAsia="仿宋_GB2312"/>
                <w:sz w:val="24"/>
              </w:rPr>
              <w:t>-</w:t>
            </w:r>
            <w:r>
              <w:rPr>
                <w:rFonts w:ascii="仿宋_GB2312" w:hAnsi="仿宋_GB2312" w:cs="仿宋_GB2312" w:eastAsia="仿宋_GB2312"/>
                <w:sz w:val="24"/>
              </w:rPr>
              <w:t>50</w:t>
            </w:r>
            <w:r>
              <w:rPr>
                <w:rFonts w:ascii="仿宋_GB2312" w:hAnsi="仿宋_GB2312" w:cs="仿宋_GB2312" w:eastAsia="仿宋_GB2312"/>
                <w:sz w:val="24"/>
              </w:rPr>
              <w:t>~+</w:t>
            </w:r>
            <w:r>
              <w:rPr>
                <w:rFonts w:ascii="仿宋_GB2312" w:hAnsi="仿宋_GB2312" w:cs="仿宋_GB2312" w:eastAsia="仿宋_GB2312"/>
                <w:sz w:val="24"/>
              </w:rPr>
              <w:t>300</w:t>
            </w:r>
            <w:r>
              <w:rPr>
                <w:rFonts w:ascii="仿宋_GB2312" w:hAnsi="仿宋_GB2312" w:cs="仿宋_GB2312" w:eastAsia="仿宋_GB2312"/>
                <w:sz w:val="24"/>
              </w:rPr>
              <w:t>mmHg</w:t>
            </w:r>
            <w:r>
              <w:rPr>
                <w:rFonts w:ascii="仿宋_GB2312" w:hAnsi="仿宋_GB2312" w:cs="仿宋_GB2312" w:eastAsia="仿宋_GB2312"/>
                <w:sz w:val="24"/>
              </w:rPr>
              <w:t>；测量精确度：±</w:t>
            </w:r>
            <w:r>
              <w:rPr>
                <w:rFonts w:ascii="仿宋_GB2312" w:hAnsi="仿宋_GB2312" w:cs="仿宋_GB2312" w:eastAsia="仿宋_GB2312"/>
                <w:sz w:val="24"/>
              </w:rPr>
              <w:t>10mmHg</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13.TMP</w:t>
            </w:r>
            <w:r>
              <w:rPr>
                <w:rFonts w:ascii="仿宋_GB2312" w:hAnsi="仿宋_GB2312" w:cs="仿宋_GB2312" w:eastAsia="仿宋_GB2312"/>
                <w:sz w:val="24"/>
              </w:rPr>
              <w:t>：测量范围：</w:t>
            </w:r>
            <w:r>
              <w:rPr>
                <w:rFonts w:ascii="仿宋_GB2312" w:hAnsi="仿宋_GB2312" w:cs="仿宋_GB2312" w:eastAsia="仿宋_GB2312"/>
                <w:sz w:val="24"/>
              </w:rPr>
              <w:t>-100~+480mmHg</w:t>
            </w:r>
            <w:r>
              <w:rPr>
                <w:rFonts w:ascii="仿宋_GB2312" w:hAnsi="仿宋_GB2312" w:cs="仿宋_GB2312" w:eastAsia="仿宋_GB2312"/>
                <w:sz w:val="24"/>
              </w:rPr>
              <w:t>；测量精确度：</w:t>
            </w:r>
            <w:r>
              <w:rPr>
                <w:rFonts w:ascii="仿宋_GB2312" w:hAnsi="仿宋_GB2312" w:cs="仿宋_GB2312" w:eastAsia="仿宋_GB2312"/>
                <w:sz w:val="24"/>
              </w:rPr>
              <w:t>±</w:t>
            </w:r>
            <w:r>
              <w:rPr>
                <w:rFonts w:ascii="仿宋_GB2312" w:hAnsi="仿宋_GB2312" w:cs="仿宋_GB2312" w:eastAsia="仿宋_GB2312"/>
                <w:sz w:val="24"/>
              </w:rPr>
              <w:t>40</w:t>
            </w:r>
            <w:r>
              <w:rPr>
                <w:rFonts w:ascii="仿宋_GB2312" w:hAnsi="仿宋_GB2312" w:cs="仿宋_GB2312" w:eastAsia="仿宋_GB2312"/>
                <w:sz w:val="24"/>
              </w:rPr>
              <w:t>mmHg</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14.</w:t>
            </w:r>
            <w:r>
              <w:rPr>
                <w:rFonts w:ascii="仿宋_GB2312" w:hAnsi="仿宋_GB2312" w:cs="仿宋_GB2312" w:eastAsia="仿宋_GB2312"/>
                <w:sz w:val="24"/>
              </w:rPr>
              <w:t>透析液浓度：</w:t>
            </w:r>
            <w:r>
              <w:rPr>
                <w:rFonts w:ascii="仿宋_GB2312" w:hAnsi="仿宋_GB2312" w:cs="仿宋_GB2312" w:eastAsia="仿宋_GB2312"/>
                <w:sz w:val="24"/>
              </w:rPr>
              <w:t>13</w:t>
            </w:r>
            <w:r>
              <w:rPr>
                <w:rFonts w:ascii="仿宋_GB2312" w:hAnsi="仿宋_GB2312" w:cs="仿宋_GB2312" w:eastAsia="仿宋_GB2312"/>
                <w:sz w:val="24"/>
              </w:rPr>
              <w:t>~1</w:t>
            </w:r>
            <w:r>
              <w:rPr>
                <w:rFonts w:ascii="仿宋_GB2312" w:hAnsi="仿宋_GB2312" w:cs="仿宋_GB2312" w:eastAsia="仿宋_GB2312"/>
                <w:sz w:val="24"/>
              </w:rPr>
              <w:t>5</w:t>
            </w:r>
            <w:r>
              <w:rPr>
                <w:rFonts w:ascii="仿宋_GB2312" w:hAnsi="仿宋_GB2312" w:cs="仿宋_GB2312" w:eastAsia="仿宋_GB2312"/>
                <w:sz w:val="24"/>
              </w:rPr>
              <w:t>.0mS/cm</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二、功能配置</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治疗模式：用于血液净化治疗，支持血液透析、单纯超滤。</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人机交互：≥</w:t>
            </w:r>
            <w:r>
              <w:rPr>
                <w:rFonts w:ascii="仿宋_GB2312" w:hAnsi="仿宋_GB2312" w:cs="仿宋_GB2312" w:eastAsia="仿宋_GB2312"/>
                <w:sz w:val="24"/>
              </w:rPr>
              <w:t>1</w:t>
            </w:r>
            <w:r>
              <w:rPr>
                <w:rFonts w:ascii="仿宋_GB2312" w:hAnsi="仿宋_GB2312" w:cs="仿宋_GB2312" w:eastAsia="仿宋_GB2312"/>
                <w:sz w:val="24"/>
              </w:rPr>
              <w:t>0</w:t>
            </w:r>
            <w:r>
              <w:rPr>
                <w:rFonts w:ascii="仿宋_GB2312" w:hAnsi="仿宋_GB2312" w:cs="仿宋_GB2312" w:eastAsia="仿宋_GB2312"/>
                <w:sz w:val="24"/>
              </w:rPr>
              <w:t>英寸彩色液晶显示器。</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可实时图文显示参数，包括动脉压、静脉压、跨膜压、超滤速度等 。</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报警提示功能：多种颜色报警指示灯，具有声光报警指示。</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消毒模式：具备过氧乙酸消毒和热消毒等方式，热水柠檬酸消毒温度最高可达≥</w:t>
            </w:r>
            <w:r>
              <w:rPr>
                <w:rFonts w:ascii="仿宋_GB2312" w:hAnsi="仿宋_GB2312" w:cs="仿宋_GB2312" w:eastAsia="仿宋_GB2312"/>
                <w:sz w:val="24"/>
              </w:rPr>
              <w:t>80</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设备支持化学消毒</w:t>
            </w:r>
            <w:r>
              <w:rPr>
                <w:rFonts w:ascii="仿宋_GB2312" w:hAnsi="仿宋_GB2312" w:cs="仿宋_GB2312" w:eastAsia="仿宋_GB2312"/>
                <w:sz w:val="24"/>
              </w:rPr>
              <w:t>，多种消毒液。</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后备电池：停电时自动跳转后备电池供电，支持体外循环监测，报警系统。运行时间≥</w:t>
            </w:r>
            <w:r>
              <w:rPr>
                <w:rFonts w:ascii="仿宋_GB2312" w:hAnsi="仿宋_GB2312" w:cs="仿宋_GB2312" w:eastAsia="仿宋_GB2312"/>
                <w:sz w:val="24"/>
              </w:rPr>
              <w:t>15</w:t>
            </w:r>
            <w:r>
              <w:rPr>
                <w:rFonts w:ascii="仿宋_GB2312" w:hAnsi="仿宋_GB2312" w:cs="仿宋_GB2312" w:eastAsia="仿宋_GB2312"/>
                <w:sz w:val="24"/>
              </w:rPr>
              <w:t>分钟</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设备内部可同时存储多种不同原液配方</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超滤系统：采用容量式平衡与超滤控制系统。</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浓度曲线：可进行透析液浓度曲线治疗，可预存不少于</w:t>
            </w:r>
            <w:r>
              <w:rPr>
                <w:rFonts w:ascii="仿宋_GB2312" w:hAnsi="仿宋_GB2312" w:cs="仿宋_GB2312" w:eastAsia="仿宋_GB2312"/>
                <w:sz w:val="24"/>
              </w:rPr>
              <w:t>8</w:t>
            </w:r>
            <w:r>
              <w:rPr>
                <w:rFonts w:ascii="仿宋_GB2312" w:hAnsi="仿宋_GB2312" w:cs="仿宋_GB2312" w:eastAsia="仿宋_GB2312"/>
                <w:sz w:val="24"/>
              </w:rPr>
              <w:t>条曲线。</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超滤曲线：可进行可调超滤曲线治疗，可预存不少于</w:t>
            </w:r>
            <w:r>
              <w:rPr>
                <w:rFonts w:ascii="仿宋_GB2312" w:hAnsi="仿宋_GB2312" w:cs="仿宋_GB2312" w:eastAsia="仿宋_GB2312"/>
                <w:sz w:val="24"/>
              </w:rPr>
              <w:t>8</w:t>
            </w:r>
            <w:r>
              <w:rPr>
                <w:rFonts w:ascii="仿宋_GB2312" w:hAnsi="仿宋_GB2312" w:cs="仿宋_GB2312" w:eastAsia="仿宋_GB2312"/>
                <w:sz w:val="24"/>
              </w:rPr>
              <w:t>条曲线。</w:t>
            </w:r>
          </w:p>
          <w:p>
            <w:pPr>
              <w:pStyle w:val="null3"/>
              <w:jc w:val="both"/>
            </w:pPr>
            <w:r>
              <w:rPr>
                <w:rFonts w:ascii="仿宋_GB2312" w:hAnsi="仿宋_GB2312" w:cs="仿宋_GB2312" w:eastAsia="仿宋_GB2312"/>
                <w:sz w:val="24"/>
              </w:rPr>
              <w:t>12.</w:t>
            </w:r>
            <w:r>
              <w:rPr>
                <w:rFonts w:ascii="仿宋_GB2312" w:hAnsi="仿宋_GB2312" w:cs="仿宋_GB2312" w:eastAsia="仿宋_GB2312"/>
                <w:sz w:val="24"/>
              </w:rPr>
              <w:t>可配备</w:t>
            </w:r>
            <w:r>
              <w:rPr>
                <w:rFonts w:ascii="仿宋_GB2312" w:hAnsi="仿宋_GB2312" w:cs="仿宋_GB2312" w:eastAsia="仿宋_GB2312"/>
                <w:sz w:val="24"/>
              </w:rPr>
              <w:t>B</w:t>
            </w:r>
            <w:r>
              <w:rPr>
                <w:rFonts w:ascii="仿宋_GB2312" w:hAnsi="仿宋_GB2312" w:cs="仿宋_GB2312" w:eastAsia="仿宋_GB2312"/>
                <w:sz w:val="24"/>
              </w:rPr>
              <w:t>粉筒支架组件。</w:t>
            </w:r>
          </w:p>
          <w:p>
            <w:pPr>
              <w:pStyle w:val="null3"/>
              <w:jc w:val="both"/>
            </w:pPr>
            <w:r>
              <w:rPr>
                <w:rFonts w:ascii="仿宋_GB2312" w:hAnsi="仿宋_GB2312" w:cs="仿宋_GB2312" w:eastAsia="仿宋_GB2312"/>
                <w:sz w:val="24"/>
              </w:rPr>
              <w:t>13.</w:t>
            </w:r>
            <w:r>
              <w:rPr>
                <w:rFonts w:ascii="仿宋_GB2312" w:hAnsi="仿宋_GB2312" w:cs="仿宋_GB2312" w:eastAsia="仿宋_GB2312"/>
                <w:sz w:val="24"/>
              </w:rPr>
              <w:t>透析液过滤：标配透析液过滤器支架组件。</w:t>
            </w:r>
          </w:p>
          <w:p>
            <w:pPr>
              <w:pStyle w:val="null3"/>
              <w:jc w:val="both"/>
            </w:pPr>
            <w:r>
              <w:rPr>
                <w:rFonts w:ascii="仿宋_GB2312" w:hAnsi="仿宋_GB2312" w:cs="仿宋_GB2312" w:eastAsia="仿宋_GB2312"/>
                <w:sz w:val="24"/>
              </w:rPr>
              <w:t xml:space="preserve">14. </w:t>
            </w:r>
            <w:r>
              <w:rPr>
                <w:rFonts w:ascii="仿宋_GB2312" w:hAnsi="仿宋_GB2312" w:cs="仿宋_GB2312" w:eastAsia="仿宋_GB2312"/>
                <w:sz w:val="24"/>
              </w:rPr>
              <w:t>其它配套</w:t>
            </w:r>
          </w:p>
          <w:p>
            <w:pPr>
              <w:pStyle w:val="null3"/>
              <w:numPr>
                <w:ilvl w:val="0"/>
                <w:numId w:val="2"/>
              </w:numPr>
              <w:jc w:val="both"/>
            </w:pPr>
            <w:r>
              <w:rPr>
                <w:rFonts w:ascii="仿宋_GB2312" w:hAnsi="仿宋_GB2312" w:cs="仿宋_GB2312" w:eastAsia="仿宋_GB2312"/>
                <w:sz w:val="24"/>
              </w:rPr>
              <w:t>配套透析系统</w:t>
            </w:r>
            <w:r>
              <w:rPr>
                <w:rFonts w:ascii="仿宋_GB2312" w:hAnsi="仿宋_GB2312" w:cs="仿宋_GB2312" w:eastAsia="仿宋_GB2312"/>
                <w:sz w:val="24"/>
              </w:rPr>
              <w:t xml:space="preserve"> </w:t>
            </w:r>
            <w:r>
              <w:rPr>
                <w:rFonts w:ascii="仿宋_GB2312" w:hAnsi="仿宋_GB2312" w:cs="仿宋_GB2312" w:eastAsia="仿宋_GB2312"/>
                <w:sz w:val="24"/>
              </w:rPr>
              <w:t>1</w:t>
            </w:r>
            <w:r>
              <w:rPr>
                <w:rFonts w:ascii="仿宋_GB2312" w:hAnsi="仿宋_GB2312" w:cs="仿宋_GB2312" w:eastAsia="仿宋_GB2312"/>
                <w:sz w:val="24"/>
              </w:rPr>
              <w:t>套，接入院内</w:t>
            </w:r>
            <w:r>
              <w:rPr>
                <w:rFonts w:ascii="仿宋_GB2312" w:hAnsi="仿宋_GB2312" w:cs="仿宋_GB2312" w:eastAsia="仿宋_GB2312"/>
                <w:sz w:val="24"/>
              </w:rPr>
              <w:t>HIS</w:t>
            </w:r>
          </w:p>
          <w:p>
            <w:pPr>
              <w:pStyle w:val="null3"/>
              <w:numPr>
                <w:ilvl w:val="0"/>
                <w:numId w:val="2"/>
              </w:numPr>
              <w:jc w:val="both"/>
            </w:pPr>
            <w:r>
              <w:rPr>
                <w:rFonts w:ascii="仿宋_GB2312" w:hAnsi="仿宋_GB2312" w:cs="仿宋_GB2312" w:eastAsia="仿宋_GB2312"/>
                <w:sz w:val="24"/>
              </w:rPr>
              <w:t>办公椅</w:t>
            </w:r>
            <w:r>
              <w:rPr>
                <w:rFonts w:ascii="仿宋_GB2312" w:hAnsi="仿宋_GB2312" w:cs="仿宋_GB2312" w:eastAsia="仿宋_GB2312"/>
                <w:sz w:val="24"/>
              </w:rPr>
              <w:t>2</w:t>
            </w:r>
            <w:r>
              <w:rPr>
                <w:rFonts w:ascii="仿宋_GB2312" w:hAnsi="仿宋_GB2312" w:cs="仿宋_GB2312" w:eastAsia="仿宋_GB2312"/>
                <w:sz w:val="24"/>
              </w:rPr>
              <w:t>台</w:t>
            </w:r>
          </w:p>
          <w:p>
            <w:pPr>
              <w:pStyle w:val="null3"/>
              <w:numPr>
                <w:ilvl w:val="0"/>
                <w:numId w:val="2"/>
              </w:numPr>
              <w:jc w:val="both"/>
            </w:pPr>
            <w:r>
              <w:rPr>
                <w:rFonts w:ascii="仿宋_GB2312" w:hAnsi="仿宋_GB2312" w:cs="仿宋_GB2312" w:eastAsia="仿宋_GB2312"/>
                <w:sz w:val="24"/>
              </w:rPr>
              <w:t>办公桌</w:t>
            </w:r>
            <w:r>
              <w:rPr>
                <w:rFonts w:ascii="仿宋_GB2312" w:hAnsi="仿宋_GB2312" w:cs="仿宋_GB2312" w:eastAsia="仿宋_GB2312"/>
                <w:sz w:val="24"/>
              </w:rPr>
              <w:t>2</w:t>
            </w:r>
            <w:r>
              <w:rPr>
                <w:rFonts w:ascii="仿宋_GB2312" w:hAnsi="仿宋_GB2312" w:cs="仿宋_GB2312" w:eastAsia="仿宋_GB2312"/>
                <w:sz w:val="24"/>
              </w:rPr>
              <w:t>台</w:t>
            </w:r>
          </w:p>
          <w:p>
            <w:pPr>
              <w:pStyle w:val="null3"/>
              <w:numPr>
                <w:ilvl w:val="0"/>
                <w:numId w:val="2"/>
              </w:numPr>
              <w:jc w:val="both"/>
            </w:pPr>
            <w:r>
              <w:rPr>
                <w:rFonts w:ascii="仿宋_GB2312" w:hAnsi="仿宋_GB2312" w:cs="仿宋_GB2312" w:eastAsia="仿宋_GB2312"/>
                <w:sz w:val="24"/>
              </w:rPr>
              <w:t>机场椅</w:t>
            </w:r>
            <w:r>
              <w:rPr>
                <w:rFonts w:ascii="仿宋_GB2312" w:hAnsi="仿宋_GB2312" w:cs="仿宋_GB2312" w:eastAsia="仿宋_GB2312"/>
                <w:sz w:val="24"/>
              </w:rPr>
              <w:t>1</w:t>
            </w:r>
            <w:r>
              <w:rPr>
                <w:rFonts w:ascii="仿宋_GB2312" w:hAnsi="仿宋_GB2312" w:cs="仿宋_GB2312" w:eastAsia="仿宋_GB2312"/>
                <w:sz w:val="24"/>
              </w:rPr>
              <w:t>台</w:t>
            </w:r>
          </w:p>
          <w:p>
            <w:pPr>
              <w:pStyle w:val="null3"/>
              <w:numPr>
                <w:ilvl w:val="0"/>
                <w:numId w:val="2"/>
              </w:numPr>
              <w:jc w:val="both"/>
            </w:pPr>
            <w:r>
              <w:rPr>
                <w:rFonts w:ascii="仿宋_GB2312" w:hAnsi="仿宋_GB2312" w:cs="仿宋_GB2312" w:eastAsia="仿宋_GB2312"/>
                <w:sz w:val="24"/>
              </w:rPr>
              <w:t>电脑</w:t>
            </w:r>
            <w:r>
              <w:rPr>
                <w:rFonts w:ascii="仿宋_GB2312" w:hAnsi="仿宋_GB2312" w:cs="仿宋_GB2312" w:eastAsia="仿宋_GB2312"/>
                <w:sz w:val="24"/>
              </w:rPr>
              <w:t>2</w:t>
            </w:r>
            <w:r>
              <w:rPr>
                <w:rFonts w:ascii="仿宋_GB2312" w:hAnsi="仿宋_GB2312" w:cs="仿宋_GB2312" w:eastAsia="仿宋_GB2312"/>
                <w:sz w:val="24"/>
              </w:rPr>
              <w:t>台</w:t>
            </w:r>
            <w:r>
              <w:rPr>
                <w:rFonts w:ascii="仿宋_GB2312" w:hAnsi="仿宋_GB2312" w:cs="仿宋_GB2312" w:eastAsia="仿宋_GB2312"/>
                <w:sz w:val="24"/>
              </w:rPr>
              <w:t xml:space="preserve"> </w:t>
            </w:r>
            <w:r>
              <w:rPr>
                <w:rFonts w:ascii="仿宋_GB2312" w:hAnsi="仿宋_GB2312" w:cs="仿宋_GB2312" w:eastAsia="仿宋_GB2312"/>
                <w:sz w:val="24"/>
              </w:rPr>
              <w:t>i5</w:t>
            </w:r>
            <w:r>
              <w:rPr>
                <w:rFonts w:ascii="仿宋_GB2312" w:hAnsi="仿宋_GB2312" w:cs="仿宋_GB2312" w:eastAsia="仿宋_GB2312"/>
                <w:sz w:val="24"/>
              </w:rPr>
              <w:t>处理器</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8G</w:t>
            </w:r>
            <w:r>
              <w:rPr>
                <w:rFonts w:ascii="仿宋_GB2312" w:hAnsi="仿宋_GB2312" w:cs="仿宋_GB2312" w:eastAsia="仿宋_GB2312"/>
                <w:sz w:val="24"/>
              </w:rPr>
              <w:t>内存</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512G</w:t>
            </w:r>
            <w:r>
              <w:rPr>
                <w:rFonts w:ascii="仿宋_GB2312" w:hAnsi="仿宋_GB2312" w:cs="仿宋_GB2312" w:eastAsia="仿宋_GB2312"/>
                <w:sz w:val="24"/>
              </w:rPr>
              <w:t>硬盘</w:t>
            </w:r>
          </w:p>
          <w:p>
            <w:pPr>
              <w:pStyle w:val="null3"/>
              <w:numPr>
                <w:ilvl w:val="0"/>
                <w:numId w:val="2"/>
              </w:numPr>
              <w:jc w:val="both"/>
            </w:pPr>
            <w:r>
              <w:rPr>
                <w:rFonts w:ascii="仿宋_GB2312" w:hAnsi="仿宋_GB2312" w:cs="仿宋_GB2312" w:eastAsia="仿宋_GB2312"/>
                <w:sz w:val="24"/>
              </w:rPr>
              <w:t>打印机</w:t>
            </w:r>
            <w:r>
              <w:rPr>
                <w:rFonts w:ascii="仿宋_GB2312" w:hAnsi="仿宋_GB2312" w:cs="仿宋_GB2312" w:eastAsia="仿宋_GB2312"/>
                <w:sz w:val="24"/>
              </w:rPr>
              <w:t>2</w:t>
            </w:r>
            <w:r>
              <w:rPr>
                <w:rFonts w:ascii="仿宋_GB2312" w:hAnsi="仿宋_GB2312" w:cs="仿宋_GB2312" w:eastAsia="仿宋_GB2312"/>
                <w:sz w:val="24"/>
              </w:rPr>
              <w:t>台</w:t>
            </w:r>
            <w:r>
              <w:rPr>
                <w:rFonts w:ascii="仿宋_GB2312" w:hAnsi="仿宋_GB2312" w:cs="仿宋_GB2312" w:eastAsia="仿宋_GB2312"/>
                <w:sz w:val="24"/>
              </w:rPr>
              <w:t xml:space="preserve"> </w:t>
            </w:r>
            <w:r>
              <w:rPr>
                <w:rFonts w:ascii="仿宋_GB2312" w:hAnsi="仿宋_GB2312" w:cs="仿宋_GB2312" w:eastAsia="仿宋_GB2312"/>
                <w:sz w:val="24"/>
              </w:rPr>
              <w:t>黑白激光多功能一体机（支持</w:t>
            </w:r>
            <w:r>
              <w:rPr>
                <w:rFonts w:ascii="仿宋_GB2312" w:hAnsi="仿宋_GB2312" w:cs="仿宋_GB2312" w:eastAsia="仿宋_GB2312"/>
                <w:sz w:val="24"/>
              </w:rPr>
              <w:t>A4</w:t>
            </w:r>
            <w:r>
              <w:rPr>
                <w:rFonts w:ascii="仿宋_GB2312" w:hAnsi="仿宋_GB2312" w:cs="仿宋_GB2312" w:eastAsia="仿宋_GB2312"/>
                <w:sz w:val="24"/>
              </w:rPr>
              <w:t>纸型）</w:t>
            </w:r>
          </w:p>
          <w:p>
            <w:pPr>
              <w:pStyle w:val="null3"/>
              <w:numPr>
                <w:ilvl w:val="0"/>
                <w:numId w:val="2"/>
              </w:numPr>
              <w:jc w:val="both"/>
            </w:pPr>
            <w:r>
              <w:rPr>
                <w:rFonts w:ascii="仿宋_GB2312" w:hAnsi="仿宋_GB2312" w:cs="仿宋_GB2312" w:eastAsia="仿宋_GB2312"/>
                <w:sz w:val="24"/>
              </w:rPr>
              <w:t>主流品牌平板电脑</w:t>
            </w:r>
            <w:r>
              <w:rPr>
                <w:rFonts w:ascii="仿宋_GB2312" w:hAnsi="仿宋_GB2312" w:cs="仿宋_GB2312" w:eastAsia="仿宋_GB2312"/>
                <w:sz w:val="24"/>
              </w:rPr>
              <w:t>6</w:t>
            </w:r>
            <w:r>
              <w:rPr>
                <w:rFonts w:ascii="仿宋_GB2312" w:hAnsi="仿宋_GB2312" w:cs="仿宋_GB2312" w:eastAsia="仿宋_GB2312"/>
                <w:sz w:val="24"/>
              </w:rPr>
              <w:t>台  屏幕</w:t>
            </w:r>
            <w:r>
              <w:rPr>
                <w:rFonts w:ascii="仿宋_GB2312" w:hAnsi="仿宋_GB2312" w:cs="仿宋_GB2312" w:eastAsia="仿宋_GB2312"/>
                <w:sz w:val="24"/>
              </w:rPr>
              <w:t>≥</w:t>
            </w:r>
            <w:r>
              <w:rPr>
                <w:rFonts w:ascii="仿宋_GB2312" w:hAnsi="仿宋_GB2312" w:cs="仿宋_GB2312" w:eastAsia="仿宋_GB2312"/>
                <w:sz w:val="24"/>
              </w:rPr>
              <w:t>11</w:t>
            </w:r>
            <w:r>
              <w:rPr>
                <w:rFonts w:ascii="仿宋_GB2312" w:hAnsi="仿宋_GB2312" w:cs="仿宋_GB2312" w:eastAsia="仿宋_GB2312"/>
                <w:sz w:val="24"/>
              </w:rPr>
              <w:t>英寸，运行内存</w:t>
            </w:r>
            <w:r>
              <w:rPr>
                <w:rFonts w:ascii="仿宋_GB2312" w:hAnsi="仿宋_GB2312" w:cs="仿宋_GB2312" w:eastAsia="仿宋_GB2312"/>
                <w:sz w:val="24"/>
              </w:rPr>
              <w:t>≥</w:t>
            </w:r>
            <w:r>
              <w:rPr>
                <w:rFonts w:ascii="仿宋_GB2312" w:hAnsi="仿宋_GB2312" w:cs="仿宋_GB2312" w:eastAsia="仿宋_GB2312"/>
                <w:sz w:val="24"/>
              </w:rPr>
              <w:t>8G</w:t>
            </w:r>
            <w:r>
              <w:rPr>
                <w:rFonts w:ascii="仿宋_GB2312" w:hAnsi="仿宋_GB2312" w:cs="仿宋_GB2312" w:eastAsia="仿宋_GB2312"/>
                <w:sz w:val="24"/>
              </w:rPr>
              <w:t>，存储容量</w:t>
            </w:r>
            <w:r>
              <w:rPr>
                <w:rFonts w:ascii="仿宋_GB2312" w:hAnsi="仿宋_GB2312" w:cs="仿宋_GB2312" w:eastAsia="仿宋_GB2312"/>
                <w:sz w:val="24"/>
              </w:rPr>
              <w:t>≥</w:t>
            </w:r>
            <w:r>
              <w:rPr>
                <w:rFonts w:ascii="仿宋_GB2312" w:hAnsi="仿宋_GB2312" w:cs="仿宋_GB2312" w:eastAsia="仿宋_GB2312"/>
                <w:sz w:val="24"/>
              </w:rPr>
              <w:t>256G</w:t>
            </w:r>
          </w:p>
          <w:p>
            <w:pPr>
              <w:pStyle w:val="null3"/>
              <w:numPr>
                <w:ilvl w:val="0"/>
                <w:numId w:val="2"/>
              </w:numPr>
              <w:jc w:val="both"/>
            </w:pPr>
            <w:r>
              <w:rPr>
                <w:rFonts w:ascii="仿宋_GB2312" w:hAnsi="仿宋_GB2312" w:cs="仿宋_GB2312" w:eastAsia="仿宋_GB2312"/>
                <w:sz w:val="24"/>
              </w:rPr>
              <w:t>二门更衣柜</w:t>
            </w:r>
            <w:r>
              <w:rPr>
                <w:rFonts w:ascii="仿宋_GB2312" w:hAnsi="仿宋_GB2312" w:cs="仿宋_GB2312" w:eastAsia="仿宋_GB2312"/>
                <w:sz w:val="24"/>
              </w:rPr>
              <w:t>1</w:t>
            </w:r>
            <w:r>
              <w:rPr>
                <w:rFonts w:ascii="仿宋_GB2312" w:hAnsi="仿宋_GB2312" w:cs="仿宋_GB2312" w:eastAsia="仿宋_GB2312"/>
                <w:sz w:val="24"/>
              </w:rPr>
              <w:t>台</w:t>
            </w:r>
          </w:p>
          <w:p>
            <w:pPr>
              <w:pStyle w:val="null3"/>
              <w:numPr>
                <w:ilvl w:val="0"/>
                <w:numId w:val="2"/>
              </w:numPr>
              <w:jc w:val="both"/>
            </w:pPr>
            <w:r>
              <w:rPr>
                <w:rFonts w:ascii="仿宋_GB2312" w:hAnsi="仿宋_GB2312" w:cs="仿宋_GB2312" w:eastAsia="仿宋_GB2312"/>
                <w:sz w:val="24"/>
              </w:rPr>
              <w:t>四门更衣柜</w:t>
            </w:r>
            <w:r>
              <w:rPr>
                <w:rFonts w:ascii="仿宋_GB2312" w:hAnsi="仿宋_GB2312" w:cs="仿宋_GB2312" w:eastAsia="仿宋_GB2312"/>
                <w:sz w:val="24"/>
              </w:rPr>
              <w:t>1</w:t>
            </w:r>
            <w:r>
              <w:rPr>
                <w:rFonts w:ascii="仿宋_GB2312" w:hAnsi="仿宋_GB2312" w:cs="仿宋_GB2312" w:eastAsia="仿宋_GB2312"/>
                <w:sz w:val="24"/>
              </w:rPr>
              <w:t>台</w:t>
            </w:r>
          </w:p>
          <w:p>
            <w:pPr>
              <w:pStyle w:val="null3"/>
              <w:numPr>
                <w:ilvl w:val="0"/>
                <w:numId w:val="2"/>
              </w:numPr>
              <w:jc w:val="both"/>
            </w:pPr>
            <w:r>
              <w:rPr>
                <w:rFonts w:ascii="仿宋_GB2312" w:hAnsi="仿宋_GB2312" w:cs="仿宋_GB2312" w:eastAsia="仿宋_GB2312"/>
                <w:sz w:val="24"/>
              </w:rPr>
              <w:t>9</w:t>
            </w:r>
            <w:r>
              <w:rPr>
                <w:rFonts w:ascii="仿宋_GB2312" w:hAnsi="仿宋_GB2312" w:cs="仿宋_GB2312" w:eastAsia="仿宋_GB2312"/>
                <w:sz w:val="24"/>
              </w:rPr>
              <w:t>门鞋柜</w:t>
            </w:r>
            <w:r>
              <w:rPr>
                <w:rFonts w:ascii="仿宋_GB2312" w:hAnsi="仿宋_GB2312" w:cs="仿宋_GB2312" w:eastAsia="仿宋_GB2312"/>
                <w:sz w:val="24"/>
              </w:rPr>
              <w:t>2</w:t>
            </w:r>
            <w:r>
              <w:rPr>
                <w:rFonts w:ascii="仿宋_GB2312" w:hAnsi="仿宋_GB2312" w:cs="仿宋_GB2312" w:eastAsia="仿宋_GB2312"/>
                <w:sz w:val="24"/>
              </w:rPr>
              <w:t>台</w:t>
            </w:r>
          </w:p>
          <w:p>
            <w:pPr>
              <w:pStyle w:val="null3"/>
              <w:numPr>
                <w:ilvl w:val="0"/>
                <w:numId w:val="2"/>
              </w:numPr>
              <w:jc w:val="both"/>
            </w:pPr>
            <w:r>
              <w:rPr>
                <w:rFonts w:ascii="仿宋_GB2312" w:hAnsi="仿宋_GB2312" w:cs="仿宋_GB2312" w:eastAsia="仿宋_GB2312"/>
                <w:sz w:val="24"/>
              </w:rPr>
              <w:t>文件柜</w:t>
            </w:r>
            <w:r>
              <w:rPr>
                <w:rFonts w:ascii="仿宋_GB2312" w:hAnsi="仿宋_GB2312" w:cs="仿宋_GB2312" w:eastAsia="仿宋_GB2312"/>
                <w:sz w:val="24"/>
              </w:rPr>
              <w:t>2</w:t>
            </w:r>
            <w:r>
              <w:rPr>
                <w:rFonts w:ascii="仿宋_GB2312" w:hAnsi="仿宋_GB2312" w:cs="仿宋_GB2312" w:eastAsia="仿宋_GB2312"/>
                <w:sz w:val="24"/>
              </w:rPr>
              <w:t>台</w:t>
            </w:r>
          </w:p>
          <w:p>
            <w:pPr>
              <w:pStyle w:val="null3"/>
              <w:numPr>
                <w:ilvl w:val="0"/>
                <w:numId w:val="2"/>
              </w:numPr>
              <w:jc w:val="both"/>
            </w:pPr>
            <w:r>
              <w:rPr>
                <w:rFonts w:ascii="仿宋_GB2312" w:hAnsi="仿宋_GB2312" w:cs="仿宋_GB2312" w:eastAsia="仿宋_GB2312"/>
                <w:sz w:val="24"/>
              </w:rPr>
              <w:t>冰箱</w:t>
            </w:r>
            <w:r>
              <w:rPr>
                <w:rFonts w:ascii="仿宋_GB2312" w:hAnsi="仿宋_GB2312" w:cs="仿宋_GB2312" w:eastAsia="仿宋_GB2312"/>
                <w:sz w:val="24"/>
              </w:rPr>
              <w:t>1</w:t>
            </w:r>
            <w:r>
              <w:rPr>
                <w:rFonts w:ascii="仿宋_GB2312" w:hAnsi="仿宋_GB2312" w:cs="仿宋_GB2312" w:eastAsia="仿宋_GB2312"/>
                <w:sz w:val="24"/>
              </w:rPr>
              <w:t>台</w:t>
            </w:r>
            <w:r>
              <w:rPr>
                <w:rFonts w:ascii="仿宋_GB2312" w:hAnsi="仿宋_GB2312" w:cs="仿宋_GB2312" w:eastAsia="仿宋_GB2312"/>
                <w:sz w:val="24"/>
              </w:rPr>
              <w:t xml:space="preserve"> </w:t>
            </w:r>
            <w:r>
              <w:rPr>
                <w:rFonts w:ascii="仿宋_GB2312" w:hAnsi="仿宋_GB2312" w:cs="仿宋_GB2312" w:eastAsia="仿宋_GB2312"/>
                <w:sz w:val="24"/>
              </w:rPr>
              <w:t>200L</w:t>
            </w:r>
            <w:r>
              <w:rPr>
                <w:rFonts w:ascii="仿宋_GB2312" w:hAnsi="仿宋_GB2312" w:cs="仿宋_GB2312" w:eastAsia="仿宋_GB2312"/>
                <w:sz w:val="24"/>
              </w:rPr>
              <w:t>以上</w:t>
            </w:r>
            <w:r>
              <w:rPr>
                <w:rFonts w:ascii="仿宋_GB2312" w:hAnsi="仿宋_GB2312" w:cs="仿宋_GB2312" w:eastAsia="仿宋_GB2312"/>
                <w:sz w:val="24"/>
              </w:rPr>
              <w:t>/</w:t>
            </w:r>
            <w:r>
              <w:rPr>
                <w:rFonts w:ascii="仿宋_GB2312" w:hAnsi="仿宋_GB2312" w:cs="仿宋_GB2312" w:eastAsia="仿宋_GB2312"/>
                <w:sz w:val="24"/>
              </w:rPr>
              <w:t>一级能效</w:t>
            </w:r>
            <w:r>
              <w:rPr>
                <w:rFonts w:ascii="仿宋_GB2312" w:hAnsi="仿宋_GB2312" w:cs="仿宋_GB2312" w:eastAsia="仿宋_GB2312"/>
                <w:sz w:val="24"/>
              </w:rPr>
              <w:t>/</w:t>
            </w:r>
            <w:r>
              <w:rPr>
                <w:rFonts w:ascii="仿宋_GB2312" w:hAnsi="仿宋_GB2312" w:cs="仿宋_GB2312" w:eastAsia="仿宋_GB2312"/>
                <w:sz w:val="24"/>
              </w:rPr>
              <w:t>双门设计</w:t>
            </w:r>
          </w:p>
          <w:p>
            <w:pPr>
              <w:pStyle w:val="null3"/>
              <w:numPr>
                <w:ilvl w:val="0"/>
                <w:numId w:val="2"/>
              </w:numPr>
              <w:jc w:val="both"/>
            </w:pPr>
            <w:r>
              <w:rPr>
                <w:rFonts w:ascii="仿宋_GB2312" w:hAnsi="仿宋_GB2312" w:cs="仿宋_GB2312" w:eastAsia="仿宋_GB2312"/>
                <w:sz w:val="24"/>
              </w:rPr>
              <w:t>L</w:t>
            </w:r>
            <w:r>
              <w:rPr>
                <w:rFonts w:ascii="仿宋_GB2312" w:hAnsi="仿宋_GB2312" w:cs="仿宋_GB2312" w:eastAsia="仿宋_GB2312"/>
                <w:sz w:val="24"/>
              </w:rPr>
              <w:t>型</w:t>
            </w:r>
            <w:r>
              <w:rPr>
                <w:rFonts w:ascii="仿宋_GB2312" w:hAnsi="仿宋_GB2312" w:cs="仿宋_GB2312" w:eastAsia="仿宋_GB2312"/>
                <w:sz w:val="24"/>
              </w:rPr>
              <w:t>床头桌</w:t>
            </w:r>
            <w:r>
              <w:rPr>
                <w:rFonts w:ascii="仿宋_GB2312" w:hAnsi="仿宋_GB2312" w:cs="仿宋_GB2312" w:eastAsia="仿宋_GB2312"/>
                <w:sz w:val="24"/>
              </w:rPr>
              <w:t>6</w:t>
            </w:r>
            <w:r>
              <w:rPr>
                <w:rFonts w:ascii="仿宋_GB2312" w:hAnsi="仿宋_GB2312" w:cs="仿宋_GB2312" w:eastAsia="仿宋_GB2312"/>
                <w:sz w:val="24"/>
              </w:rPr>
              <w:t>台</w:t>
            </w:r>
          </w:p>
          <w:p>
            <w:pPr>
              <w:pStyle w:val="null3"/>
              <w:numPr>
                <w:ilvl w:val="0"/>
                <w:numId w:val="2"/>
              </w:numPr>
              <w:jc w:val="both"/>
            </w:pPr>
            <w:r>
              <w:rPr>
                <w:rFonts w:ascii="仿宋_GB2312" w:hAnsi="仿宋_GB2312" w:cs="仿宋_GB2312" w:eastAsia="仿宋_GB2312"/>
                <w:sz w:val="24"/>
              </w:rPr>
              <w:t>10L</w:t>
            </w:r>
            <w:r>
              <w:rPr>
                <w:rFonts w:ascii="仿宋_GB2312" w:hAnsi="仿宋_GB2312" w:cs="仿宋_GB2312" w:eastAsia="仿宋_GB2312"/>
                <w:sz w:val="24"/>
              </w:rPr>
              <w:t>氧气瓶</w:t>
            </w:r>
            <w:r>
              <w:rPr>
                <w:rFonts w:ascii="仿宋_GB2312" w:hAnsi="仿宋_GB2312" w:cs="仿宋_GB2312" w:eastAsia="仿宋_GB2312"/>
                <w:sz w:val="24"/>
              </w:rPr>
              <w:t>6</w:t>
            </w:r>
          </w:p>
          <w:p>
            <w:pPr>
              <w:pStyle w:val="null3"/>
              <w:numPr>
                <w:ilvl w:val="0"/>
                <w:numId w:val="2"/>
              </w:numPr>
              <w:jc w:val="both"/>
            </w:pPr>
            <w:r>
              <w:rPr>
                <w:rFonts w:ascii="仿宋_GB2312" w:hAnsi="仿宋_GB2312" w:cs="仿宋_GB2312" w:eastAsia="仿宋_GB2312"/>
                <w:sz w:val="24"/>
              </w:rPr>
              <w:t>2</w:t>
            </w:r>
            <w:r>
              <w:rPr>
                <w:rFonts w:ascii="仿宋_GB2312" w:hAnsi="仿宋_GB2312" w:cs="仿宋_GB2312" w:eastAsia="仿宋_GB2312"/>
                <w:sz w:val="24"/>
              </w:rPr>
              <w:t>0L</w:t>
            </w:r>
            <w:r>
              <w:rPr>
                <w:rFonts w:ascii="仿宋_GB2312" w:hAnsi="仿宋_GB2312" w:cs="仿宋_GB2312" w:eastAsia="仿宋_GB2312"/>
                <w:sz w:val="24"/>
              </w:rPr>
              <w:t>氧气瓶</w:t>
            </w:r>
            <w:r>
              <w:rPr>
                <w:rFonts w:ascii="仿宋_GB2312" w:hAnsi="仿宋_GB2312" w:cs="仿宋_GB2312" w:eastAsia="仿宋_GB2312"/>
                <w:sz w:val="24"/>
              </w:rPr>
              <w:t>30</w:t>
            </w:r>
          </w:p>
          <w:p>
            <w:pPr>
              <w:pStyle w:val="null3"/>
              <w:numPr>
                <w:ilvl w:val="0"/>
                <w:numId w:val="2"/>
              </w:numPr>
              <w:jc w:val="both"/>
            </w:pPr>
            <w:r>
              <w:rPr>
                <w:rFonts w:ascii="仿宋_GB2312" w:hAnsi="仿宋_GB2312" w:cs="仿宋_GB2312" w:eastAsia="仿宋_GB2312"/>
                <w:sz w:val="24"/>
              </w:rPr>
              <w:t>袖</w:t>
            </w:r>
            <w:r>
              <w:rPr>
                <w:rFonts w:ascii="仿宋_GB2312" w:hAnsi="仿宋_GB2312" w:cs="仿宋_GB2312" w:eastAsia="仿宋_GB2312"/>
                <w:sz w:val="24"/>
              </w:rPr>
              <w:t>带</w:t>
            </w:r>
            <w:r>
              <w:rPr>
                <w:rFonts w:ascii="仿宋_GB2312" w:hAnsi="仿宋_GB2312" w:cs="仿宋_GB2312" w:eastAsia="仿宋_GB2312"/>
                <w:sz w:val="24"/>
              </w:rPr>
              <w:t>(</w:t>
            </w:r>
            <w:r>
              <w:rPr>
                <w:rFonts w:ascii="仿宋_GB2312" w:hAnsi="仿宋_GB2312" w:cs="仿宋_GB2312" w:eastAsia="仿宋_GB2312"/>
                <w:sz w:val="24"/>
              </w:rPr>
              <w:t>单管</w:t>
            </w:r>
            <w:r>
              <w:rPr>
                <w:rFonts w:ascii="仿宋_GB2312" w:hAnsi="仿宋_GB2312" w:cs="仿宋_GB2312" w:eastAsia="仿宋_GB2312"/>
                <w:sz w:val="24"/>
              </w:rPr>
              <w:t>)</w:t>
            </w:r>
            <w:r>
              <w:rPr>
                <w:rFonts w:ascii="仿宋_GB2312" w:hAnsi="仿宋_GB2312" w:cs="仿宋_GB2312" w:eastAsia="仿宋_GB2312"/>
                <w:sz w:val="24"/>
              </w:rPr>
              <w:t xml:space="preserve"> </w:t>
            </w:r>
            <w:r>
              <w:rPr>
                <w:rFonts w:ascii="仿宋_GB2312" w:hAnsi="仿宋_GB2312" w:cs="仿宋_GB2312" w:eastAsia="仿宋_GB2312"/>
                <w:sz w:val="24"/>
              </w:rPr>
              <w:t xml:space="preserve">20 </w:t>
            </w:r>
            <w:r>
              <w:rPr>
                <w:rFonts w:ascii="仿宋_GB2312" w:hAnsi="仿宋_GB2312" w:cs="仿宋_GB2312" w:eastAsia="仿宋_GB2312"/>
                <w:sz w:val="24"/>
              </w:rPr>
              <w:t>袖</w:t>
            </w:r>
            <w:r>
              <w:rPr>
                <w:rFonts w:ascii="仿宋_GB2312" w:hAnsi="仿宋_GB2312" w:cs="仿宋_GB2312" w:eastAsia="仿宋_GB2312"/>
                <w:sz w:val="24"/>
              </w:rPr>
              <w:t>带</w:t>
            </w:r>
            <w:r>
              <w:rPr>
                <w:rFonts w:ascii="仿宋_GB2312" w:hAnsi="仿宋_GB2312" w:cs="仿宋_GB2312" w:eastAsia="仿宋_GB2312"/>
                <w:sz w:val="24"/>
              </w:rPr>
              <w:t>(</w:t>
            </w:r>
            <w:r>
              <w:rPr>
                <w:rFonts w:ascii="仿宋_GB2312" w:hAnsi="仿宋_GB2312" w:cs="仿宋_GB2312" w:eastAsia="仿宋_GB2312"/>
                <w:sz w:val="24"/>
              </w:rPr>
              <w:t>双</w:t>
            </w:r>
            <w:r>
              <w:rPr>
                <w:rFonts w:ascii="仿宋_GB2312" w:hAnsi="仿宋_GB2312" w:cs="仿宋_GB2312" w:eastAsia="仿宋_GB2312"/>
                <w:sz w:val="24"/>
              </w:rPr>
              <w:t>管</w:t>
            </w:r>
            <w:r>
              <w:rPr>
                <w:rFonts w:ascii="仿宋_GB2312" w:hAnsi="仿宋_GB2312" w:cs="仿宋_GB2312" w:eastAsia="仿宋_GB2312"/>
                <w:sz w:val="24"/>
              </w:rPr>
              <w:t>)</w:t>
            </w:r>
            <w:r>
              <w:rPr>
                <w:rFonts w:ascii="仿宋_GB2312" w:hAnsi="仿宋_GB2312" w:cs="仿宋_GB2312" w:eastAsia="仿宋_GB2312"/>
                <w:sz w:val="24"/>
              </w:rPr>
              <w:t>20</w:t>
            </w:r>
          </w:p>
          <w:p>
            <w:pPr>
              <w:pStyle w:val="null3"/>
              <w:numPr>
                <w:ilvl w:val="0"/>
                <w:numId w:val="2"/>
              </w:numPr>
              <w:jc w:val="both"/>
            </w:pPr>
            <w:r>
              <w:rPr>
                <w:rFonts w:ascii="仿宋_GB2312" w:hAnsi="仿宋_GB2312" w:cs="仿宋_GB2312" w:eastAsia="仿宋_GB2312"/>
                <w:sz w:val="24"/>
              </w:rPr>
              <w:t>电子血压计</w:t>
            </w:r>
            <w:r>
              <w:rPr>
                <w:rFonts w:ascii="仿宋_GB2312" w:hAnsi="仿宋_GB2312" w:cs="仿宋_GB2312" w:eastAsia="仿宋_GB2312"/>
                <w:sz w:val="24"/>
              </w:rPr>
              <w:t xml:space="preserve"> </w:t>
            </w:r>
            <w:r>
              <w:rPr>
                <w:rFonts w:ascii="仿宋_GB2312" w:hAnsi="仿宋_GB2312" w:cs="仿宋_GB2312" w:eastAsia="仿宋_GB2312"/>
                <w:sz w:val="24"/>
              </w:rPr>
              <w:t>5</w:t>
            </w:r>
          </w:p>
          <w:p>
            <w:pPr>
              <w:pStyle w:val="null3"/>
              <w:numPr>
                <w:ilvl w:val="0"/>
                <w:numId w:val="2"/>
              </w:numPr>
              <w:jc w:val="both"/>
            </w:pPr>
            <w:r>
              <w:rPr>
                <w:rFonts w:ascii="仿宋_GB2312" w:hAnsi="仿宋_GB2312" w:cs="仿宋_GB2312" w:eastAsia="仿宋_GB2312"/>
                <w:sz w:val="24"/>
              </w:rPr>
              <w:t>饮水机</w:t>
            </w:r>
            <w:r>
              <w:rPr>
                <w:rFonts w:ascii="仿宋_GB2312" w:hAnsi="仿宋_GB2312" w:cs="仿宋_GB2312" w:eastAsia="仿宋_GB2312"/>
                <w:sz w:val="24"/>
              </w:rPr>
              <w:t>2</w:t>
            </w:r>
          </w:p>
          <w:p>
            <w:pPr>
              <w:pStyle w:val="null3"/>
              <w:numPr>
                <w:ilvl w:val="0"/>
                <w:numId w:val="2"/>
              </w:numPr>
              <w:jc w:val="both"/>
            </w:pPr>
            <w:r>
              <w:rPr>
                <w:rFonts w:ascii="仿宋_GB2312" w:hAnsi="仿宋_GB2312" w:cs="仿宋_GB2312" w:eastAsia="仿宋_GB2312"/>
                <w:sz w:val="24"/>
              </w:rPr>
              <w:t>护士吧台</w:t>
            </w:r>
            <w:r>
              <w:rPr>
                <w:rFonts w:ascii="仿宋_GB2312" w:hAnsi="仿宋_GB2312" w:cs="仿宋_GB2312" w:eastAsia="仿宋_GB2312"/>
                <w:sz w:val="24"/>
              </w:rPr>
              <w:t>1</w:t>
            </w:r>
            <w:r>
              <w:rPr>
                <w:rFonts w:ascii="仿宋_GB2312" w:hAnsi="仿宋_GB2312" w:cs="仿宋_GB2312" w:eastAsia="仿宋_GB2312"/>
                <w:sz w:val="24"/>
              </w:rPr>
              <w:t xml:space="preserve"> </w:t>
            </w:r>
            <w:r>
              <w:rPr>
                <w:rFonts w:ascii="仿宋_GB2312" w:hAnsi="仿宋_GB2312" w:cs="仿宋_GB2312" w:eastAsia="仿宋_GB2312"/>
                <w:sz w:val="24"/>
              </w:rPr>
              <w:t>带刹车万向轮</w:t>
            </w:r>
            <w:r>
              <w:rPr>
                <w:rFonts w:ascii="仿宋_GB2312" w:hAnsi="仿宋_GB2312" w:cs="仿宋_GB2312" w:eastAsia="仿宋_GB2312"/>
                <w:sz w:val="24"/>
              </w:rPr>
              <w:t>/</w:t>
            </w:r>
            <w:r>
              <w:rPr>
                <w:rFonts w:ascii="仿宋_GB2312" w:hAnsi="仿宋_GB2312" w:cs="仿宋_GB2312" w:eastAsia="仿宋_GB2312"/>
                <w:sz w:val="24"/>
              </w:rPr>
              <w:t>双层结构</w:t>
            </w:r>
            <w:r>
              <w:rPr>
                <w:rFonts w:ascii="仿宋_GB2312" w:hAnsi="仿宋_GB2312" w:cs="仿宋_GB2312" w:eastAsia="仿宋_GB2312"/>
                <w:sz w:val="24"/>
              </w:rPr>
              <w:t>/</w:t>
            </w:r>
            <w:r>
              <w:rPr>
                <w:rFonts w:ascii="仿宋_GB2312" w:hAnsi="仿宋_GB2312" w:cs="仿宋_GB2312" w:eastAsia="仿宋_GB2312"/>
                <w:sz w:val="24"/>
              </w:rPr>
              <w:t>防腐蚀台面</w:t>
            </w:r>
            <w:r>
              <w:rPr>
                <w:rFonts w:ascii="仿宋_GB2312" w:hAnsi="仿宋_GB2312" w:cs="仿宋_GB2312" w:eastAsia="仿宋_GB2312"/>
                <w:sz w:val="24"/>
              </w:rPr>
              <w:t>/</w:t>
            </w:r>
            <w:r>
              <w:rPr>
                <w:rFonts w:ascii="仿宋_GB2312" w:hAnsi="仿宋_GB2312" w:cs="仿宋_GB2312" w:eastAsia="仿宋_GB2312"/>
                <w:sz w:val="24"/>
              </w:rPr>
              <w:t>内置电源插座</w:t>
            </w:r>
          </w:p>
          <w:p>
            <w:pPr>
              <w:pStyle w:val="null3"/>
              <w:numPr>
                <w:ilvl w:val="0"/>
                <w:numId w:val="2"/>
              </w:numPr>
              <w:jc w:val="both"/>
            </w:pPr>
            <w:r>
              <w:rPr>
                <w:rFonts w:ascii="仿宋_GB2312" w:hAnsi="仿宋_GB2312" w:cs="仿宋_GB2312" w:eastAsia="仿宋_GB2312"/>
                <w:sz w:val="21"/>
              </w:rPr>
              <w:t>氧气瓶专用推车</w:t>
            </w:r>
            <w:r>
              <w:rPr>
                <w:rFonts w:ascii="仿宋_GB2312" w:hAnsi="仿宋_GB2312" w:cs="仿宋_GB2312" w:eastAsia="仿宋_GB2312"/>
                <w:sz w:val="21"/>
              </w:rPr>
              <w:t xml:space="preserve"> </w:t>
            </w:r>
            <w:r>
              <w:rPr>
                <w:rFonts w:ascii="仿宋_GB2312" w:hAnsi="仿宋_GB2312" w:cs="仿宋_GB2312" w:eastAsia="仿宋_GB2312"/>
                <w:sz w:val="21"/>
              </w:rPr>
              <w:t>1</w:t>
            </w:r>
          </w:p>
          <w:p>
            <w:pPr>
              <w:pStyle w:val="null3"/>
              <w:numPr>
                <w:ilvl w:val="0"/>
                <w:numId w:val="1"/>
              </w:numPr>
              <w:jc w:val="both"/>
            </w:pPr>
            <w:r>
              <w:rPr>
                <w:rFonts w:ascii="仿宋_GB2312" w:hAnsi="仿宋_GB2312" w:cs="仿宋_GB2312" w:eastAsia="仿宋_GB2312"/>
                <w:sz w:val="24"/>
              </w:rPr>
              <w:t>小型供氧站附属设备</w:t>
            </w:r>
            <w:r>
              <w:rPr>
                <w:rFonts w:ascii="仿宋_GB2312" w:hAnsi="仿宋_GB2312" w:cs="仿宋_GB2312" w:eastAsia="仿宋_GB2312"/>
                <w:sz w:val="24"/>
              </w:rPr>
              <w:t xml:space="preserve">  </w:t>
            </w:r>
            <w:r>
              <w:rPr>
                <w:rFonts w:ascii="仿宋_GB2312" w:hAnsi="仿宋_GB2312" w:cs="仿宋_GB2312" w:eastAsia="仿宋_GB2312"/>
                <w:sz w:val="24"/>
              </w:rPr>
              <w:t>1</w:t>
            </w:r>
            <w:r>
              <w:rPr>
                <w:rFonts w:ascii="仿宋_GB2312" w:hAnsi="仿宋_GB2312" w:cs="仿宋_GB2312" w:eastAsia="仿宋_GB2312"/>
                <w:sz w:val="24"/>
              </w:rPr>
              <w:t>套</w:t>
            </w:r>
          </w:p>
          <w:p>
            <w:pPr>
              <w:pStyle w:val="null3"/>
              <w:numPr>
                <w:ilvl w:val="0"/>
                <w:numId w:val="1"/>
              </w:numPr>
              <w:jc w:val="both"/>
            </w:pPr>
            <w:r>
              <w:rPr>
                <w:rFonts w:ascii="仿宋_GB2312" w:hAnsi="仿宋_GB2312" w:cs="仿宋_GB2312" w:eastAsia="仿宋_GB2312"/>
                <w:sz w:val="24"/>
              </w:rPr>
              <w:t>路由器</w:t>
            </w:r>
            <w:r>
              <w:rPr>
                <w:rFonts w:ascii="仿宋_GB2312" w:hAnsi="仿宋_GB2312" w:cs="仿宋_GB2312" w:eastAsia="仿宋_GB2312"/>
                <w:sz w:val="24"/>
              </w:rPr>
              <w:t xml:space="preserve">  </w:t>
            </w:r>
            <w:r>
              <w:rPr>
                <w:rFonts w:ascii="仿宋_GB2312" w:hAnsi="仿宋_GB2312" w:cs="仿宋_GB2312" w:eastAsia="仿宋_GB2312"/>
                <w:sz w:val="24"/>
              </w:rPr>
              <w:t>2</w:t>
            </w:r>
            <w:r>
              <w:rPr>
                <w:rFonts w:ascii="仿宋_GB2312" w:hAnsi="仿宋_GB2312" w:cs="仿宋_GB2312" w:eastAsia="仿宋_GB2312"/>
                <w:sz w:val="24"/>
              </w:rPr>
              <w:t>套</w:t>
            </w:r>
          </w:p>
        </w:tc>
      </w:tr>
    </w:tbl>
    <w:p>
      <w:pPr>
        <w:pStyle w:val="null3"/>
      </w:pPr>
      <w:r>
        <w:rPr>
          <w:rFonts w:ascii="仿宋_GB2312" w:hAnsi="仿宋_GB2312" w:cs="仿宋_GB2312" w:eastAsia="仿宋_GB2312"/>
        </w:rPr>
        <w:t>标的名称：血液透析滤过机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255" w:after="255"/>
              <w:ind w:left="-420"/>
              <w:jc w:val="both"/>
              <w:outlineLvl w:val="1"/>
            </w:pPr>
            <w:r>
              <w:rPr>
                <w:rFonts w:ascii="仿宋_GB2312" w:hAnsi="仿宋_GB2312" w:cs="仿宋_GB2312" w:eastAsia="仿宋_GB2312"/>
                <w:sz w:val="32"/>
                <w:b/>
              </w:rPr>
              <w:t xml:space="preserve">   </w:t>
            </w:r>
          </w:p>
          <w:p>
            <w:pPr>
              <w:pStyle w:val="null3"/>
              <w:spacing w:before="255" w:after="255"/>
              <w:ind w:left="-420"/>
              <w:jc w:val="both"/>
              <w:outlineLvl w:val="1"/>
            </w:pPr>
            <w:r>
              <w:rPr>
                <w:rFonts w:ascii="仿宋_GB2312" w:hAnsi="仿宋_GB2312" w:cs="仿宋_GB2312" w:eastAsia="仿宋_GB2312"/>
                <w:sz w:val="32"/>
                <w:b/>
              </w:rPr>
              <w:t xml:space="preserve">    血液透析滤过机（1台）</w:t>
            </w:r>
          </w:p>
          <w:p>
            <w:pPr>
              <w:pStyle w:val="null3"/>
              <w:jc w:val="both"/>
            </w:pPr>
            <w:r>
              <w:rPr>
                <w:rFonts w:ascii="仿宋_GB2312" w:hAnsi="仿宋_GB2312" w:cs="仿宋_GB2312" w:eastAsia="仿宋_GB2312"/>
                <w:sz w:val="24"/>
              </w:rPr>
              <w:t>一、主要技术参数</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设备使用期限≥</w:t>
            </w:r>
            <w:r>
              <w:rPr>
                <w:rFonts w:ascii="仿宋_GB2312" w:hAnsi="仿宋_GB2312" w:cs="仿宋_GB2312" w:eastAsia="仿宋_GB2312"/>
                <w:sz w:val="24"/>
              </w:rPr>
              <w:t>8</w:t>
            </w:r>
            <w:r>
              <w:rPr>
                <w:rFonts w:ascii="仿宋_GB2312" w:hAnsi="仿宋_GB2312" w:cs="仿宋_GB2312" w:eastAsia="仿宋_GB2312"/>
                <w:sz w:val="24"/>
              </w:rPr>
              <w:t>年</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供水压力范围：</w:t>
            </w:r>
            <w:r>
              <w:rPr>
                <w:rFonts w:ascii="仿宋_GB2312" w:hAnsi="仿宋_GB2312" w:cs="仿宋_GB2312" w:eastAsia="仿宋_GB2312"/>
                <w:sz w:val="24"/>
              </w:rPr>
              <w:t>1</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6.0</w:t>
            </w:r>
            <w:r>
              <w:rPr>
                <w:rFonts w:ascii="仿宋_GB2312" w:hAnsi="仿宋_GB2312" w:cs="仿宋_GB2312" w:eastAsia="仿宋_GB2312"/>
                <w:sz w:val="24"/>
              </w:rPr>
              <w:t>bar</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供水温度范围：</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C~30</w:t>
            </w:r>
            <w:r>
              <w:rPr>
                <w:rFonts w:ascii="仿宋_GB2312" w:hAnsi="仿宋_GB2312" w:cs="仿宋_GB2312" w:eastAsia="仿宋_GB2312"/>
                <w:sz w:val="24"/>
              </w:rPr>
              <w:t>°</w:t>
            </w:r>
            <w:r>
              <w:rPr>
                <w:rFonts w:ascii="仿宋_GB2312" w:hAnsi="仿宋_GB2312" w:cs="仿宋_GB2312" w:eastAsia="仿宋_GB2312"/>
                <w:sz w:val="24"/>
              </w:rPr>
              <w:t>C</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透析液流速：</w:t>
            </w:r>
            <w:r>
              <w:rPr>
                <w:rFonts w:ascii="仿宋_GB2312" w:hAnsi="仿宋_GB2312" w:cs="仿宋_GB2312" w:eastAsia="仿宋_GB2312"/>
                <w:sz w:val="24"/>
              </w:rPr>
              <w:t>300~700mL/min</w:t>
            </w: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透析液温度设置范围：</w:t>
            </w:r>
            <w:r>
              <w:rPr>
                <w:rFonts w:ascii="仿宋_GB2312" w:hAnsi="仿宋_GB2312" w:cs="仿宋_GB2312" w:eastAsia="仿宋_GB2312"/>
                <w:sz w:val="24"/>
              </w:rPr>
              <w:t>33.0~</w:t>
            </w:r>
            <w:r>
              <w:rPr>
                <w:rFonts w:ascii="仿宋_GB2312" w:hAnsi="仿宋_GB2312" w:cs="仿宋_GB2312" w:eastAsia="仿宋_GB2312"/>
                <w:sz w:val="24"/>
              </w:rPr>
              <w:t>39</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C</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超滤速度：</w:t>
            </w:r>
            <w:r>
              <w:rPr>
                <w:rFonts w:ascii="仿宋_GB2312" w:hAnsi="仿宋_GB2312" w:cs="仿宋_GB2312" w:eastAsia="仿宋_GB2312"/>
                <w:sz w:val="24"/>
              </w:rPr>
              <w:t>0.10~4.00L/h</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漏血检测</w:t>
            </w:r>
            <w:r>
              <w:rPr>
                <w:rFonts w:ascii="仿宋_GB2312" w:hAnsi="仿宋_GB2312" w:cs="仿宋_GB2312" w:eastAsia="仿宋_GB2312"/>
                <w:sz w:val="24"/>
              </w:rPr>
              <w:t>量</w:t>
            </w:r>
            <w:r>
              <w:rPr>
                <w:rFonts w:ascii="仿宋_GB2312" w:hAnsi="仿宋_GB2312" w:cs="仿宋_GB2312" w:eastAsia="仿宋_GB2312"/>
                <w:sz w:val="24"/>
              </w:rPr>
              <w:t>器原理：光学监测。</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血液流</w:t>
            </w:r>
            <w:r>
              <w:rPr>
                <w:rFonts w:ascii="仿宋_GB2312" w:hAnsi="仿宋_GB2312" w:cs="仿宋_GB2312" w:eastAsia="仿宋_GB2312"/>
                <w:sz w:val="24"/>
              </w:rPr>
              <w:t>量</w:t>
            </w:r>
            <w:r>
              <w:rPr>
                <w:rFonts w:ascii="仿宋_GB2312" w:hAnsi="仿宋_GB2312" w:cs="仿宋_GB2312" w:eastAsia="仿宋_GB2312"/>
                <w:sz w:val="24"/>
              </w:rPr>
              <w:t>调节范围：</w:t>
            </w:r>
            <w:r>
              <w:rPr>
                <w:rFonts w:ascii="仿宋_GB2312" w:hAnsi="仿宋_GB2312" w:cs="仿宋_GB2312" w:eastAsia="仿宋_GB2312"/>
                <w:sz w:val="24"/>
              </w:rPr>
              <w:t>40~600mL/min</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肝素泵设置范围：</w:t>
            </w:r>
            <w:r>
              <w:rPr>
                <w:rFonts w:ascii="仿宋_GB2312" w:hAnsi="仿宋_GB2312" w:cs="仿宋_GB2312" w:eastAsia="仿宋_GB2312"/>
                <w:sz w:val="24"/>
              </w:rPr>
              <w:t>0.0~9.9mL/h</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超声波原理的气泡检测器。</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置换液泵设置范围：</w:t>
            </w:r>
            <w:r>
              <w:rPr>
                <w:rFonts w:ascii="仿宋_GB2312" w:hAnsi="仿宋_GB2312" w:cs="仿宋_GB2312" w:eastAsia="仿宋_GB2312"/>
                <w:sz w:val="24"/>
              </w:rPr>
              <w:t>12</w:t>
            </w:r>
            <w:r>
              <w:rPr>
                <w:rFonts w:ascii="仿宋_GB2312" w:hAnsi="仿宋_GB2312" w:cs="仿宋_GB2312" w:eastAsia="仿宋_GB2312"/>
                <w:sz w:val="24"/>
              </w:rPr>
              <w:t>.00~</w:t>
            </w:r>
            <w:r>
              <w:rPr>
                <w:rFonts w:ascii="仿宋_GB2312" w:hAnsi="仿宋_GB2312" w:cs="仿宋_GB2312" w:eastAsia="仿宋_GB2312"/>
                <w:sz w:val="24"/>
              </w:rPr>
              <w:t>18</w:t>
            </w:r>
            <w:r>
              <w:rPr>
                <w:rFonts w:ascii="仿宋_GB2312" w:hAnsi="仿宋_GB2312" w:cs="仿宋_GB2312" w:eastAsia="仿宋_GB2312"/>
                <w:sz w:val="24"/>
              </w:rPr>
              <w:t>.00L/h</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12.</w:t>
            </w:r>
            <w:r>
              <w:rPr>
                <w:rFonts w:ascii="仿宋_GB2312" w:hAnsi="仿宋_GB2312" w:cs="仿宋_GB2312" w:eastAsia="仿宋_GB2312"/>
                <w:sz w:val="24"/>
              </w:rPr>
              <w:t>动脉压测量范围：</w:t>
            </w:r>
            <w:r>
              <w:rPr>
                <w:rFonts w:ascii="仿宋_GB2312" w:hAnsi="仿宋_GB2312" w:cs="仿宋_GB2312" w:eastAsia="仿宋_GB2312"/>
                <w:sz w:val="24"/>
              </w:rPr>
              <w:t>-300~+</w:t>
            </w:r>
            <w:r>
              <w:rPr>
                <w:rFonts w:ascii="仿宋_GB2312" w:hAnsi="仿宋_GB2312" w:cs="仿宋_GB2312" w:eastAsia="仿宋_GB2312"/>
                <w:sz w:val="24"/>
              </w:rPr>
              <w:t>300</w:t>
            </w:r>
            <w:r>
              <w:rPr>
                <w:rFonts w:ascii="仿宋_GB2312" w:hAnsi="仿宋_GB2312" w:cs="仿宋_GB2312" w:eastAsia="仿宋_GB2312"/>
                <w:sz w:val="24"/>
              </w:rPr>
              <w:t>mmHg</w:t>
            </w:r>
            <w:r>
              <w:rPr>
                <w:rFonts w:ascii="仿宋_GB2312" w:hAnsi="仿宋_GB2312" w:cs="仿宋_GB2312" w:eastAsia="仿宋_GB2312"/>
                <w:sz w:val="24"/>
              </w:rPr>
              <w:t>。测量精度：±</w:t>
            </w:r>
            <w:r>
              <w:rPr>
                <w:rFonts w:ascii="仿宋_GB2312" w:hAnsi="仿宋_GB2312" w:cs="仿宋_GB2312" w:eastAsia="仿宋_GB2312"/>
                <w:sz w:val="24"/>
              </w:rPr>
              <w:t>10mmHg</w:t>
            </w:r>
          </w:p>
          <w:p>
            <w:pPr>
              <w:pStyle w:val="null3"/>
              <w:jc w:val="both"/>
            </w:pPr>
            <w:r>
              <w:rPr>
                <w:rFonts w:ascii="仿宋_GB2312" w:hAnsi="仿宋_GB2312" w:cs="仿宋_GB2312" w:eastAsia="仿宋_GB2312"/>
                <w:sz w:val="24"/>
              </w:rPr>
              <w:t>13.</w:t>
            </w:r>
            <w:r>
              <w:rPr>
                <w:rFonts w:ascii="仿宋_GB2312" w:hAnsi="仿宋_GB2312" w:cs="仿宋_GB2312" w:eastAsia="仿宋_GB2312"/>
                <w:sz w:val="24"/>
              </w:rPr>
              <w:t>静脉压测量范围：</w:t>
            </w:r>
            <w:r>
              <w:rPr>
                <w:rFonts w:ascii="仿宋_GB2312" w:hAnsi="仿宋_GB2312" w:cs="仿宋_GB2312" w:eastAsia="仿宋_GB2312"/>
                <w:sz w:val="24"/>
              </w:rPr>
              <w:t>-</w:t>
            </w:r>
            <w:r>
              <w:rPr>
                <w:rFonts w:ascii="仿宋_GB2312" w:hAnsi="仿宋_GB2312" w:cs="仿宋_GB2312" w:eastAsia="仿宋_GB2312"/>
                <w:sz w:val="24"/>
              </w:rPr>
              <w:t>50</w:t>
            </w:r>
            <w:r>
              <w:rPr>
                <w:rFonts w:ascii="仿宋_GB2312" w:hAnsi="仿宋_GB2312" w:cs="仿宋_GB2312" w:eastAsia="仿宋_GB2312"/>
                <w:sz w:val="24"/>
              </w:rPr>
              <w:t>~+</w:t>
            </w:r>
            <w:r>
              <w:rPr>
                <w:rFonts w:ascii="仿宋_GB2312" w:hAnsi="仿宋_GB2312" w:cs="仿宋_GB2312" w:eastAsia="仿宋_GB2312"/>
                <w:sz w:val="24"/>
              </w:rPr>
              <w:t>400</w:t>
            </w:r>
            <w:r>
              <w:rPr>
                <w:rFonts w:ascii="仿宋_GB2312" w:hAnsi="仿宋_GB2312" w:cs="仿宋_GB2312" w:eastAsia="仿宋_GB2312"/>
                <w:sz w:val="24"/>
              </w:rPr>
              <w:t>mmHg</w:t>
            </w:r>
            <w:r>
              <w:rPr>
                <w:rFonts w:ascii="仿宋_GB2312" w:hAnsi="仿宋_GB2312" w:cs="仿宋_GB2312" w:eastAsia="仿宋_GB2312"/>
                <w:sz w:val="24"/>
              </w:rPr>
              <w:t>。测量精度：±</w:t>
            </w:r>
            <w:r>
              <w:rPr>
                <w:rFonts w:ascii="仿宋_GB2312" w:hAnsi="仿宋_GB2312" w:cs="仿宋_GB2312" w:eastAsia="仿宋_GB2312"/>
                <w:sz w:val="24"/>
              </w:rPr>
              <w:t>10mmHg</w:t>
            </w:r>
          </w:p>
          <w:p>
            <w:pPr>
              <w:pStyle w:val="null3"/>
              <w:jc w:val="both"/>
            </w:pPr>
            <w:r>
              <w:rPr>
                <w:rFonts w:ascii="仿宋_GB2312" w:hAnsi="仿宋_GB2312" w:cs="仿宋_GB2312" w:eastAsia="仿宋_GB2312"/>
                <w:sz w:val="24"/>
              </w:rPr>
              <w:t>14.TMP</w:t>
            </w:r>
            <w:r>
              <w:rPr>
                <w:rFonts w:ascii="仿宋_GB2312" w:hAnsi="仿宋_GB2312" w:cs="仿宋_GB2312" w:eastAsia="仿宋_GB2312"/>
                <w:sz w:val="24"/>
              </w:rPr>
              <w:t>测量范围：</w:t>
            </w:r>
            <w:r>
              <w:rPr>
                <w:rFonts w:ascii="仿宋_GB2312" w:hAnsi="仿宋_GB2312" w:cs="仿宋_GB2312" w:eastAsia="仿宋_GB2312"/>
                <w:sz w:val="24"/>
              </w:rPr>
              <w:t>-100~+450mmHg</w:t>
            </w:r>
            <w:r>
              <w:rPr>
                <w:rFonts w:ascii="仿宋_GB2312" w:hAnsi="仿宋_GB2312" w:cs="仿宋_GB2312" w:eastAsia="仿宋_GB2312"/>
                <w:sz w:val="24"/>
              </w:rPr>
              <w:t>。测量精度：</w:t>
            </w:r>
            <w:r>
              <w:rPr>
                <w:rFonts w:ascii="仿宋_GB2312" w:hAnsi="仿宋_GB2312" w:cs="仿宋_GB2312" w:eastAsia="仿宋_GB2312"/>
                <w:sz w:val="24"/>
              </w:rPr>
              <w:t>±</w:t>
            </w:r>
            <w:r>
              <w:rPr>
                <w:rFonts w:ascii="仿宋_GB2312" w:hAnsi="仿宋_GB2312" w:cs="仿宋_GB2312" w:eastAsia="仿宋_GB2312"/>
                <w:sz w:val="24"/>
              </w:rPr>
              <w:t>20</w:t>
            </w:r>
            <w:r>
              <w:rPr>
                <w:rFonts w:ascii="仿宋_GB2312" w:hAnsi="仿宋_GB2312" w:cs="仿宋_GB2312" w:eastAsia="仿宋_GB2312"/>
                <w:sz w:val="24"/>
              </w:rPr>
              <w:t>mmHg</w:t>
            </w:r>
          </w:p>
          <w:p>
            <w:pPr>
              <w:pStyle w:val="null3"/>
              <w:jc w:val="both"/>
            </w:pPr>
            <w:r>
              <w:rPr>
                <w:rFonts w:ascii="仿宋_GB2312" w:hAnsi="仿宋_GB2312" w:cs="仿宋_GB2312" w:eastAsia="仿宋_GB2312"/>
                <w:sz w:val="24"/>
              </w:rPr>
              <w:t>15.</w:t>
            </w:r>
            <w:r>
              <w:rPr>
                <w:rFonts w:ascii="仿宋_GB2312" w:hAnsi="仿宋_GB2312" w:cs="仿宋_GB2312" w:eastAsia="仿宋_GB2312"/>
                <w:sz w:val="24"/>
              </w:rPr>
              <w:t>透析液浓度设置范围：</w:t>
            </w:r>
            <w:r>
              <w:rPr>
                <w:rFonts w:ascii="仿宋_GB2312" w:hAnsi="仿宋_GB2312" w:cs="仿宋_GB2312" w:eastAsia="仿宋_GB2312"/>
                <w:sz w:val="24"/>
              </w:rPr>
              <w:t>12.7~15.2mS/cm</w:t>
            </w:r>
            <w:r>
              <w:rPr>
                <w:rFonts w:ascii="仿宋_GB2312" w:hAnsi="仿宋_GB2312" w:cs="仿宋_GB2312" w:eastAsia="仿宋_GB2312"/>
                <w:sz w:val="24"/>
              </w:rPr>
              <w:t>±</w:t>
            </w:r>
            <w:r>
              <w:rPr>
                <w:rFonts w:ascii="仿宋_GB2312" w:hAnsi="仿宋_GB2312" w:cs="仿宋_GB2312" w:eastAsia="仿宋_GB2312"/>
                <w:sz w:val="24"/>
              </w:rPr>
              <w:t>0.1ms/cm</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二、功能参数</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治疗模式：≥</w:t>
            </w:r>
            <w:r>
              <w:rPr>
                <w:rFonts w:ascii="仿宋_GB2312" w:hAnsi="仿宋_GB2312" w:cs="仿宋_GB2312" w:eastAsia="仿宋_GB2312"/>
                <w:sz w:val="24"/>
              </w:rPr>
              <w:t>2</w:t>
            </w:r>
            <w:r>
              <w:rPr>
                <w:rFonts w:ascii="仿宋_GB2312" w:hAnsi="仿宋_GB2312" w:cs="仿宋_GB2312" w:eastAsia="仿宋_GB2312"/>
                <w:sz w:val="24"/>
              </w:rPr>
              <w:t>种模式，</w:t>
            </w:r>
            <w:r>
              <w:rPr>
                <w:rFonts w:ascii="仿宋_GB2312" w:hAnsi="仿宋_GB2312" w:cs="仿宋_GB2312" w:eastAsia="仿宋_GB2312"/>
                <w:sz w:val="24"/>
              </w:rPr>
              <w:t>血液透析、单纯超滤</w:t>
            </w:r>
            <w:r>
              <w:rPr>
                <w:rFonts w:ascii="仿宋_GB2312" w:hAnsi="仿宋_GB2312" w:cs="仿宋_GB2312" w:eastAsia="仿宋_GB2312"/>
                <w:sz w:val="24"/>
              </w:rPr>
              <w:t>等</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屏幕：≥</w:t>
            </w: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英寸彩色液晶触摸显示屏。</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设备</w:t>
            </w:r>
            <w:r>
              <w:rPr>
                <w:rFonts w:ascii="仿宋_GB2312" w:hAnsi="仿宋_GB2312" w:cs="仿宋_GB2312" w:eastAsia="仿宋_GB2312"/>
                <w:sz w:val="24"/>
              </w:rPr>
              <w:t>化消、热消及除钙消洗一体化。</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可预先存储≥</w:t>
            </w:r>
            <w:r>
              <w:rPr>
                <w:rFonts w:ascii="仿宋_GB2312" w:hAnsi="仿宋_GB2312" w:cs="仿宋_GB2312" w:eastAsia="仿宋_GB2312"/>
                <w:sz w:val="24"/>
              </w:rPr>
              <w:t>8</w:t>
            </w:r>
            <w:r>
              <w:rPr>
                <w:rFonts w:ascii="仿宋_GB2312" w:hAnsi="仿宋_GB2312" w:cs="仿宋_GB2312" w:eastAsia="仿宋_GB2312"/>
                <w:sz w:val="24"/>
              </w:rPr>
              <w:t>条透析液浓度曲线。</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可预先存储≥</w:t>
            </w:r>
            <w:r>
              <w:rPr>
                <w:rFonts w:ascii="仿宋_GB2312" w:hAnsi="仿宋_GB2312" w:cs="仿宋_GB2312" w:eastAsia="仿宋_GB2312"/>
                <w:sz w:val="24"/>
              </w:rPr>
              <w:t>8</w:t>
            </w:r>
            <w:r>
              <w:rPr>
                <w:rFonts w:ascii="仿宋_GB2312" w:hAnsi="仿宋_GB2312" w:cs="仿宋_GB2312" w:eastAsia="仿宋_GB2312"/>
                <w:sz w:val="24"/>
              </w:rPr>
              <w:t>条超滤曲线</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液面调整：具备液面调整功能。</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标准配备透析液过滤器组件。</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可实时图文显示参数，包括静脉压、跨膜压、超滤速度等。</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设备支持治疗结束后一键排液功能。</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后备电池：停电后自动切换至紧急蓄电池工作模式，继续监视血液循环参数所有报警都能正常工作。</w:t>
            </w:r>
          </w:p>
          <w:p>
            <w:pPr>
              <w:pStyle w:val="null3"/>
              <w:jc w:val="both"/>
            </w:pPr>
            <w:r>
              <w:rPr>
                <w:rFonts w:ascii="仿宋_GB2312" w:hAnsi="仿宋_GB2312" w:cs="仿宋_GB2312" w:eastAsia="仿宋_GB2312"/>
                <w:sz w:val="24"/>
              </w:rPr>
              <w:t>12.</w:t>
            </w:r>
            <w:r>
              <w:rPr>
                <w:rFonts w:ascii="仿宋_GB2312" w:hAnsi="仿宋_GB2312" w:cs="仿宋_GB2312" w:eastAsia="仿宋_GB2312"/>
                <w:sz w:val="24"/>
              </w:rPr>
              <w:t>标准配置通讯接口。</w:t>
            </w:r>
          </w:p>
          <w:p>
            <w:pPr>
              <w:pStyle w:val="null3"/>
              <w:jc w:val="both"/>
            </w:pPr>
          </w:p>
        </w:tc>
      </w:tr>
    </w:tbl>
    <w:p>
      <w:pPr>
        <w:pStyle w:val="null3"/>
      </w:pPr>
      <w:r>
        <w:rPr>
          <w:rFonts w:ascii="仿宋_GB2312" w:hAnsi="仿宋_GB2312" w:cs="仿宋_GB2312" w:eastAsia="仿宋_GB2312"/>
        </w:rPr>
        <w:t>标的名称：反渗水处理系统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255" w:after="255"/>
              <w:ind w:left="-420"/>
              <w:jc w:val="both"/>
              <w:outlineLvl w:val="1"/>
            </w:pPr>
            <w:r>
              <w:rPr>
                <w:rFonts w:ascii="仿宋_GB2312" w:hAnsi="仿宋_GB2312" w:cs="仿宋_GB2312" w:eastAsia="仿宋_GB2312"/>
                <w:sz w:val="32"/>
                <w:b/>
              </w:rPr>
              <w:t xml:space="preserve">    反渗水处理系统（1套）</w:t>
            </w:r>
          </w:p>
          <w:p>
            <w:pPr>
              <w:pStyle w:val="null3"/>
              <w:jc w:val="both"/>
            </w:pPr>
            <w:r>
              <w:rPr>
                <w:rFonts w:ascii="仿宋_GB2312" w:hAnsi="仿宋_GB2312" w:cs="仿宋_GB2312" w:eastAsia="仿宋_GB2312"/>
                <w:sz w:val="24"/>
              </w:rPr>
              <w:t>招标技术规范及要求</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生产企业资质要求</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生产企业必须具备血液透析设备医疗器械生产许可证</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具有质量管理体系认证证书（</w:t>
            </w:r>
            <w:r>
              <w:rPr>
                <w:rFonts w:ascii="仿宋_GB2312" w:hAnsi="仿宋_GB2312" w:cs="仿宋_GB2312" w:eastAsia="仿宋_GB2312"/>
                <w:sz w:val="24"/>
              </w:rPr>
              <w:t>ISO 9001</w:t>
            </w:r>
            <w:r>
              <w:rPr>
                <w:rFonts w:ascii="仿宋_GB2312" w:hAnsi="仿宋_GB2312" w:cs="仿宋_GB2312" w:eastAsia="仿宋_GB2312"/>
                <w:sz w:val="24"/>
              </w:rPr>
              <w:t>）；职业健康安全管理体系认证证书（</w:t>
            </w:r>
            <w:r>
              <w:rPr>
                <w:rFonts w:ascii="仿宋_GB2312" w:hAnsi="仿宋_GB2312" w:cs="仿宋_GB2312" w:eastAsia="仿宋_GB2312"/>
                <w:sz w:val="24"/>
              </w:rPr>
              <w:t>ISO 45001</w:t>
            </w:r>
            <w:r>
              <w:rPr>
                <w:rFonts w:ascii="仿宋_GB2312" w:hAnsi="仿宋_GB2312" w:cs="仿宋_GB2312" w:eastAsia="仿宋_GB2312"/>
                <w:sz w:val="24"/>
              </w:rPr>
              <w:t>）；环境管理体系认证证书（</w:t>
            </w:r>
            <w:r>
              <w:rPr>
                <w:rFonts w:ascii="仿宋_GB2312" w:hAnsi="仿宋_GB2312" w:cs="仿宋_GB2312" w:eastAsia="仿宋_GB2312"/>
                <w:sz w:val="24"/>
              </w:rPr>
              <w:t>ISO 14001</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工作条件与电气参数（提供检验报告）</w:t>
            </w:r>
          </w:p>
          <w:p>
            <w:pPr>
              <w:pStyle w:val="null3"/>
              <w:jc w:val="both"/>
            </w:pPr>
            <w:r>
              <w:rPr>
                <w:rFonts w:ascii="仿宋_GB2312" w:hAnsi="仿宋_GB2312" w:cs="仿宋_GB2312" w:eastAsia="仿宋_GB2312"/>
                <w:sz w:val="24"/>
              </w:rPr>
              <w:t>适用于环境温度</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+40</w:t>
            </w:r>
            <w:r>
              <w:rPr>
                <w:rFonts w:ascii="仿宋_GB2312" w:hAnsi="仿宋_GB2312" w:cs="仿宋_GB2312" w:eastAsia="仿宋_GB2312"/>
                <w:sz w:val="24"/>
              </w:rPr>
              <w:t>℃之间，相对湿度</w:t>
            </w:r>
            <w:r>
              <w:rPr>
                <w:rFonts w:ascii="仿宋_GB2312" w:hAnsi="仿宋_GB2312" w:cs="仿宋_GB2312" w:eastAsia="仿宋_GB2312"/>
                <w:sz w:val="24"/>
              </w:rPr>
              <w:t>30-80%</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工作电压：三相</w:t>
            </w:r>
            <w:r>
              <w:rPr>
                <w:rFonts w:ascii="仿宋_GB2312" w:hAnsi="仿宋_GB2312" w:cs="仿宋_GB2312" w:eastAsia="仿宋_GB2312"/>
                <w:sz w:val="24"/>
              </w:rPr>
              <w:t>380V</w:t>
            </w: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50Hz</w:t>
            </w:r>
            <w:r>
              <w:rPr>
                <w:rFonts w:ascii="仿宋_GB2312" w:hAnsi="仿宋_GB2312" w:cs="仿宋_GB2312" w:eastAsia="仿宋_GB2312"/>
                <w:sz w:val="24"/>
              </w:rPr>
              <w:t>连续工作；</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 xml:space="preserve">产水量：≥ </w:t>
            </w: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00L/h</w:t>
            </w:r>
            <w:r>
              <w:rPr>
                <w:rFonts w:ascii="仿宋_GB2312" w:hAnsi="仿宋_GB2312" w:cs="仿宋_GB2312" w:eastAsia="仿宋_GB2312"/>
                <w:sz w:val="24"/>
              </w:rPr>
              <w:t>（</w:t>
            </w:r>
            <w:r>
              <w:rPr>
                <w:rFonts w:ascii="仿宋_GB2312" w:hAnsi="仿宋_GB2312" w:cs="仿宋_GB2312" w:eastAsia="仿宋_GB2312"/>
                <w:sz w:val="24"/>
              </w:rPr>
              <w:t>25</w:t>
            </w:r>
            <w:r>
              <w:rPr>
                <w:rFonts w:ascii="仿宋_GB2312" w:hAnsi="仿宋_GB2312" w:cs="仿宋_GB2312" w:eastAsia="仿宋_GB2312"/>
                <w:sz w:val="24"/>
              </w:rPr>
              <w:t>℃），</w:t>
            </w:r>
            <w:r>
              <w:rPr>
                <w:rFonts w:ascii="仿宋_GB2312" w:hAnsi="仿宋_GB2312" w:cs="仿宋_GB2312" w:eastAsia="仿宋_GB2312"/>
                <w:sz w:val="24"/>
              </w:rPr>
              <w:t>透析床位</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0</w:t>
            </w:r>
            <w:r>
              <w:rPr>
                <w:rFonts w:ascii="仿宋_GB2312" w:hAnsi="仿宋_GB2312" w:cs="仿宋_GB2312" w:eastAsia="仿宋_GB2312"/>
                <w:sz w:val="24"/>
              </w:rPr>
              <w:t>床</w:t>
            </w:r>
            <w:r>
              <w:rPr>
                <w:rFonts w:ascii="仿宋_GB2312" w:hAnsi="仿宋_GB2312" w:cs="仿宋_GB2312" w:eastAsia="仿宋_GB2312"/>
                <w:sz w:val="24"/>
              </w:rPr>
              <w:t>，</w:t>
            </w:r>
            <w:r>
              <w:rPr>
                <w:rFonts w:ascii="仿宋_GB2312" w:hAnsi="仿宋_GB2312" w:cs="仿宋_GB2312" w:eastAsia="仿宋_GB2312"/>
                <w:sz w:val="24"/>
              </w:rPr>
              <w:t>水质符合</w:t>
            </w:r>
            <w:r>
              <w:rPr>
                <w:rFonts w:ascii="仿宋_GB2312" w:hAnsi="仿宋_GB2312" w:cs="仿宋_GB2312" w:eastAsia="仿宋_GB2312"/>
                <w:sz w:val="24"/>
              </w:rPr>
              <w:t>YY0572-2015</w:t>
            </w:r>
            <w:r>
              <w:rPr>
                <w:rFonts w:ascii="仿宋_GB2312" w:hAnsi="仿宋_GB2312" w:cs="仿宋_GB2312" w:eastAsia="仿宋_GB2312"/>
                <w:sz w:val="24"/>
              </w:rPr>
              <w:t>标准；</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设备具体配置要求：</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全自动源水加压系统一套</w:t>
            </w:r>
          </w:p>
          <w:p>
            <w:pPr>
              <w:pStyle w:val="null3"/>
              <w:jc w:val="both"/>
            </w:pPr>
            <w:r>
              <w:rPr>
                <w:rFonts w:ascii="仿宋_GB2312" w:hAnsi="仿宋_GB2312" w:cs="仿宋_GB2312" w:eastAsia="仿宋_GB2312"/>
                <w:sz w:val="24"/>
              </w:rPr>
              <w:t xml:space="preserve">(2) </w:t>
            </w:r>
            <w:r>
              <w:rPr>
                <w:rFonts w:ascii="仿宋_GB2312" w:hAnsi="仿宋_GB2312" w:cs="仿宋_GB2312" w:eastAsia="仿宋_GB2312"/>
                <w:sz w:val="24"/>
              </w:rPr>
              <w:t>全自动多介质过滤器一套</w:t>
            </w:r>
          </w:p>
          <w:p>
            <w:pPr>
              <w:pStyle w:val="null3"/>
              <w:jc w:val="both"/>
            </w:pPr>
            <w:r>
              <w:rPr>
                <w:rFonts w:ascii="仿宋_GB2312" w:hAnsi="仿宋_GB2312" w:cs="仿宋_GB2312" w:eastAsia="仿宋_GB2312"/>
                <w:sz w:val="24"/>
              </w:rPr>
              <w:t xml:space="preserve">(3) </w:t>
            </w:r>
            <w:r>
              <w:rPr>
                <w:rFonts w:ascii="仿宋_GB2312" w:hAnsi="仿宋_GB2312" w:cs="仿宋_GB2312" w:eastAsia="仿宋_GB2312"/>
                <w:sz w:val="24"/>
              </w:rPr>
              <w:t>全自动活性炭罐一套</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全自动软化器一套</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双级反渗透主机一套</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设备性能要求：</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自动化控制阀门采用原装进口产品；罐体采用避光蓝色玻璃钢材质罐体，耐压</w:t>
            </w:r>
            <w:r>
              <w:rPr>
                <w:rFonts w:ascii="仿宋_GB2312" w:hAnsi="仿宋_GB2312" w:cs="仿宋_GB2312" w:eastAsia="仿宋_GB2312"/>
                <w:sz w:val="24"/>
              </w:rPr>
              <w:t>150PSI</w:t>
            </w:r>
            <w:r>
              <w:rPr>
                <w:rFonts w:ascii="仿宋_GB2312" w:hAnsi="仿宋_GB2312" w:cs="仿宋_GB2312" w:eastAsia="仿宋_GB2312"/>
                <w:sz w:val="24"/>
              </w:rPr>
              <w:t>，罐体之间具备旁通结构连接具备故障模式，可直接短接使用。（控制阀需提供进口报关单）</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多介质过滤器采用优质石英砂和锰砂混合填料；活性炭罐采用椰壳活性炭填料，碘吸附值≥</w:t>
            </w:r>
            <w:r>
              <w:rPr>
                <w:rFonts w:ascii="仿宋_GB2312" w:hAnsi="仿宋_GB2312" w:cs="仿宋_GB2312" w:eastAsia="仿宋_GB2312"/>
                <w:sz w:val="24"/>
              </w:rPr>
              <w:t>1000mg/g;</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反渗透膜要求采用原装进口</w:t>
            </w:r>
            <w:r>
              <w:rPr>
                <w:rFonts w:ascii="仿宋_GB2312" w:hAnsi="仿宋_GB2312" w:cs="仿宋_GB2312" w:eastAsia="仿宋_GB2312"/>
                <w:sz w:val="24"/>
              </w:rPr>
              <w:t>Ro-8040</w:t>
            </w:r>
            <w:r>
              <w:rPr>
                <w:rFonts w:ascii="仿宋_GB2312" w:hAnsi="仿宋_GB2312" w:cs="仿宋_GB2312" w:eastAsia="仿宋_GB2312"/>
                <w:sz w:val="24"/>
              </w:rPr>
              <w:t>节能型超低压反渗透膜不少于</w:t>
            </w:r>
            <w:r>
              <w:rPr>
                <w:rFonts w:ascii="仿宋_GB2312" w:hAnsi="仿宋_GB2312" w:cs="仿宋_GB2312" w:eastAsia="仿宋_GB2312"/>
                <w:sz w:val="24"/>
              </w:rPr>
              <w:t>5</w:t>
            </w:r>
            <w:r>
              <w:rPr>
                <w:rFonts w:ascii="仿宋_GB2312" w:hAnsi="仿宋_GB2312" w:cs="仿宋_GB2312" w:eastAsia="仿宋_GB2312"/>
                <w:sz w:val="24"/>
              </w:rPr>
              <w:t>支，串联结构。</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用</w:t>
            </w:r>
            <w:r>
              <w:rPr>
                <w:rFonts w:ascii="仿宋_GB2312" w:hAnsi="仿宋_GB2312" w:cs="仿宋_GB2312" w:eastAsia="仿宋_GB2312"/>
                <w:sz w:val="24"/>
              </w:rPr>
              <w:t>预处理泵采用</w:t>
            </w:r>
            <w:r>
              <w:rPr>
                <w:rFonts w:ascii="仿宋_GB2312" w:hAnsi="仿宋_GB2312" w:cs="仿宋_GB2312" w:eastAsia="仿宋_GB2312"/>
                <w:sz w:val="24"/>
              </w:rPr>
              <w:t>220V</w:t>
            </w:r>
            <w:r>
              <w:rPr>
                <w:rFonts w:ascii="仿宋_GB2312" w:hAnsi="仿宋_GB2312" w:cs="仿宋_GB2312" w:eastAsia="仿宋_GB2312"/>
                <w:sz w:val="24"/>
              </w:rPr>
              <w:t>独立电源，具有水源保安过滤器，两芯结构，全自动变频控制。整机所有高压泵选用</w:t>
            </w:r>
            <w:r>
              <w:rPr>
                <w:rFonts w:ascii="仿宋_GB2312" w:hAnsi="仿宋_GB2312" w:cs="仿宋_GB2312" w:eastAsia="仿宋_GB2312"/>
                <w:sz w:val="24"/>
              </w:rPr>
              <w:t>进口品牌</w:t>
            </w:r>
            <w:r>
              <w:rPr>
                <w:rFonts w:ascii="仿宋_GB2312" w:hAnsi="仿宋_GB2312" w:cs="仿宋_GB2312" w:eastAsia="仿宋_GB2312"/>
                <w:sz w:val="24"/>
              </w:rPr>
              <w:t>，高压泵品牌须与注册检验报告一致。</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采用数字仪表进行在线监测，具备仪表校正功能，微电脑传感器将电导率、压力；温度和流量，实时传输。</w:t>
            </w:r>
          </w:p>
          <w:p>
            <w:pPr>
              <w:pStyle w:val="null3"/>
              <w:spacing w:after="120"/>
              <w:jc w:val="both"/>
            </w:pPr>
            <w:r>
              <w:rPr>
                <w:rFonts w:ascii="仿宋_GB2312" w:hAnsi="仿宋_GB2312" w:cs="仿宋_GB2312" w:eastAsia="仿宋_GB2312"/>
                <w:sz w:val="20"/>
              </w:rPr>
              <w:t>(6)</w:t>
            </w:r>
            <w:r>
              <w:rPr>
                <w:rFonts w:ascii="仿宋_GB2312" w:hAnsi="仿宋_GB2312" w:cs="仿宋_GB2312" w:eastAsia="仿宋_GB2312"/>
                <w:sz w:val="20"/>
              </w:rPr>
              <w:t>标配系统温度控制系统</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具有渗漏检测功能，病房待机防渗漏在线检测功能，可有效防止无人值守时，设备漏水对公共财物的损坏。</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控制系统采用进口</w:t>
            </w:r>
            <w:r>
              <w:rPr>
                <w:rFonts w:ascii="仿宋_GB2312" w:hAnsi="仿宋_GB2312" w:cs="仿宋_GB2312" w:eastAsia="仿宋_GB2312"/>
                <w:sz w:val="24"/>
              </w:rPr>
              <w:t>PLC</w:t>
            </w:r>
            <w:r>
              <w:rPr>
                <w:rFonts w:ascii="仿宋_GB2312" w:hAnsi="仿宋_GB2312" w:cs="仿宋_GB2312" w:eastAsia="仿宋_GB2312"/>
                <w:sz w:val="24"/>
              </w:rPr>
              <w:t>模块及触摸屏人机对话智能控制</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用户使用权限设定功能，通过密码登录，确保不同的操作人员有不同的操作权限。工程师权限具备设置出厂参数和启动激活测试。</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循环水箱，压力传感数字控制，时时动态液位状态显示，并具有数字标示；</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营运数据分析系统，对系统总产水量、系统总用水量、活性炭累积处理水量、砂罐累积处理水量、树脂累积处理水量、一二级渗透膜累积处理水量等；对电磁阀和主机泵等主要部件运行次数及时间，监测记录。</w:t>
            </w:r>
          </w:p>
          <w:p>
            <w:pPr>
              <w:pStyle w:val="null3"/>
              <w:jc w:val="both"/>
            </w:pPr>
            <w:r>
              <w:rPr>
                <w:rFonts w:ascii="仿宋_GB2312" w:hAnsi="仿宋_GB2312" w:cs="仿宋_GB2312" w:eastAsia="仿宋_GB2312"/>
                <w:sz w:val="24"/>
              </w:rPr>
              <w:t>(12)</w:t>
            </w:r>
            <w:r>
              <w:rPr>
                <w:rFonts w:ascii="仿宋_GB2312" w:hAnsi="仿宋_GB2312" w:cs="仿宋_GB2312" w:eastAsia="仿宋_GB2312"/>
                <w:sz w:val="24"/>
              </w:rPr>
              <w:t>浓水排放控制：可对系统排水进行灵活设置。根据需要个性化设定，实现系统对产水率、回收率的调节与设定。</w:t>
            </w:r>
          </w:p>
          <w:p>
            <w:pPr>
              <w:pStyle w:val="null3"/>
              <w:jc w:val="both"/>
            </w:pPr>
            <w:r>
              <w:rPr>
                <w:rFonts w:ascii="仿宋_GB2312" w:hAnsi="仿宋_GB2312" w:cs="仿宋_GB2312" w:eastAsia="仿宋_GB2312"/>
                <w:sz w:val="24"/>
              </w:rPr>
              <w:t>(13)</w:t>
            </w:r>
            <w:r>
              <w:rPr>
                <w:rFonts w:ascii="仿宋_GB2312" w:hAnsi="仿宋_GB2312" w:cs="仿宋_GB2312" w:eastAsia="仿宋_GB2312"/>
                <w:sz w:val="24"/>
              </w:rPr>
              <w:t>设备具有双级全自动化学消毒功能，具有全自动一级消毒和全自动二级消毒模式，流程式操作，可单独为系统一级脱钙；</w:t>
            </w:r>
          </w:p>
          <w:p>
            <w:pPr>
              <w:pStyle w:val="null3"/>
              <w:jc w:val="both"/>
            </w:pPr>
            <w:r>
              <w:rPr>
                <w:rFonts w:ascii="仿宋_GB2312" w:hAnsi="仿宋_GB2312" w:cs="仿宋_GB2312" w:eastAsia="仿宋_GB2312"/>
                <w:sz w:val="24"/>
              </w:rPr>
              <w:t>(14)</w:t>
            </w:r>
            <w:r>
              <w:rPr>
                <w:rFonts w:ascii="仿宋_GB2312" w:hAnsi="仿宋_GB2312" w:cs="仿宋_GB2312" w:eastAsia="仿宋_GB2312"/>
                <w:sz w:val="24"/>
              </w:rPr>
              <w:t>设备具有全自动故障运行模式，故障一级和故障二级模式，可全自动运行时间表，并自动切换到待机清洗模式，系统的自清洁功能正常运行。</w:t>
            </w:r>
          </w:p>
          <w:p>
            <w:pPr>
              <w:pStyle w:val="null3"/>
              <w:jc w:val="both"/>
            </w:pPr>
            <w:r>
              <w:rPr>
                <w:rFonts w:ascii="仿宋_GB2312" w:hAnsi="仿宋_GB2312" w:cs="仿宋_GB2312" w:eastAsia="仿宋_GB2312"/>
                <w:sz w:val="24"/>
              </w:rPr>
              <w:t>(15)#</w:t>
            </w:r>
            <w:r>
              <w:rPr>
                <w:rFonts w:ascii="仿宋_GB2312" w:hAnsi="仿宋_GB2312" w:cs="仿宋_GB2312" w:eastAsia="仿宋_GB2312"/>
                <w:sz w:val="24"/>
              </w:rPr>
              <w:t>设备具有激活测试模式，可手动自动切换，模拟点动主机泵、电磁阀等关键元件；可进行应急状态供水。设备一级泵和二级泵有低液位、低压保护功能，泵的进水液位、压力低时，泵停机保护。</w:t>
            </w:r>
          </w:p>
          <w:p>
            <w:pPr>
              <w:pStyle w:val="null3"/>
              <w:jc w:val="both"/>
            </w:pPr>
            <w:r>
              <w:rPr>
                <w:rFonts w:ascii="仿宋_GB2312" w:hAnsi="仿宋_GB2312" w:cs="仿宋_GB2312" w:eastAsia="仿宋_GB2312"/>
                <w:sz w:val="24"/>
              </w:rPr>
              <w:t>(16)</w:t>
            </w:r>
            <w:r>
              <w:rPr>
                <w:rFonts w:ascii="仿宋_GB2312" w:hAnsi="仿宋_GB2312" w:cs="仿宋_GB2312" w:eastAsia="仿宋_GB2312"/>
                <w:sz w:val="24"/>
              </w:rPr>
              <w:t>全自动控制功能，根据系统参数中的设定时间机器会自动启停和间隔运行，同时具有一键式强制关机功能。</w:t>
            </w:r>
          </w:p>
          <w:p>
            <w:pPr>
              <w:pStyle w:val="null3"/>
              <w:jc w:val="both"/>
            </w:pPr>
            <w:r>
              <w:rPr>
                <w:rFonts w:ascii="仿宋_GB2312" w:hAnsi="仿宋_GB2312" w:cs="仿宋_GB2312" w:eastAsia="仿宋_GB2312"/>
                <w:sz w:val="24"/>
              </w:rPr>
              <w:t>(17)</w:t>
            </w:r>
            <w:r>
              <w:rPr>
                <w:rFonts w:ascii="仿宋_GB2312" w:hAnsi="仿宋_GB2312" w:cs="仿宋_GB2312" w:eastAsia="仿宋_GB2312"/>
                <w:sz w:val="24"/>
              </w:rPr>
              <w:t>使用年限</w:t>
            </w: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年。</w:t>
            </w:r>
          </w:p>
        </w:tc>
      </w:tr>
    </w:tbl>
    <w:p>
      <w:pPr>
        <w:pStyle w:val="null3"/>
      </w:pPr>
      <w:r>
        <w:rPr>
          <w:rFonts w:ascii="仿宋_GB2312" w:hAnsi="仿宋_GB2312" w:cs="仿宋_GB2312" w:eastAsia="仿宋_GB2312"/>
        </w:rPr>
        <w:t>标的名称：双摇病床</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255" w:after="255"/>
              <w:ind w:left="-420"/>
              <w:jc w:val="both"/>
              <w:outlineLvl w:val="1"/>
            </w:pPr>
            <w:r>
              <w:rPr>
                <w:rFonts w:ascii="仿宋_GB2312" w:hAnsi="仿宋_GB2312" w:cs="仿宋_GB2312" w:eastAsia="仿宋_GB2312"/>
                <w:sz w:val="32"/>
                <w:b/>
              </w:rPr>
              <w:t xml:space="preserve">    双摇病床（6台）</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、产品规格</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规格：</w:t>
            </w:r>
            <w:r>
              <w:rPr>
                <w:rFonts w:ascii="仿宋_GB2312" w:hAnsi="仿宋_GB2312" w:cs="仿宋_GB2312" w:eastAsia="仿宋_GB2312"/>
                <w:sz w:val="24"/>
              </w:rPr>
              <w:t>2160</w:t>
            </w:r>
            <w:r>
              <w:rPr>
                <w:rFonts w:ascii="仿宋_GB2312" w:hAnsi="仿宋_GB2312" w:cs="仿宋_GB2312" w:eastAsia="仿宋_GB2312"/>
                <w:sz w:val="24"/>
              </w:rPr>
              <w:t>×</w:t>
            </w:r>
            <w:r>
              <w:rPr>
                <w:rFonts w:ascii="仿宋_GB2312" w:hAnsi="仿宋_GB2312" w:cs="仿宋_GB2312" w:eastAsia="仿宋_GB2312"/>
                <w:sz w:val="24"/>
              </w:rPr>
              <w:t>980</w:t>
            </w:r>
            <w:r>
              <w:rPr>
                <w:rFonts w:ascii="仿宋_GB2312" w:hAnsi="仿宋_GB2312" w:cs="仿宋_GB2312" w:eastAsia="仿宋_GB2312"/>
                <w:sz w:val="24"/>
              </w:rPr>
              <w:t>×</w:t>
            </w:r>
            <w:r>
              <w:rPr>
                <w:rFonts w:ascii="仿宋_GB2312" w:hAnsi="仿宋_GB2312" w:cs="仿宋_GB2312" w:eastAsia="仿宋_GB2312"/>
                <w:sz w:val="24"/>
              </w:rPr>
              <w:t>500mm</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0mm</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、产品功能</w:t>
            </w:r>
          </w:p>
          <w:p>
            <w:pPr>
              <w:pStyle w:val="null3"/>
              <w:jc w:val="both"/>
            </w:pPr>
            <w:r>
              <w:rPr>
                <w:rFonts w:ascii="仿宋_GB2312" w:hAnsi="仿宋_GB2312" w:cs="仿宋_GB2312" w:eastAsia="仿宋_GB2312"/>
                <w:sz w:val="24"/>
              </w:rPr>
              <w:t>2.1</w:t>
            </w:r>
            <w:r>
              <w:rPr>
                <w:rFonts w:ascii="仿宋_GB2312" w:hAnsi="仿宋_GB2312" w:cs="仿宋_GB2312" w:eastAsia="仿宋_GB2312"/>
                <w:sz w:val="24"/>
              </w:rPr>
              <w:t>升降范围：升降范围：背板</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70</w:t>
            </w: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 xml:space="preserve">, </w:t>
            </w:r>
            <w:r>
              <w:rPr>
                <w:rFonts w:ascii="仿宋_GB2312" w:hAnsi="仿宋_GB2312" w:cs="仿宋_GB2312" w:eastAsia="仿宋_GB2312"/>
                <w:sz w:val="24"/>
              </w:rPr>
              <w:t>腿板</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450</w:t>
            </w: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、技术参数</w:t>
            </w:r>
          </w:p>
          <w:p>
            <w:pPr>
              <w:pStyle w:val="null3"/>
              <w:jc w:val="both"/>
            </w:pPr>
            <w:r>
              <w:rPr>
                <w:rFonts w:ascii="仿宋_GB2312" w:hAnsi="仿宋_GB2312" w:cs="仿宋_GB2312" w:eastAsia="仿宋_GB2312"/>
                <w:sz w:val="24"/>
              </w:rPr>
              <w:t xml:space="preserve">3.1 </w:t>
            </w:r>
            <w:r>
              <w:rPr>
                <w:rFonts w:ascii="仿宋_GB2312" w:hAnsi="仿宋_GB2312" w:cs="仿宋_GB2312" w:eastAsia="仿宋_GB2312"/>
                <w:sz w:val="24"/>
              </w:rPr>
              <w:t>床面采用≥</w:t>
            </w:r>
            <w:r>
              <w:rPr>
                <w:rFonts w:ascii="仿宋_GB2312" w:hAnsi="仿宋_GB2312" w:cs="仿宋_GB2312" w:eastAsia="仿宋_GB2312"/>
                <w:sz w:val="24"/>
              </w:rPr>
              <w:t>1.2</w:t>
            </w:r>
            <w:r>
              <w:rPr>
                <w:rFonts w:ascii="仿宋_GB2312" w:hAnsi="仿宋_GB2312" w:cs="仿宋_GB2312" w:eastAsia="仿宋_GB2312"/>
                <w:sz w:val="24"/>
              </w:rPr>
              <w:t>㎜碳素冷轧钢板整体一次性拉伸成型，拉伸高度为</w:t>
            </w:r>
            <w:r>
              <w:rPr>
                <w:rFonts w:ascii="仿宋_GB2312" w:hAnsi="仿宋_GB2312" w:cs="仿宋_GB2312" w:eastAsia="仿宋_GB2312"/>
                <w:sz w:val="24"/>
              </w:rPr>
              <w:t>38mm</w:t>
            </w:r>
            <w:r>
              <w:rPr>
                <w:rFonts w:ascii="仿宋_GB2312" w:hAnsi="仿宋_GB2312" w:cs="仿宋_GB2312" w:eastAsia="仿宋_GB2312"/>
                <w:sz w:val="24"/>
              </w:rPr>
              <w:t>，床面均布≥</w:t>
            </w:r>
            <w:r>
              <w:rPr>
                <w:rFonts w:ascii="仿宋_GB2312" w:hAnsi="仿宋_GB2312" w:cs="仿宋_GB2312" w:eastAsia="仿宋_GB2312"/>
                <w:sz w:val="24"/>
              </w:rPr>
              <w:t>80</w:t>
            </w:r>
            <w:r>
              <w:rPr>
                <w:rFonts w:ascii="仿宋_GB2312" w:hAnsi="仿宋_GB2312" w:cs="仿宋_GB2312" w:eastAsia="仿宋_GB2312"/>
                <w:sz w:val="24"/>
              </w:rPr>
              <w:t>个透气孔，床面四角≥</w:t>
            </w:r>
            <w:r>
              <w:rPr>
                <w:rFonts w:ascii="仿宋_GB2312" w:hAnsi="仿宋_GB2312" w:cs="仿宋_GB2312" w:eastAsia="仿宋_GB2312"/>
                <w:sz w:val="24"/>
              </w:rPr>
              <w:t>20mm</w:t>
            </w:r>
            <w:r>
              <w:rPr>
                <w:rFonts w:ascii="仿宋_GB2312" w:hAnsi="仿宋_GB2312" w:cs="仿宋_GB2312" w:eastAsia="仿宋_GB2312"/>
                <w:sz w:val="24"/>
              </w:rPr>
              <w:t>圆角，各棱边采用≥</w:t>
            </w:r>
            <w:r>
              <w:rPr>
                <w:rFonts w:ascii="仿宋_GB2312" w:hAnsi="仿宋_GB2312" w:cs="仿宋_GB2312" w:eastAsia="仿宋_GB2312"/>
                <w:sz w:val="24"/>
              </w:rPr>
              <w:t>8mm</w:t>
            </w:r>
            <w:r>
              <w:rPr>
                <w:rFonts w:ascii="仿宋_GB2312" w:hAnsi="仿宋_GB2312" w:cs="仿宋_GB2312" w:eastAsia="仿宋_GB2312"/>
                <w:sz w:val="24"/>
              </w:rPr>
              <w:t>斜面</w:t>
            </w:r>
            <w:r>
              <w:rPr>
                <w:rFonts w:ascii="仿宋_GB2312" w:hAnsi="仿宋_GB2312" w:cs="仿宋_GB2312" w:eastAsia="仿宋_GB2312"/>
                <w:sz w:val="24"/>
              </w:rPr>
              <w:t>45</w:t>
            </w:r>
            <w:r>
              <w:rPr>
                <w:rFonts w:ascii="仿宋_GB2312" w:hAnsi="仿宋_GB2312" w:cs="仿宋_GB2312" w:eastAsia="仿宋_GB2312"/>
                <w:sz w:val="24"/>
              </w:rPr>
              <w:t>°过渡倒角，防碰伤身体，各段床面设置≥</w:t>
            </w:r>
            <w:r>
              <w:rPr>
                <w:rFonts w:ascii="仿宋_GB2312" w:hAnsi="仿宋_GB2312" w:cs="仿宋_GB2312" w:eastAsia="仿宋_GB2312"/>
                <w:sz w:val="24"/>
              </w:rPr>
              <w:t>8</w:t>
            </w:r>
            <w:r>
              <w:rPr>
                <w:rFonts w:ascii="仿宋_GB2312" w:hAnsi="仿宋_GB2312" w:cs="仿宋_GB2312" w:eastAsia="仿宋_GB2312"/>
                <w:sz w:val="24"/>
              </w:rPr>
              <w:t>条加强防滑筋条。（提供实物图片予以佐证）</w:t>
            </w:r>
          </w:p>
          <w:p>
            <w:pPr>
              <w:pStyle w:val="null3"/>
              <w:jc w:val="both"/>
            </w:pPr>
            <w:r>
              <w:rPr>
                <w:rFonts w:ascii="仿宋_GB2312" w:hAnsi="仿宋_GB2312" w:cs="仿宋_GB2312" w:eastAsia="仿宋_GB2312"/>
                <w:sz w:val="24"/>
              </w:rPr>
              <w:t xml:space="preserve">3.2 </w:t>
            </w:r>
            <w:r>
              <w:rPr>
                <w:rFonts w:ascii="仿宋_GB2312" w:hAnsi="仿宋_GB2312" w:cs="仿宋_GB2312" w:eastAsia="仿宋_GB2312"/>
                <w:sz w:val="24"/>
              </w:rPr>
              <w:t>床面动态载荷在承载</w:t>
            </w:r>
            <w:r>
              <w:rPr>
                <w:rFonts w:ascii="仿宋_GB2312" w:hAnsi="仿宋_GB2312" w:cs="仿宋_GB2312" w:eastAsia="仿宋_GB2312"/>
                <w:sz w:val="24"/>
              </w:rPr>
              <w:t>260kg</w:t>
            </w:r>
            <w:r>
              <w:rPr>
                <w:rFonts w:ascii="仿宋_GB2312" w:hAnsi="仿宋_GB2312" w:cs="仿宋_GB2312" w:eastAsia="仿宋_GB2312"/>
                <w:sz w:val="24"/>
              </w:rPr>
              <w:t>均布载荷时，病床推拉灵活。床面在承载</w:t>
            </w:r>
            <w:r>
              <w:rPr>
                <w:rFonts w:ascii="仿宋_GB2312" w:hAnsi="仿宋_GB2312" w:cs="仿宋_GB2312" w:eastAsia="仿宋_GB2312"/>
                <w:sz w:val="24"/>
              </w:rPr>
              <w:t>400kg</w:t>
            </w:r>
            <w:r>
              <w:rPr>
                <w:rFonts w:ascii="仿宋_GB2312" w:hAnsi="仿宋_GB2312" w:cs="仿宋_GB2312" w:eastAsia="仿宋_GB2312"/>
                <w:sz w:val="24"/>
              </w:rPr>
              <w:t>均布载荷时，床面无明显变形，床面中心变形量≤</w:t>
            </w:r>
            <w:r>
              <w:rPr>
                <w:rFonts w:ascii="仿宋_GB2312" w:hAnsi="仿宋_GB2312" w:cs="仿宋_GB2312" w:eastAsia="仿宋_GB2312"/>
                <w:sz w:val="24"/>
              </w:rPr>
              <w:t>10mm</w:t>
            </w:r>
            <w:r>
              <w:rPr>
                <w:rFonts w:ascii="仿宋_GB2312" w:hAnsi="仿宋_GB2312" w:cs="仿宋_GB2312" w:eastAsia="仿宋_GB2312"/>
                <w:sz w:val="24"/>
              </w:rPr>
              <w:t>。（提供投标产品制造商第三方权威检测机构（具有</w:t>
            </w:r>
            <w:r>
              <w:rPr>
                <w:rFonts w:ascii="仿宋_GB2312" w:hAnsi="仿宋_GB2312" w:cs="仿宋_GB2312" w:eastAsia="仿宋_GB2312"/>
                <w:sz w:val="24"/>
              </w:rPr>
              <w:t>CMA/CNAS</w:t>
            </w:r>
            <w:r>
              <w:rPr>
                <w:rFonts w:ascii="仿宋_GB2312" w:hAnsi="仿宋_GB2312" w:cs="仿宋_GB2312" w:eastAsia="仿宋_GB2312"/>
                <w:sz w:val="24"/>
              </w:rPr>
              <w:t>资质）出具的检测报告予以佐证）</w:t>
            </w:r>
          </w:p>
          <w:p>
            <w:pPr>
              <w:pStyle w:val="null3"/>
              <w:jc w:val="both"/>
            </w:pPr>
            <w:r>
              <w:rPr>
                <w:rFonts w:ascii="仿宋_GB2312" w:hAnsi="仿宋_GB2312" w:cs="仿宋_GB2312" w:eastAsia="仿宋_GB2312"/>
                <w:sz w:val="24"/>
              </w:rPr>
              <w:t xml:space="preserve">3.3 </w:t>
            </w:r>
            <w:r>
              <w:rPr>
                <w:rFonts w:ascii="仿宋_GB2312" w:hAnsi="仿宋_GB2312" w:cs="仿宋_GB2312" w:eastAsia="仿宋_GB2312"/>
                <w:sz w:val="24"/>
              </w:rPr>
              <w:t>病床整体采用集群焊接工艺，强度高、安全可靠。床框架采用≥</w:t>
            </w:r>
            <w:r>
              <w:rPr>
                <w:rFonts w:ascii="仿宋_GB2312" w:hAnsi="仿宋_GB2312" w:cs="仿宋_GB2312" w:eastAsia="仿宋_GB2312"/>
                <w:sz w:val="24"/>
              </w:rPr>
              <w:t>60</w:t>
            </w:r>
            <w:r>
              <w:rPr>
                <w:rFonts w:ascii="仿宋_GB2312" w:hAnsi="仿宋_GB2312" w:cs="仿宋_GB2312" w:eastAsia="仿宋_GB2312"/>
                <w:sz w:val="24"/>
              </w:rPr>
              <w:t>╳</w:t>
            </w:r>
            <w:r>
              <w:rPr>
                <w:rFonts w:ascii="仿宋_GB2312" w:hAnsi="仿宋_GB2312" w:cs="仿宋_GB2312" w:eastAsia="仿宋_GB2312"/>
                <w:sz w:val="24"/>
              </w:rPr>
              <w:t>30</w:t>
            </w:r>
            <w:r>
              <w:rPr>
                <w:rFonts w:ascii="仿宋_GB2312" w:hAnsi="仿宋_GB2312" w:cs="仿宋_GB2312" w:eastAsia="仿宋_GB2312"/>
                <w:sz w:val="24"/>
              </w:rPr>
              <w:t>╳</w:t>
            </w:r>
            <w:r>
              <w:rPr>
                <w:rFonts w:ascii="仿宋_GB2312" w:hAnsi="仿宋_GB2312" w:cs="仿宋_GB2312" w:eastAsia="仿宋_GB2312"/>
                <w:sz w:val="24"/>
              </w:rPr>
              <w:t>1.5mm</w:t>
            </w:r>
            <w:r>
              <w:rPr>
                <w:rFonts w:ascii="仿宋_GB2312" w:hAnsi="仿宋_GB2312" w:cs="仿宋_GB2312" w:eastAsia="仿宋_GB2312"/>
                <w:sz w:val="24"/>
              </w:rPr>
              <w:t>碳素钢矩管，床头管采用≥</w:t>
            </w:r>
            <w:r>
              <w:rPr>
                <w:rFonts w:ascii="仿宋_GB2312" w:hAnsi="仿宋_GB2312" w:cs="仿宋_GB2312" w:eastAsia="仿宋_GB2312"/>
                <w:sz w:val="24"/>
              </w:rPr>
              <w:t>60</w:t>
            </w:r>
            <w:r>
              <w:rPr>
                <w:rFonts w:ascii="仿宋_GB2312" w:hAnsi="仿宋_GB2312" w:cs="仿宋_GB2312" w:eastAsia="仿宋_GB2312"/>
                <w:sz w:val="24"/>
              </w:rPr>
              <w:t>╳</w:t>
            </w:r>
            <w:r>
              <w:rPr>
                <w:rFonts w:ascii="仿宋_GB2312" w:hAnsi="仿宋_GB2312" w:cs="仿宋_GB2312" w:eastAsia="仿宋_GB2312"/>
                <w:sz w:val="24"/>
              </w:rPr>
              <w:t>40</w:t>
            </w:r>
            <w:r>
              <w:rPr>
                <w:rFonts w:ascii="仿宋_GB2312" w:hAnsi="仿宋_GB2312" w:cs="仿宋_GB2312" w:eastAsia="仿宋_GB2312"/>
                <w:sz w:val="24"/>
              </w:rPr>
              <w:t>╳</w:t>
            </w:r>
            <w:r>
              <w:rPr>
                <w:rFonts w:ascii="仿宋_GB2312" w:hAnsi="仿宋_GB2312" w:cs="仿宋_GB2312" w:eastAsia="仿宋_GB2312"/>
                <w:sz w:val="24"/>
              </w:rPr>
              <w:t>1.5mm</w:t>
            </w:r>
            <w:r>
              <w:rPr>
                <w:rFonts w:ascii="仿宋_GB2312" w:hAnsi="仿宋_GB2312" w:cs="仿宋_GB2312" w:eastAsia="仿宋_GB2312"/>
                <w:sz w:val="24"/>
              </w:rPr>
              <w:t>碳素钢矩管连接管采用≥</w:t>
            </w:r>
            <w:r>
              <w:rPr>
                <w:rFonts w:ascii="仿宋_GB2312" w:hAnsi="仿宋_GB2312" w:cs="仿宋_GB2312" w:eastAsia="仿宋_GB2312"/>
                <w:sz w:val="24"/>
              </w:rPr>
              <w:t>40</w:t>
            </w:r>
            <w:r>
              <w:rPr>
                <w:rFonts w:ascii="仿宋_GB2312" w:hAnsi="仿宋_GB2312" w:cs="仿宋_GB2312" w:eastAsia="仿宋_GB2312"/>
                <w:sz w:val="24"/>
              </w:rPr>
              <w:t>╳</w:t>
            </w:r>
            <w:r>
              <w:rPr>
                <w:rFonts w:ascii="仿宋_GB2312" w:hAnsi="仿宋_GB2312" w:cs="仿宋_GB2312" w:eastAsia="仿宋_GB2312"/>
                <w:sz w:val="24"/>
              </w:rPr>
              <w:t>30</w:t>
            </w:r>
            <w:r>
              <w:rPr>
                <w:rFonts w:ascii="仿宋_GB2312" w:hAnsi="仿宋_GB2312" w:cs="仿宋_GB2312" w:eastAsia="仿宋_GB2312"/>
                <w:sz w:val="24"/>
              </w:rPr>
              <w:t>╳</w:t>
            </w:r>
            <w:r>
              <w:rPr>
                <w:rFonts w:ascii="仿宋_GB2312" w:hAnsi="仿宋_GB2312" w:cs="仿宋_GB2312" w:eastAsia="仿宋_GB2312"/>
                <w:sz w:val="24"/>
              </w:rPr>
              <w:t>1.5mm</w:t>
            </w:r>
            <w:r>
              <w:rPr>
                <w:rFonts w:ascii="仿宋_GB2312" w:hAnsi="仿宋_GB2312" w:cs="仿宋_GB2312" w:eastAsia="仿宋_GB2312"/>
                <w:sz w:val="24"/>
              </w:rPr>
              <w:t>碳素钢矩管，转轴管采用≥Ф</w:t>
            </w:r>
            <w:r>
              <w:rPr>
                <w:rFonts w:ascii="仿宋_GB2312" w:hAnsi="仿宋_GB2312" w:cs="仿宋_GB2312" w:eastAsia="仿宋_GB2312"/>
                <w:sz w:val="24"/>
              </w:rPr>
              <w:t>33.5</w:t>
            </w:r>
            <w:r>
              <w:rPr>
                <w:rFonts w:ascii="仿宋_GB2312" w:hAnsi="仿宋_GB2312" w:cs="仿宋_GB2312" w:eastAsia="仿宋_GB2312"/>
                <w:sz w:val="24"/>
              </w:rPr>
              <w:t>╳</w:t>
            </w:r>
            <w:r>
              <w:rPr>
                <w:rFonts w:ascii="仿宋_GB2312" w:hAnsi="仿宋_GB2312" w:cs="仿宋_GB2312" w:eastAsia="仿宋_GB2312"/>
                <w:sz w:val="24"/>
              </w:rPr>
              <w:t>3mm</w:t>
            </w:r>
            <w:r>
              <w:rPr>
                <w:rFonts w:ascii="仿宋_GB2312" w:hAnsi="仿宋_GB2312" w:cs="仿宋_GB2312" w:eastAsia="仿宋_GB2312"/>
                <w:sz w:val="24"/>
              </w:rPr>
              <w:t>碳素钢焊管（提供投标产品制造商第三方权威检测机构（具有</w:t>
            </w:r>
            <w:r>
              <w:rPr>
                <w:rFonts w:ascii="仿宋_GB2312" w:hAnsi="仿宋_GB2312" w:cs="仿宋_GB2312" w:eastAsia="仿宋_GB2312"/>
                <w:sz w:val="24"/>
              </w:rPr>
              <w:t>CMA/CNAS</w:t>
            </w:r>
            <w:r>
              <w:rPr>
                <w:rFonts w:ascii="仿宋_GB2312" w:hAnsi="仿宋_GB2312" w:cs="仿宋_GB2312" w:eastAsia="仿宋_GB2312"/>
                <w:sz w:val="24"/>
              </w:rPr>
              <w:t>资质）出具的检测报告予以佐证）。</w:t>
            </w:r>
          </w:p>
          <w:p>
            <w:pPr>
              <w:pStyle w:val="null3"/>
              <w:jc w:val="both"/>
            </w:pPr>
            <w:r>
              <w:rPr>
                <w:rFonts w:ascii="仿宋_GB2312" w:hAnsi="仿宋_GB2312" w:cs="仿宋_GB2312" w:eastAsia="仿宋_GB2312"/>
                <w:sz w:val="24"/>
              </w:rPr>
              <w:t xml:space="preserve">3.4 </w:t>
            </w:r>
            <w:r>
              <w:rPr>
                <w:rFonts w:ascii="仿宋_GB2312" w:hAnsi="仿宋_GB2312" w:cs="仿宋_GB2312" w:eastAsia="仿宋_GB2312"/>
                <w:sz w:val="24"/>
              </w:rPr>
              <w:t>背板与升降结构分离式，方便清洁消毒；各床面间连接采用≥</w:t>
            </w:r>
            <w:r>
              <w:rPr>
                <w:rFonts w:ascii="仿宋_GB2312" w:hAnsi="仿宋_GB2312" w:cs="仿宋_GB2312" w:eastAsia="仿宋_GB2312"/>
                <w:sz w:val="24"/>
              </w:rPr>
              <w:t>6.0mm</w:t>
            </w:r>
            <w:r>
              <w:rPr>
                <w:rFonts w:ascii="仿宋_GB2312" w:hAnsi="仿宋_GB2312" w:cs="仿宋_GB2312" w:eastAsia="仿宋_GB2312"/>
                <w:sz w:val="24"/>
              </w:rPr>
              <w:t>钢板，外部</w:t>
            </w:r>
            <w:r>
              <w:rPr>
                <w:rFonts w:ascii="仿宋_GB2312" w:hAnsi="仿宋_GB2312" w:cs="仿宋_GB2312" w:eastAsia="仿宋_GB2312"/>
                <w:sz w:val="24"/>
              </w:rPr>
              <w:t>ABS</w:t>
            </w:r>
            <w:r>
              <w:rPr>
                <w:rFonts w:ascii="仿宋_GB2312" w:hAnsi="仿宋_GB2312" w:cs="仿宋_GB2312" w:eastAsia="仿宋_GB2312"/>
                <w:sz w:val="24"/>
              </w:rPr>
              <w:t>树脂塑料保护罩；脚段床面设置</w:t>
            </w:r>
            <w:r>
              <w:rPr>
                <w:rFonts w:ascii="仿宋_GB2312" w:hAnsi="仿宋_GB2312" w:cs="仿宋_GB2312" w:eastAsia="仿宋_GB2312"/>
                <w:sz w:val="24"/>
              </w:rPr>
              <w:t>U</w:t>
            </w:r>
            <w:r>
              <w:rPr>
                <w:rFonts w:ascii="仿宋_GB2312" w:hAnsi="仿宋_GB2312" w:cs="仿宋_GB2312" w:eastAsia="仿宋_GB2312"/>
                <w:sz w:val="24"/>
              </w:rPr>
              <w:t>型防滑件，避免背板床面升降时床垫滑动。</w:t>
            </w:r>
          </w:p>
          <w:p>
            <w:pPr>
              <w:pStyle w:val="null3"/>
              <w:jc w:val="both"/>
            </w:pPr>
            <w:r>
              <w:rPr>
                <w:rFonts w:ascii="仿宋_GB2312" w:hAnsi="仿宋_GB2312" w:cs="仿宋_GB2312" w:eastAsia="仿宋_GB2312"/>
                <w:sz w:val="24"/>
              </w:rPr>
              <w:t xml:space="preserve">3.5 </w:t>
            </w:r>
            <w:r>
              <w:rPr>
                <w:rFonts w:ascii="仿宋_GB2312" w:hAnsi="仿宋_GB2312" w:cs="仿宋_GB2312" w:eastAsia="仿宋_GB2312"/>
                <w:sz w:val="24"/>
              </w:rPr>
              <w:t>升降系统空载时摇动摇手，背段升起动力≤</w:t>
            </w:r>
            <w:r>
              <w:rPr>
                <w:rFonts w:ascii="仿宋_GB2312" w:hAnsi="仿宋_GB2312" w:cs="仿宋_GB2312" w:eastAsia="仿宋_GB2312"/>
                <w:sz w:val="24"/>
              </w:rPr>
              <w:t>3N.m</w:t>
            </w:r>
            <w:r>
              <w:rPr>
                <w:rFonts w:ascii="仿宋_GB2312" w:hAnsi="仿宋_GB2312" w:cs="仿宋_GB2312" w:eastAsia="仿宋_GB2312"/>
                <w:sz w:val="24"/>
              </w:rPr>
              <w:t>，腿段升起动力≤</w:t>
            </w:r>
            <w:r>
              <w:rPr>
                <w:rFonts w:ascii="仿宋_GB2312" w:hAnsi="仿宋_GB2312" w:cs="仿宋_GB2312" w:eastAsia="仿宋_GB2312"/>
                <w:sz w:val="24"/>
              </w:rPr>
              <w:t>3N.m</w:t>
            </w:r>
            <w:r>
              <w:rPr>
                <w:rFonts w:ascii="仿宋_GB2312" w:hAnsi="仿宋_GB2312" w:cs="仿宋_GB2312" w:eastAsia="仿宋_GB2312"/>
                <w:sz w:val="24"/>
              </w:rPr>
              <w:t>。载荷≥</w:t>
            </w:r>
            <w:r>
              <w:rPr>
                <w:rFonts w:ascii="仿宋_GB2312" w:hAnsi="仿宋_GB2312" w:cs="仿宋_GB2312" w:eastAsia="仿宋_GB2312"/>
                <w:sz w:val="24"/>
              </w:rPr>
              <w:t>150</w:t>
            </w:r>
            <w:r>
              <w:rPr>
                <w:rFonts w:ascii="仿宋_GB2312" w:hAnsi="仿宋_GB2312" w:cs="仿宋_GB2312" w:eastAsia="仿宋_GB2312"/>
                <w:sz w:val="24"/>
              </w:rPr>
              <w:t>㎏时，背段升起动力≤</w:t>
            </w:r>
            <w:r>
              <w:rPr>
                <w:rFonts w:ascii="仿宋_GB2312" w:hAnsi="仿宋_GB2312" w:cs="仿宋_GB2312" w:eastAsia="仿宋_GB2312"/>
                <w:sz w:val="24"/>
              </w:rPr>
              <w:t>6N.m</w:t>
            </w:r>
            <w:r>
              <w:rPr>
                <w:rFonts w:ascii="仿宋_GB2312" w:hAnsi="仿宋_GB2312" w:cs="仿宋_GB2312" w:eastAsia="仿宋_GB2312"/>
                <w:sz w:val="24"/>
              </w:rPr>
              <w:t xml:space="preserve">，腿段升起动力≤ </w:t>
            </w:r>
            <w:r>
              <w:rPr>
                <w:rFonts w:ascii="仿宋_GB2312" w:hAnsi="仿宋_GB2312" w:cs="仿宋_GB2312" w:eastAsia="仿宋_GB2312"/>
                <w:sz w:val="24"/>
              </w:rPr>
              <w:t>6N.m</w:t>
            </w:r>
            <w:r>
              <w:rPr>
                <w:rFonts w:ascii="仿宋_GB2312" w:hAnsi="仿宋_GB2312" w:cs="仿宋_GB2312" w:eastAsia="仿宋_GB2312"/>
                <w:sz w:val="24"/>
              </w:rPr>
              <w:t>，升降系统两端有过盈保护装置。（提供投标产品制造商第三方权威检测机构（具有</w:t>
            </w:r>
            <w:r>
              <w:rPr>
                <w:rFonts w:ascii="仿宋_GB2312" w:hAnsi="仿宋_GB2312" w:cs="仿宋_GB2312" w:eastAsia="仿宋_GB2312"/>
                <w:sz w:val="24"/>
              </w:rPr>
              <w:t>CMA/CNAS</w:t>
            </w:r>
            <w:r>
              <w:rPr>
                <w:rFonts w:ascii="仿宋_GB2312" w:hAnsi="仿宋_GB2312" w:cs="仿宋_GB2312" w:eastAsia="仿宋_GB2312"/>
                <w:sz w:val="24"/>
              </w:rPr>
              <w:t>资质）出具的检测报告予以佐证）</w:t>
            </w:r>
          </w:p>
          <w:p>
            <w:pPr>
              <w:pStyle w:val="null3"/>
              <w:jc w:val="both"/>
            </w:pPr>
            <w:r>
              <w:rPr>
                <w:rFonts w:ascii="仿宋_GB2312" w:hAnsi="仿宋_GB2312" w:cs="仿宋_GB2312" w:eastAsia="仿宋_GB2312"/>
                <w:sz w:val="24"/>
              </w:rPr>
              <w:t xml:space="preserve">3.6 </w:t>
            </w:r>
            <w:r>
              <w:rPr>
                <w:rFonts w:ascii="仿宋_GB2312" w:hAnsi="仿宋_GB2312" w:cs="仿宋_GB2312" w:eastAsia="仿宋_GB2312"/>
                <w:sz w:val="24"/>
              </w:rPr>
              <w:t>背段升降结构采用双臂水平滑动转轴，双支撑臂卸力结构，分散背部承重力，减小非均布载荷时的背板变形量。在载荷疲劳测试≥</w:t>
            </w:r>
            <w:r>
              <w:rPr>
                <w:rFonts w:ascii="仿宋_GB2312" w:hAnsi="仿宋_GB2312" w:cs="仿宋_GB2312" w:eastAsia="仿宋_GB2312"/>
                <w:sz w:val="24"/>
              </w:rPr>
              <w:t>10000</w:t>
            </w:r>
            <w:r>
              <w:rPr>
                <w:rFonts w:ascii="仿宋_GB2312" w:hAnsi="仿宋_GB2312" w:cs="仿宋_GB2312" w:eastAsia="仿宋_GB2312"/>
                <w:sz w:val="24"/>
              </w:rPr>
              <w:t>次应无功能性损伤，且背段、腿段升至最高位时床面左右形变量差值≤</w:t>
            </w:r>
            <w:r>
              <w:rPr>
                <w:rFonts w:ascii="仿宋_GB2312" w:hAnsi="仿宋_GB2312" w:cs="仿宋_GB2312" w:eastAsia="仿宋_GB2312"/>
                <w:sz w:val="24"/>
              </w:rPr>
              <w:t>10mm</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 xml:space="preserve">3.7 </w:t>
            </w:r>
            <w:r>
              <w:rPr>
                <w:rFonts w:ascii="仿宋_GB2312" w:hAnsi="仿宋_GB2312" w:cs="仿宋_GB2312" w:eastAsia="仿宋_GB2312"/>
                <w:sz w:val="24"/>
              </w:rPr>
              <w:t>折叠护栏有效防护长度应≥</w:t>
            </w:r>
            <w:r>
              <w:rPr>
                <w:rFonts w:ascii="仿宋_GB2312" w:hAnsi="仿宋_GB2312" w:cs="仿宋_GB2312" w:eastAsia="仿宋_GB2312"/>
                <w:sz w:val="24"/>
              </w:rPr>
              <w:t>1430mm</w:t>
            </w:r>
            <w:r>
              <w:rPr>
                <w:rFonts w:ascii="仿宋_GB2312" w:hAnsi="仿宋_GB2312" w:cs="仿宋_GB2312" w:eastAsia="仿宋_GB2312"/>
                <w:sz w:val="24"/>
              </w:rPr>
              <w:t>，防护状态时距床面高度应≥</w:t>
            </w:r>
            <w:r>
              <w:rPr>
                <w:rFonts w:ascii="仿宋_GB2312" w:hAnsi="仿宋_GB2312" w:cs="仿宋_GB2312" w:eastAsia="仿宋_GB2312"/>
                <w:sz w:val="24"/>
              </w:rPr>
              <w:t xml:space="preserve">350mm, </w:t>
            </w:r>
            <w:r>
              <w:rPr>
                <w:rFonts w:ascii="仿宋_GB2312" w:hAnsi="仿宋_GB2312" w:cs="仿宋_GB2312" w:eastAsia="仿宋_GB2312"/>
                <w:sz w:val="24"/>
              </w:rPr>
              <w:t>收折平放后护栏上主管低于床垫≥</w:t>
            </w:r>
            <w:r>
              <w:rPr>
                <w:rFonts w:ascii="仿宋_GB2312" w:hAnsi="仿宋_GB2312" w:cs="仿宋_GB2312" w:eastAsia="仿宋_GB2312"/>
                <w:sz w:val="24"/>
              </w:rPr>
              <w:t>30mm</w:t>
            </w:r>
            <w:r>
              <w:rPr>
                <w:rFonts w:ascii="仿宋_GB2312" w:hAnsi="仿宋_GB2312" w:cs="仿宋_GB2312" w:eastAsia="仿宋_GB2312"/>
                <w:sz w:val="24"/>
              </w:rPr>
              <w:t>，铝型材厚度≥</w:t>
            </w:r>
            <w:r>
              <w:rPr>
                <w:rFonts w:ascii="仿宋_GB2312" w:hAnsi="仿宋_GB2312" w:cs="仿宋_GB2312" w:eastAsia="仿宋_GB2312"/>
                <w:sz w:val="24"/>
              </w:rPr>
              <w:t>1.5mm</w:t>
            </w:r>
            <w:r>
              <w:rPr>
                <w:rFonts w:ascii="仿宋_GB2312" w:hAnsi="仿宋_GB2312" w:cs="仿宋_GB2312" w:eastAsia="仿宋_GB2312"/>
                <w:sz w:val="24"/>
              </w:rPr>
              <w:t>，立柱≥</w:t>
            </w:r>
            <w:r>
              <w:rPr>
                <w:rFonts w:ascii="仿宋_GB2312" w:hAnsi="仿宋_GB2312" w:cs="仿宋_GB2312" w:eastAsia="仿宋_GB2312"/>
                <w:sz w:val="24"/>
              </w:rPr>
              <w:t>6</w:t>
            </w:r>
            <w:r>
              <w:rPr>
                <w:rFonts w:ascii="仿宋_GB2312" w:hAnsi="仿宋_GB2312" w:cs="仿宋_GB2312" w:eastAsia="仿宋_GB2312"/>
                <w:sz w:val="24"/>
              </w:rPr>
              <w:t>根，自锁开关采用</w:t>
            </w:r>
            <w:r>
              <w:rPr>
                <w:rFonts w:ascii="仿宋_GB2312" w:hAnsi="仿宋_GB2312" w:cs="仿宋_GB2312" w:eastAsia="仿宋_GB2312"/>
                <w:sz w:val="24"/>
              </w:rPr>
              <w:t>ADC12</w:t>
            </w:r>
            <w:r>
              <w:rPr>
                <w:rFonts w:ascii="仿宋_GB2312" w:hAnsi="仿宋_GB2312" w:cs="仿宋_GB2312" w:eastAsia="仿宋_GB2312"/>
                <w:sz w:val="24"/>
              </w:rPr>
              <w:t>铝合金型材压铸制造，护栏上方紧固件带胶盖密封保护，护栏外侧配有防撞条；横向受力≥</w:t>
            </w:r>
            <w:r>
              <w:rPr>
                <w:rFonts w:ascii="仿宋_GB2312" w:hAnsi="仿宋_GB2312" w:cs="仿宋_GB2312" w:eastAsia="仿宋_GB2312"/>
                <w:sz w:val="24"/>
              </w:rPr>
              <w:t>1300N</w:t>
            </w:r>
            <w:r>
              <w:rPr>
                <w:rFonts w:ascii="仿宋_GB2312" w:hAnsi="仿宋_GB2312" w:cs="仿宋_GB2312" w:eastAsia="仿宋_GB2312"/>
                <w:sz w:val="24"/>
              </w:rPr>
              <w:t>，纵向受力≥</w:t>
            </w:r>
            <w:r>
              <w:rPr>
                <w:rFonts w:ascii="仿宋_GB2312" w:hAnsi="仿宋_GB2312" w:cs="仿宋_GB2312" w:eastAsia="仿宋_GB2312"/>
                <w:sz w:val="24"/>
              </w:rPr>
              <w:t>1300N</w:t>
            </w:r>
            <w:r>
              <w:rPr>
                <w:rFonts w:ascii="仿宋_GB2312" w:hAnsi="仿宋_GB2312" w:cs="仿宋_GB2312" w:eastAsia="仿宋_GB2312"/>
                <w:sz w:val="24"/>
              </w:rPr>
              <w:t>，加载≥</w:t>
            </w:r>
            <w:r>
              <w:rPr>
                <w:rFonts w:ascii="仿宋_GB2312" w:hAnsi="仿宋_GB2312" w:cs="仿宋_GB2312" w:eastAsia="仿宋_GB2312"/>
                <w:sz w:val="24"/>
              </w:rPr>
              <w:t>24h</w:t>
            </w:r>
            <w:r>
              <w:rPr>
                <w:rFonts w:ascii="仿宋_GB2312" w:hAnsi="仿宋_GB2312" w:cs="仿宋_GB2312" w:eastAsia="仿宋_GB2312"/>
                <w:sz w:val="24"/>
              </w:rPr>
              <w:t>后不产生永久性变形，无功能性损坏。（提供投标产品制造商第三方权威检测机构（具有</w:t>
            </w:r>
            <w:r>
              <w:rPr>
                <w:rFonts w:ascii="仿宋_GB2312" w:hAnsi="仿宋_GB2312" w:cs="仿宋_GB2312" w:eastAsia="仿宋_GB2312"/>
                <w:sz w:val="24"/>
              </w:rPr>
              <w:t>CMA/CNAS</w:t>
            </w:r>
            <w:r>
              <w:rPr>
                <w:rFonts w:ascii="仿宋_GB2312" w:hAnsi="仿宋_GB2312" w:cs="仿宋_GB2312" w:eastAsia="仿宋_GB2312"/>
                <w:sz w:val="24"/>
              </w:rPr>
              <w:t>资质）出具的检测报告予以佐证）</w:t>
            </w:r>
          </w:p>
          <w:p>
            <w:pPr>
              <w:pStyle w:val="null3"/>
              <w:jc w:val="both"/>
            </w:pPr>
            <w:r>
              <w:rPr>
                <w:rFonts w:ascii="仿宋_GB2312" w:hAnsi="仿宋_GB2312" w:cs="仿宋_GB2312" w:eastAsia="仿宋_GB2312"/>
                <w:sz w:val="24"/>
              </w:rPr>
              <w:t>3.8</w:t>
            </w:r>
            <w:r>
              <w:rPr>
                <w:rFonts w:ascii="仿宋_GB2312" w:hAnsi="仿宋_GB2312" w:cs="仿宋_GB2312" w:eastAsia="仿宋_GB2312"/>
                <w:sz w:val="24"/>
              </w:rPr>
              <w:t>钢材表面采用电泳底漆加静电粉末喷涂双重涂层处理技术工艺，管壁内外均有双重涂层防锈。（提供投标产品制造商购买电泳底漆的合同和近半年内购买发票，签订合同前需原件备查）</w:t>
            </w:r>
          </w:p>
          <w:p>
            <w:pPr>
              <w:pStyle w:val="null3"/>
              <w:jc w:val="both"/>
            </w:pPr>
            <w:r>
              <w:rPr>
                <w:rFonts w:ascii="仿宋_GB2312" w:hAnsi="仿宋_GB2312" w:cs="仿宋_GB2312" w:eastAsia="仿宋_GB2312"/>
                <w:sz w:val="24"/>
              </w:rPr>
              <w:t xml:space="preserve">3.9 </w:t>
            </w:r>
            <w:r>
              <w:rPr>
                <w:rFonts w:ascii="仿宋_GB2312" w:hAnsi="仿宋_GB2312" w:cs="仿宋_GB2312" w:eastAsia="仿宋_GB2312"/>
                <w:sz w:val="24"/>
              </w:rPr>
              <w:t>病床部件电泳静电涂层厚度≥</w:t>
            </w:r>
            <w:r>
              <w:rPr>
                <w:rFonts w:ascii="仿宋_GB2312" w:hAnsi="仿宋_GB2312" w:cs="仿宋_GB2312" w:eastAsia="仿宋_GB2312"/>
                <w:sz w:val="24"/>
              </w:rPr>
              <w:t>18</w:t>
            </w:r>
            <w:r>
              <w:rPr>
                <w:rFonts w:ascii="仿宋_GB2312" w:hAnsi="仿宋_GB2312" w:cs="仿宋_GB2312" w:eastAsia="仿宋_GB2312"/>
                <w:sz w:val="24"/>
              </w:rPr>
              <w:t>μ</w:t>
            </w:r>
            <w:r>
              <w:rPr>
                <w:rFonts w:ascii="仿宋_GB2312" w:hAnsi="仿宋_GB2312" w:cs="仿宋_GB2312" w:eastAsia="仿宋_GB2312"/>
                <w:sz w:val="24"/>
              </w:rPr>
              <w:t>m</w:t>
            </w:r>
            <w:r>
              <w:rPr>
                <w:rFonts w:ascii="仿宋_GB2312" w:hAnsi="仿宋_GB2312" w:cs="仿宋_GB2312" w:eastAsia="仿宋_GB2312"/>
                <w:sz w:val="24"/>
              </w:rPr>
              <w:t>，喷塑涂层厚度≥</w:t>
            </w:r>
            <w:r>
              <w:rPr>
                <w:rFonts w:ascii="仿宋_GB2312" w:hAnsi="仿宋_GB2312" w:cs="仿宋_GB2312" w:eastAsia="仿宋_GB2312"/>
                <w:sz w:val="24"/>
              </w:rPr>
              <w:t>80</w:t>
            </w:r>
            <w:r>
              <w:rPr>
                <w:rFonts w:ascii="仿宋_GB2312" w:hAnsi="仿宋_GB2312" w:cs="仿宋_GB2312" w:eastAsia="仿宋_GB2312"/>
                <w:sz w:val="24"/>
              </w:rPr>
              <w:t>μ</w:t>
            </w:r>
            <w:r>
              <w:rPr>
                <w:rFonts w:ascii="仿宋_GB2312" w:hAnsi="仿宋_GB2312" w:cs="仿宋_GB2312" w:eastAsia="仿宋_GB2312"/>
                <w:sz w:val="24"/>
              </w:rPr>
              <w:t>m</w:t>
            </w:r>
            <w:r>
              <w:rPr>
                <w:rFonts w:ascii="仿宋_GB2312" w:hAnsi="仿宋_GB2312" w:cs="仿宋_GB2312" w:eastAsia="仿宋_GB2312"/>
                <w:sz w:val="24"/>
              </w:rPr>
              <w:t>，涂层硬度≥</w:t>
            </w:r>
            <w:r>
              <w:rPr>
                <w:rFonts w:ascii="仿宋_GB2312" w:hAnsi="仿宋_GB2312" w:cs="仿宋_GB2312" w:eastAsia="仿宋_GB2312"/>
                <w:sz w:val="24"/>
              </w:rPr>
              <w:t>3H</w:t>
            </w:r>
            <w:r>
              <w:rPr>
                <w:rFonts w:ascii="仿宋_GB2312" w:hAnsi="仿宋_GB2312" w:cs="仿宋_GB2312" w:eastAsia="仿宋_GB2312"/>
                <w:sz w:val="24"/>
              </w:rPr>
              <w:t>，表面光泽度≥</w:t>
            </w:r>
            <w:r>
              <w:rPr>
                <w:rFonts w:ascii="仿宋_GB2312" w:hAnsi="仿宋_GB2312" w:cs="仿宋_GB2312" w:eastAsia="仿宋_GB2312"/>
                <w:sz w:val="24"/>
              </w:rPr>
              <w:t>20,</w:t>
            </w:r>
            <w:r>
              <w:rPr>
                <w:rFonts w:ascii="仿宋_GB2312" w:hAnsi="仿宋_GB2312" w:cs="仿宋_GB2312" w:eastAsia="仿宋_GB2312"/>
                <w:sz w:val="24"/>
              </w:rPr>
              <w:t>涂层表面冲击高度≥</w:t>
            </w:r>
            <w:r>
              <w:rPr>
                <w:rFonts w:ascii="仿宋_GB2312" w:hAnsi="仿宋_GB2312" w:cs="仿宋_GB2312" w:eastAsia="仿宋_GB2312"/>
                <w:sz w:val="24"/>
              </w:rPr>
              <w:t>400mm</w:t>
            </w:r>
            <w:r>
              <w:rPr>
                <w:rFonts w:ascii="仿宋_GB2312" w:hAnsi="仿宋_GB2312" w:cs="仿宋_GB2312" w:eastAsia="仿宋_GB2312"/>
                <w:sz w:val="24"/>
              </w:rPr>
              <w:t>，应无剥落、裂纹、皱纹等缺陷，表面附着力不得低于</w:t>
            </w:r>
            <w:r>
              <w:rPr>
                <w:rFonts w:ascii="仿宋_GB2312" w:hAnsi="仿宋_GB2312" w:cs="仿宋_GB2312" w:eastAsia="仿宋_GB2312"/>
                <w:sz w:val="24"/>
              </w:rPr>
              <w:t>2</w:t>
            </w:r>
            <w:r>
              <w:rPr>
                <w:rFonts w:ascii="仿宋_GB2312" w:hAnsi="仿宋_GB2312" w:cs="仿宋_GB2312" w:eastAsia="仿宋_GB2312"/>
                <w:sz w:val="24"/>
              </w:rPr>
              <w:t>级，管材喷塑后样品经过</w:t>
            </w:r>
            <w:r>
              <w:rPr>
                <w:rFonts w:ascii="仿宋_GB2312" w:hAnsi="仿宋_GB2312" w:cs="仿宋_GB2312" w:eastAsia="仿宋_GB2312"/>
                <w:sz w:val="24"/>
              </w:rPr>
              <w:t>168</w:t>
            </w:r>
            <w:r>
              <w:rPr>
                <w:rFonts w:ascii="仿宋_GB2312" w:hAnsi="仿宋_GB2312" w:cs="仿宋_GB2312" w:eastAsia="仿宋_GB2312"/>
                <w:sz w:val="24"/>
              </w:rPr>
              <w:t>小时酸性盐雾试验后表面无明显锈蚀。（提供投标产品制造商第三方权威检测机构（具有</w:t>
            </w:r>
            <w:r>
              <w:rPr>
                <w:rFonts w:ascii="仿宋_GB2312" w:hAnsi="仿宋_GB2312" w:cs="仿宋_GB2312" w:eastAsia="仿宋_GB2312"/>
                <w:sz w:val="24"/>
              </w:rPr>
              <w:t>CMA/CNAS</w:t>
            </w:r>
            <w:r>
              <w:rPr>
                <w:rFonts w:ascii="仿宋_GB2312" w:hAnsi="仿宋_GB2312" w:cs="仿宋_GB2312" w:eastAsia="仿宋_GB2312"/>
                <w:sz w:val="24"/>
              </w:rPr>
              <w:t>资质）出具的检测报告予以佐证）</w:t>
            </w:r>
          </w:p>
          <w:p>
            <w:pPr>
              <w:pStyle w:val="null3"/>
              <w:jc w:val="both"/>
            </w:pPr>
            <w:r>
              <w:rPr>
                <w:rFonts w:ascii="仿宋_GB2312" w:hAnsi="仿宋_GB2312" w:cs="仿宋_GB2312" w:eastAsia="仿宋_GB2312"/>
                <w:sz w:val="24"/>
              </w:rPr>
              <w:t xml:space="preserve">3.10 </w:t>
            </w:r>
            <w:r>
              <w:rPr>
                <w:rFonts w:ascii="仿宋_GB2312" w:hAnsi="仿宋_GB2312" w:cs="仿宋_GB2312" w:eastAsia="仿宋_GB2312"/>
                <w:sz w:val="24"/>
              </w:rPr>
              <w:t>喷涂粉末采用抗菌粉末涂料，采用</w:t>
            </w:r>
            <w:r>
              <w:rPr>
                <w:rFonts w:ascii="仿宋_GB2312" w:hAnsi="仿宋_GB2312" w:cs="仿宋_GB2312" w:eastAsia="仿宋_GB2312"/>
                <w:sz w:val="24"/>
              </w:rPr>
              <w:t xml:space="preserve">WS/T 650-2019 </w:t>
            </w:r>
            <w:r>
              <w:rPr>
                <w:rFonts w:ascii="仿宋_GB2312" w:hAnsi="仿宋_GB2312" w:cs="仿宋_GB2312" w:eastAsia="仿宋_GB2312"/>
                <w:sz w:val="24"/>
              </w:rPr>
              <w:t>抗菌和抑菌效果评价方法，大肠杆菌抗菌活性值</w:t>
            </w:r>
            <w:r>
              <w:rPr>
                <w:rFonts w:ascii="仿宋_GB2312" w:hAnsi="仿宋_GB2312" w:cs="仿宋_GB2312" w:eastAsia="仿宋_GB2312"/>
                <w:sz w:val="24"/>
              </w:rPr>
              <w:t>R</w:t>
            </w:r>
            <w:r>
              <w:rPr>
                <w:rFonts w:ascii="仿宋_GB2312" w:hAnsi="仿宋_GB2312" w:cs="仿宋_GB2312" w:eastAsia="仿宋_GB2312"/>
                <w:sz w:val="24"/>
              </w:rPr>
              <w:t>≥</w:t>
            </w:r>
            <w:r>
              <w:rPr>
                <w:rFonts w:ascii="仿宋_GB2312" w:hAnsi="仿宋_GB2312" w:cs="仿宋_GB2312" w:eastAsia="仿宋_GB2312"/>
                <w:sz w:val="24"/>
              </w:rPr>
              <w:t>2.0</w:t>
            </w:r>
            <w:r>
              <w:rPr>
                <w:rFonts w:ascii="仿宋_GB2312" w:hAnsi="仿宋_GB2312" w:cs="仿宋_GB2312" w:eastAsia="仿宋_GB2312"/>
                <w:sz w:val="24"/>
              </w:rPr>
              <w:t>、金黄色葡萄球菌抗菌活性值</w:t>
            </w:r>
            <w:r>
              <w:rPr>
                <w:rFonts w:ascii="仿宋_GB2312" w:hAnsi="仿宋_GB2312" w:cs="仿宋_GB2312" w:eastAsia="仿宋_GB2312"/>
                <w:sz w:val="24"/>
              </w:rPr>
              <w:t>R</w:t>
            </w:r>
            <w:r>
              <w:rPr>
                <w:rFonts w:ascii="仿宋_GB2312" w:hAnsi="仿宋_GB2312" w:cs="仿宋_GB2312" w:eastAsia="仿宋_GB2312"/>
                <w:sz w:val="24"/>
              </w:rPr>
              <w:t>≥</w:t>
            </w:r>
            <w:r>
              <w:rPr>
                <w:rFonts w:ascii="仿宋_GB2312" w:hAnsi="仿宋_GB2312" w:cs="仿宋_GB2312" w:eastAsia="仿宋_GB2312"/>
                <w:sz w:val="24"/>
              </w:rPr>
              <w:t>2.0</w:t>
            </w:r>
            <w:r>
              <w:rPr>
                <w:rFonts w:ascii="仿宋_GB2312" w:hAnsi="仿宋_GB2312" w:cs="仿宋_GB2312" w:eastAsia="仿宋_GB2312"/>
                <w:sz w:val="24"/>
              </w:rPr>
              <w:t>，具有较强抗菌作用。（提供投标产品制造商能证明满足上述要求的抗菌粉末涂料第三方检测报告）</w:t>
            </w:r>
          </w:p>
          <w:p>
            <w:pPr>
              <w:pStyle w:val="null3"/>
              <w:jc w:val="both"/>
            </w:pPr>
            <w:r>
              <w:rPr>
                <w:rFonts w:ascii="仿宋_GB2312" w:hAnsi="仿宋_GB2312" w:cs="仿宋_GB2312" w:eastAsia="仿宋_GB2312"/>
                <w:sz w:val="24"/>
              </w:rPr>
              <w:t xml:space="preserve">3.11 </w:t>
            </w:r>
            <w:r>
              <w:rPr>
                <w:rFonts w:ascii="仿宋_GB2312" w:hAnsi="仿宋_GB2312" w:cs="仿宋_GB2312" w:eastAsia="仿宋_GB2312"/>
                <w:sz w:val="24"/>
              </w:rPr>
              <w:t>床头床尾板采用（</w:t>
            </w:r>
            <w:r>
              <w:rPr>
                <w:rFonts w:ascii="仿宋_GB2312" w:hAnsi="仿宋_GB2312" w:cs="仿宋_GB2312" w:eastAsia="仿宋_GB2312"/>
                <w:sz w:val="24"/>
              </w:rPr>
              <w:t>ABS</w:t>
            </w:r>
            <w:r>
              <w:rPr>
                <w:rFonts w:ascii="仿宋_GB2312" w:hAnsi="仿宋_GB2312" w:cs="仿宋_GB2312" w:eastAsia="仿宋_GB2312"/>
                <w:sz w:val="24"/>
              </w:rPr>
              <w:t>）材料吹塑成型，床头锁紧结构采用插入式轴销滑动锁紧装置，可快速拆卸。额定载荷下，刹车锁定状态下床头推手位置施加</w:t>
            </w:r>
            <w:r>
              <w:rPr>
                <w:rFonts w:ascii="仿宋_GB2312" w:hAnsi="仿宋_GB2312" w:cs="仿宋_GB2312" w:eastAsia="仿宋_GB2312"/>
                <w:sz w:val="24"/>
              </w:rPr>
              <w:t>200N</w:t>
            </w:r>
            <w:r>
              <w:rPr>
                <w:rFonts w:ascii="仿宋_GB2312" w:hAnsi="仿宋_GB2312" w:cs="仿宋_GB2312" w:eastAsia="仿宋_GB2312"/>
                <w:sz w:val="24"/>
              </w:rPr>
              <w:t>病床无移动，在病床床头扶手位置施加</w:t>
            </w:r>
            <w:r>
              <w:rPr>
                <w:rFonts w:ascii="仿宋_GB2312" w:hAnsi="仿宋_GB2312" w:cs="仿宋_GB2312" w:eastAsia="仿宋_GB2312"/>
                <w:sz w:val="24"/>
              </w:rPr>
              <w:t>500N</w:t>
            </w:r>
            <w:r>
              <w:rPr>
                <w:rFonts w:ascii="仿宋_GB2312" w:hAnsi="仿宋_GB2312" w:cs="仿宋_GB2312" w:eastAsia="仿宋_GB2312"/>
                <w:sz w:val="24"/>
              </w:rPr>
              <w:t>推拉力，持续</w:t>
            </w:r>
            <w:r>
              <w:rPr>
                <w:rFonts w:ascii="仿宋_GB2312" w:hAnsi="仿宋_GB2312" w:cs="仿宋_GB2312" w:eastAsia="仿宋_GB2312"/>
                <w:sz w:val="24"/>
              </w:rPr>
              <w:t>30S,</w:t>
            </w:r>
            <w:r>
              <w:rPr>
                <w:rFonts w:ascii="仿宋_GB2312" w:hAnsi="仿宋_GB2312" w:cs="仿宋_GB2312" w:eastAsia="仿宋_GB2312"/>
                <w:sz w:val="24"/>
              </w:rPr>
              <w:t>反复</w:t>
            </w:r>
            <w:r>
              <w:rPr>
                <w:rFonts w:ascii="仿宋_GB2312" w:hAnsi="仿宋_GB2312" w:cs="仿宋_GB2312" w:eastAsia="仿宋_GB2312"/>
                <w:sz w:val="24"/>
              </w:rPr>
              <w:t>10</w:t>
            </w:r>
            <w:r>
              <w:rPr>
                <w:rFonts w:ascii="仿宋_GB2312" w:hAnsi="仿宋_GB2312" w:cs="仿宋_GB2312" w:eastAsia="仿宋_GB2312"/>
                <w:sz w:val="24"/>
              </w:rPr>
              <w:t>次，床头无功能性损伤、锁紧可靠（提供投标产品制造商第三方权威检测机构（具有</w:t>
            </w:r>
            <w:r>
              <w:rPr>
                <w:rFonts w:ascii="仿宋_GB2312" w:hAnsi="仿宋_GB2312" w:cs="仿宋_GB2312" w:eastAsia="仿宋_GB2312"/>
                <w:sz w:val="24"/>
              </w:rPr>
              <w:t>CMA/CNAS</w:t>
            </w:r>
            <w:r>
              <w:rPr>
                <w:rFonts w:ascii="仿宋_GB2312" w:hAnsi="仿宋_GB2312" w:cs="仿宋_GB2312" w:eastAsia="仿宋_GB2312"/>
                <w:sz w:val="24"/>
              </w:rPr>
              <w:t>资质）出具的检测报告予以佐证）。</w:t>
            </w:r>
          </w:p>
          <w:p>
            <w:pPr>
              <w:pStyle w:val="null3"/>
              <w:jc w:val="both"/>
            </w:pPr>
            <w:r>
              <w:rPr>
                <w:rFonts w:ascii="仿宋_GB2312" w:hAnsi="仿宋_GB2312" w:cs="仿宋_GB2312" w:eastAsia="仿宋_GB2312"/>
                <w:sz w:val="24"/>
              </w:rPr>
              <w:t xml:space="preserve">3.12 </w:t>
            </w:r>
            <w:r>
              <w:rPr>
                <w:rFonts w:ascii="仿宋_GB2312" w:hAnsi="仿宋_GB2312" w:cs="仿宋_GB2312" w:eastAsia="仿宋_GB2312"/>
                <w:sz w:val="24"/>
              </w:rPr>
              <w:t>床头床尾板重量≥</w:t>
            </w:r>
            <w:r>
              <w:rPr>
                <w:rFonts w:ascii="仿宋_GB2312" w:hAnsi="仿宋_GB2312" w:cs="仿宋_GB2312" w:eastAsia="仿宋_GB2312"/>
                <w:sz w:val="24"/>
              </w:rPr>
              <w:t>8.8kg</w:t>
            </w:r>
            <w:r>
              <w:rPr>
                <w:rFonts w:ascii="仿宋_GB2312" w:hAnsi="仿宋_GB2312" w:cs="仿宋_GB2312" w:eastAsia="仿宋_GB2312"/>
                <w:sz w:val="24"/>
              </w:rPr>
              <w:t>。床头床尾板中有害物质</w:t>
            </w:r>
            <w:r>
              <w:rPr>
                <w:rFonts w:ascii="仿宋_GB2312" w:hAnsi="仿宋_GB2312" w:cs="仿宋_GB2312" w:eastAsia="仿宋_GB2312"/>
                <w:sz w:val="24"/>
              </w:rPr>
              <w:t>MDL</w:t>
            </w:r>
            <w:r>
              <w:rPr>
                <w:rFonts w:ascii="仿宋_GB2312" w:hAnsi="仿宋_GB2312" w:cs="仿宋_GB2312" w:eastAsia="仿宋_GB2312"/>
                <w:sz w:val="24"/>
              </w:rPr>
              <w:t>值铅（</w:t>
            </w:r>
            <w:r>
              <w:rPr>
                <w:rFonts w:ascii="仿宋_GB2312" w:hAnsi="仿宋_GB2312" w:cs="仿宋_GB2312" w:eastAsia="仿宋_GB2312"/>
                <w:sz w:val="24"/>
              </w:rPr>
              <w:t>Pb</w:t>
            </w:r>
            <w:r>
              <w:rPr>
                <w:rFonts w:ascii="仿宋_GB2312" w:hAnsi="仿宋_GB2312" w:cs="仿宋_GB2312" w:eastAsia="仿宋_GB2312"/>
                <w:sz w:val="24"/>
              </w:rPr>
              <w:t>）≤</w:t>
            </w:r>
            <w:r>
              <w:rPr>
                <w:rFonts w:ascii="仿宋_GB2312" w:hAnsi="仿宋_GB2312" w:cs="仿宋_GB2312" w:eastAsia="仿宋_GB2312"/>
                <w:sz w:val="24"/>
              </w:rPr>
              <w:t>2 mg/kg</w:t>
            </w:r>
            <w:r>
              <w:rPr>
                <w:rFonts w:ascii="仿宋_GB2312" w:hAnsi="仿宋_GB2312" w:cs="仿宋_GB2312" w:eastAsia="仿宋_GB2312"/>
                <w:sz w:val="24"/>
              </w:rPr>
              <w:t>，汞（</w:t>
            </w:r>
            <w:r>
              <w:rPr>
                <w:rFonts w:ascii="仿宋_GB2312" w:hAnsi="仿宋_GB2312" w:cs="仿宋_GB2312" w:eastAsia="仿宋_GB2312"/>
                <w:sz w:val="24"/>
              </w:rPr>
              <w:t>Hg</w:t>
            </w:r>
            <w:r>
              <w:rPr>
                <w:rFonts w:ascii="仿宋_GB2312" w:hAnsi="仿宋_GB2312" w:cs="仿宋_GB2312" w:eastAsia="仿宋_GB2312"/>
                <w:sz w:val="24"/>
              </w:rPr>
              <w:t>）≤</w:t>
            </w:r>
            <w:r>
              <w:rPr>
                <w:rFonts w:ascii="仿宋_GB2312" w:hAnsi="仿宋_GB2312" w:cs="仿宋_GB2312" w:eastAsia="仿宋_GB2312"/>
                <w:sz w:val="24"/>
              </w:rPr>
              <w:t>2 mg/kg</w:t>
            </w:r>
            <w:r>
              <w:rPr>
                <w:rFonts w:ascii="仿宋_GB2312" w:hAnsi="仿宋_GB2312" w:cs="仿宋_GB2312" w:eastAsia="仿宋_GB2312"/>
                <w:sz w:val="24"/>
              </w:rPr>
              <w:t>，六价铬（</w:t>
            </w:r>
            <w:r>
              <w:rPr>
                <w:rFonts w:ascii="仿宋_GB2312" w:hAnsi="仿宋_GB2312" w:cs="仿宋_GB2312" w:eastAsia="仿宋_GB2312"/>
                <w:sz w:val="24"/>
              </w:rPr>
              <w:t>Cr</w:t>
            </w:r>
            <w:r>
              <w:rPr>
                <w:rFonts w:ascii="仿宋_GB2312" w:hAnsi="仿宋_GB2312" w:cs="仿宋_GB2312" w:eastAsia="仿宋_GB2312"/>
                <w:sz w:val="24"/>
              </w:rPr>
              <w:t>（</w:t>
            </w:r>
            <w:r>
              <w:rPr>
                <w:rFonts w:ascii="仿宋_GB2312" w:hAnsi="仿宋_GB2312" w:cs="仿宋_GB2312" w:eastAsia="仿宋_GB2312"/>
                <w:sz w:val="24"/>
              </w:rPr>
              <w:t>VI</w:t>
            </w:r>
            <w:r>
              <w:rPr>
                <w:rFonts w:ascii="仿宋_GB2312" w:hAnsi="仿宋_GB2312" w:cs="仿宋_GB2312" w:eastAsia="仿宋_GB2312"/>
                <w:sz w:val="24"/>
              </w:rPr>
              <w:t>））≤</w:t>
            </w:r>
            <w:r>
              <w:rPr>
                <w:rFonts w:ascii="仿宋_GB2312" w:hAnsi="仿宋_GB2312" w:cs="仿宋_GB2312" w:eastAsia="仿宋_GB2312"/>
                <w:sz w:val="24"/>
              </w:rPr>
              <w:t>8 mg/kg</w:t>
            </w:r>
            <w:r>
              <w:rPr>
                <w:rFonts w:ascii="仿宋_GB2312" w:hAnsi="仿宋_GB2312" w:cs="仿宋_GB2312" w:eastAsia="仿宋_GB2312"/>
                <w:sz w:val="24"/>
              </w:rPr>
              <w:t>。（提供投标产品制造商第三方权威检测机构（具有</w:t>
            </w:r>
            <w:r>
              <w:rPr>
                <w:rFonts w:ascii="仿宋_GB2312" w:hAnsi="仿宋_GB2312" w:cs="仿宋_GB2312" w:eastAsia="仿宋_GB2312"/>
                <w:sz w:val="24"/>
              </w:rPr>
              <w:t>CMA/CNAS</w:t>
            </w:r>
            <w:r>
              <w:rPr>
                <w:rFonts w:ascii="仿宋_GB2312" w:hAnsi="仿宋_GB2312" w:cs="仿宋_GB2312" w:eastAsia="仿宋_GB2312"/>
                <w:sz w:val="24"/>
              </w:rPr>
              <w:t>资质）出具的检测报告予以佐证）</w:t>
            </w:r>
          </w:p>
          <w:p>
            <w:pPr>
              <w:pStyle w:val="null3"/>
              <w:jc w:val="both"/>
            </w:pPr>
            <w:r>
              <w:rPr>
                <w:rFonts w:ascii="仿宋_GB2312" w:hAnsi="仿宋_GB2312" w:cs="仿宋_GB2312" w:eastAsia="仿宋_GB2312"/>
                <w:sz w:val="24"/>
              </w:rPr>
              <w:t xml:space="preserve">3.13 </w:t>
            </w:r>
            <w:r>
              <w:rPr>
                <w:rFonts w:ascii="仿宋_GB2312" w:hAnsi="仿宋_GB2312" w:cs="仿宋_GB2312" w:eastAsia="仿宋_GB2312"/>
                <w:sz w:val="24"/>
              </w:rPr>
              <w:t>床脚配置四只单刹脚轮，脚轮直径≥</w:t>
            </w:r>
            <w:r>
              <w:rPr>
                <w:rFonts w:ascii="仿宋_GB2312" w:hAnsi="仿宋_GB2312" w:cs="仿宋_GB2312" w:eastAsia="仿宋_GB2312"/>
                <w:sz w:val="24"/>
              </w:rPr>
              <w:t>125mm</w:t>
            </w:r>
            <w:r>
              <w:rPr>
                <w:rFonts w:ascii="仿宋_GB2312" w:hAnsi="仿宋_GB2312" w:cs="仿宋_GB2312" w:eastAsia="仿宋_GB2312"/>
                <w:sz w:val="24"/>
              </w:rPr>
              <w:t>，单只动载载重</w:t>
            </w:r>
            <w:r>
              <w:rPr>
                <w:rFonts w:ascii="仿宋_GB2312" w:hAnsi="仿宋_GB2312" w:cs="仿宋_GB2312" w:eastAsia="仿宋_GB2312"/>
                <w:sz w:val="24"/>
              </w:rPr>
              <w:t>125Kg</w:t>
            </w:r>
            <w:r>
              <w:rPr>
                <w:rFonts w:ascii="仿宋_GB2312" w:hAnsi="仿宋_GB2312" w:cs="仿宋_GB2312" w:eastAsia="仿宋_GB2312"/>
                <w:sz w:val="24"/>
              </w:rPr>
              <w:t>，静载载重</w:t>
            </w:r>
            <w:r>
              <w:rPr>
                <w:rFonts w:ascii="仿宋_GB2312" w:hAnsi="仿宋_GB2312" w:cs="仿宋_GB2312" w:eastAsia="仿宋_GB2312"/>
                <w:sz w:val="24"/>
              </w:rPr>
              <w:t>250 Kg</w:t>
            </w:r>
            <w:r>
              <w:rPr>
                <w:rFonts w:ascii="仿宋_GB2312" w:hAnsi="仿宋_GB2312" w:cs="仿宋_GB2312" w:eastAsia="仿宋_GB2312"/>
                <w:sz w:val="24"/>
              </w:rPr>
              <w:t>，脚轮有全自由、全锁定两档功能；内置无间隙滚珠轴承，保证脚轮平衡性和稳定性；主架材料采用尼龙（</w:t>
            </w:r>
            <w:r>
              <w:rPr>
                <w:rFonts w:ascii="仿宋_GB2312" w:hAnsi="仿宋_GB2312" w:cs="仿宋_GB2312" w:eastAsia="仿宋_GB2312"/>
                <w:sz w:val="24"/>
              </w:rPr>
              <w:t>PA6</w:t>
            </w:r>
            <w:r>
              <w:rPr>
                <w:rFonts w:ascii="仿宋_GB2312" w:hAnsi="仿宋_GB2312" w:cs="仿宋_GB2312" w:eastAsia="仿宋_GB2312"/>
                <w:sz w:val="24"/>
              </w:rPr>
              <w:t>）承载能力强，轮面材料采用</w:t>
            </w:r>
            <w:r>
              <w:rPr>
                <w:rFonts w:ascii="仿宋_GB2312" w:hAnsi="仿宋_GB2312" w:cs="仿宋_GB2312" w:eastAsia="仿宋_GB2312"/>
                <w:sz w:val="24"/>
              </w:rPr>
              <w:t>TPE,</w:t>
            </w:r>
            <w:r>
              <w:rPr>
                <w:rFonts w:ascii="仿宋_GB2312" w:hAnsi="仿宋_GB2312" w:cs="仿宋_GB2312" w:eastAsia="仿宋_GB2312"/>
                <w:sz w:val="24"/>
              </w:rPr>
              <w:t>具有减震和耐磨作用；脚轮有防尘、防异物卷入装置。</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、配置</w:t>
            </w:r>
          </w:p>
          <w:p>
            <w:pPr>
              <w:pStyle w:val="null3"/>
              <w:jc w:val="both"/>
            </w:pPr>
            <w:r>
              <w:rPr>
                <w:rFonts w:ascii="仿宋_GB2312" w:hAnsi="仿宋_GB2312" w:cs="仿宋_GB2312" w:eastAsia="仿宋_GB2312"/>
                <w:sz w:val="24"/>
              </w:rPr>
              <w:t>4.1</w:t>
            </w:r>
            <w:r>
              <w:rPr>
                <w:rFonts w:ascii="仿宋_GB2312" w:hAnsi="仿宋_GB2312" w:cs="仿宋_GB2312" w:eastAsia="仿宋_GB2312"/>
                <w:sz w:val="24"/>
              </w:rPr>
              <w:t>不锈钢插式输液杆</w:t>
            </w:r>
            <w:r>
              <w:rPr>
                <w:rFonts w:ascii="仿宋_GB2312" w:hAnsi="仿宋_GB2312" w:cs="仿宋_GB2312" w:eastAsia="仿宋_GB2312"/>
                <w:sz w:val="24"/>
              </w:rPr>
              <w:t>1</w:t>
            </w:r>
            <w:r>
              <w:rPr>
                <w:rFonts w:ascii="仿宋_GB2312" w:hAnsi="仿宋_GB2312" w:cs="仿宋_GB2312" w:eastAsia="仿宋_GB2312"/>
                <w:sz w:val="24"/>
              </w:rPr>
              <w:t>根，</w:t>
            </w:r>
          </w:p>
          <w:p>
            <w:pPr>
              <w:pStyle w:val="null3"/>
              <w:jc w:val="both"/>
            </w:pPr>
            <w:r>
              <w:rPr>
                <w:rFonts w:ascii="仿宋_GB2312" w:hAnsi="仿宋_GB2312" w:cs="仿宋_GB2312" w:eastAsia="仿宋_GB2312"/>
                <w:sz w:val="24"/>
              </w:rPr>
              <w:t>4.2</w:t>
            </w:r>
            <w:r>
              <w:rPr>
                <w:rFonts w:ascii="仿宋_GB2312" w:hAnsi="仿宋_GB2312" w:cs="仿宋_GB2312" w:eastAsia="仿宋_GB2312"/>
                <w:sz w:val="24"/>
              </w:rPr>
              <w:t>双钩引流袋挂钩</w:t>
            </w:r>
            <w:r>
              <w:rPr>
                <w:rFonts w:ascii="仿宋_GB2312" w:hAnsi="仿宋_GB2312" w:cs="仿宋_GB2312" w:eastAsia="仿宋_GB2312"/>
                <w:sz w:val="24"/>
              </w:rPr>
              <w:t>2</w:t>
            </w:r>
            <w:r>
              <w:rPr>
                <w:rFonts w:ascii="仿宋_GB2312" w:hAnsi="仿宋_GB2312" w:cs="仿宋_GB2312" w:eastAsia="仿宋_GB2312"/>
                <w:sz w:val="24"/>
              </w:rPr>
              <w:t>个，</w:t>
            </w:r>
          </w:p>
          <w:p>
            <w:pPr>
              <w:pStyle w:val="null3"/>
              <w:jc w:val="both"/>
            </w:pPr>
            <w:r>
              <w:rPr>
                <w:rFonts w:ascii="仿宋_GB2312" w:hAnsi="仿宋_GB2312" w:cs="仿宋_GB2312" w:eastAsia="仿宋_GB2312"/>
                <w:sz w:val="24"/>
              </w:rPr>
              <w:t>4.3</w:t>
            </w:r>
            <w:r>
              <w:rPr>
                <w:rFonts w:ascii="仿宋_GB2312" w:hAnsi="仿宋_GB2312" w:cs="仿宋_GB2312" w:eastAsia="仿宋_GB2312"/>
                <w:sz w:val="24"/>
              </w:rPr>
              <w:t>输液架插座</w:t>
            </w:r>
            <w:r>
              <w:rPr>
                <w:rFonts w:ascii="仿宋_GB2312" w:hAnsi="仿宋_GB2312" w:cs="仿宋_GB2312" w:eastAsia="仿宋_GB2312"/>
                <w:sz w:val="24"/>
              </w:rPr>
              <w:t>4</w:t>
            </w:r>
            <w:r>
              <w:rPr>
                <w:rFonts w:ascii="仿宋_GB2312" w:hAnsi="仿宋_GB2312" w:cs="仿宋_GB2312" w:eastAsia="仿宋_GB2312"/>
                <w:sz w:val="24"/>
              </w:rPr>
              <w:t>个，</w:t>
            </w:r>
          </w:p>
          <w:p>
            <w:pPr>
              <w:pStyle w:val="null3"/>
              <w:jc w:val="both"/>
            </w:pPr>
            <w:r>
              <w:rPr>
                <w:rFonts w:ascii="仿宋_GB2312" w:hAnsi="仿宋_GB2312" w:cs="仿宋_GB2312" w:eastAsia="仿宋_GB2312"/>
                <w:sz w:val="24"/>
              </w:rPr>
              <w:t>4.4 ABS</w:t>
            </w:r>
            <w:r>
              <w:rPr>
                <w:rFonts w:ascii="仿宋_GB2312" w:hAnsi="仿宋_GB2312" w:cs="仿宋_GB2312" w:eastAsia="仿宋_GB2312"/>
                <w:sz w:val="24"/>
              </w:rPr>
              <w:t>餐板</w:t>
            </w:r>
            <w:r>
              <w:rPr>
                <w:rFonts w:ascii="仿宋_GB2312" w:hAnsi="仿宋_GB2312" w:cs="仿宋_GB2312" w:eastAsia="仿宋_GB2312"/>
                <w:sz w:val="24"/>
              </w:rPr>
              <w:t>1</w:t>
            </w:r>
            <w:r>
              <w:rPr>
                <w:rFonts w:ascii="仿宋_GB2312" w:hAnsi="仿宋_GB2312" w:cs="仿宋_GB2312" w:eastAsia="仿宋_GB2312"/>
                <w:sz w:val="24"/>
              </w:rPr>
              <w:t>个</w:t>
            </w:r>
          </w:p>
          <w:p>
            <w:pPr>
              <w:pStyle w:val="null3"/>
              <w:jc w:val="both"/>
            </w:pPr>
            <w:r>
              <w:rPr>
                <w:rFonts w:ascii="仿宋_GB2312" w:hAnsi="仿宋_GB2312" w:cs="仿宋_GB2312" w:eastAsia="仿宋_GB2312"/>
                <w:sz w:val="24"/>
              </w:rPr>
              <w:t>4.5</w:t>
            </w:r>
            <w:r>
              <w:rPr>
                <w:rFonts w:ascii="仿宋_GB2312" w:hAnsi="仿宋_GB2312" w:cs="仿宋_GB2312" w:eastAsia="仿宋_GB2312"/>
                <w:sz w:val="24"/>
              </w:rPr>
              <w:t>隐藏式餐桌板放置架</w:t>
            </w:r>
            <w:r>
              <w:rPr>
                <w:rFonts w:ascii="仿宋_GB2312" w:hAnsi="仿宋_GB2312" w:cs="仿宋_GB2312" w:eastAsia="仿宋_GB2312"/>
                <w:sz w:val="24"/>
              </w:rPr>
              <w:t>1</w:t>
            </w:r>
            <w:r>
              <w:rPr>
                <w:rFonts w:ascii="仿宋_GB2312" w:hAnsi="仿宋_GB2312" w:cs="仿宋_GB2312" w:eastAsia="仿宋_GB2312"/>
                <w:sz w:val="24"/>
              </w:rPr>
              <w:t>个，</w:t>
            </w:r>
          </w:p>
          <w:p>
            <w:pPr>
              <w:pStyle w:val="null3"/>
              <w:jc w:val="both"/>
            </w:pPr>
            <w:r>
              <w:rPr>
                <w:rFonts w:ascii="仿宋_GB2312" w:hAnsi="仿宋_GB2312" w:cs="仿宋_GB2312" w:eastAsia="仿宋_GB2312"/>
                <w:sz w:val="24"/>
              </w:rPr>
              <w:t>4.6</w:t>
            </w:r>
            <w:r>
              <w:rPr>
                <w:rFonts w:ascii="仿宋_GB2312" w:hAnsi="仿宋_GB2312" w:cs="仿宋_GB2312" w:eastAsia="仿宋_GB2312"/>
                <w:sz w:val="24"/>
              </w:rPr>
              <w:t>杂物架</w:t>
            </w:r>
            <w:r>
              <w:rPr>
                <w:rFonts w:ascii="仿宋_GB2312" w:hAnsi="仿宋_GB2312" w:cs="仿宋_GB2312" w:eastAsia="仿宋_GB2312"/>
                <w:sz w:val="24"/>
              </w:rPr>
              <w:t>1</w:t>
            </w:r>
            <w:r>
              <w:rPr>
                <w:rFonts w:ascii="仿宋_GB2312" w:hAnsi="仿宋_GB2312" w:cs="仿宋_GB2312" w:eastAsia="仿宋_GB2312"/>
                <w:sz w:val="24"/>
              </w:rPr>
              <w:t>个，</w:t>
            </w:r>
          </w:p>
          <w:p>
            <w:pPr>
              <w:pStyle w:val="null3"/>
              <w:jc w:val="both"/>
            </w:pPr>
            <w:r>
              <w:rPr>
                <w:rFonts w:ascii="仿宋_GB2312" w:hAnsi="仿宋_GB2312" w:cs="仿宋_GB2312" w:eastAsia="仿宋_GB2312"/>
                <w:sz w:val="24"/>
              </w:rPr>
              <w:t>4.7</w:t>
            </w:r>
            <w:r>
              <w:rPr>
                <w:rFonts w:ascii="仿宋_GB2312" w:hAnsi="仿宋_GB2312" w:cs="仿宋_GB2312" w:eastAsia="仿宋_GB2312"/>
                <w:sz w:val="24"/>
              </w:rPr>
              <w:t>防撞保护块</w:t>
            </w:r>
            <w:r>
              <w:rPr>
                <w:rFonts w:ascii="仿宋_GB2312" w:hAnsi="仿宋_GB2312" w:cs="仿宋_GB2312" w:eastAsia="仿宋_GB2312"/>
                <w:sz w:val="24"/>
              </w:rPr>
              <w:t>4</w:t>
            </w:r>
            <w:r>
              <w:rPr>
                <w:rFonts w:ascii="仿宋_GB2312" w:hAnsi="仿宋_GB2312" w:cs="仿宋_GB2312" w:eastAsia="仿宋_GB2312"/>
                <w:sz w:val="24"/>
              </w:rPr>
              <w:t>个，</w:t>
            </w:r>
          </w:p>
          <w:p>
            <w:pPr>
              <w:pStyle w:val="null3"/>
              <w:jc w:val="both"/>
            </w:pPr>
            <w:r>
              <w:rPr>
                <w:rFonts w:ascii="仿宋_GB2312" w:hAnsi="仿宋_GB2312" w:cs="仿宋_GB2312" w:eastAsia="仿宋_GB2312"/>
                <w:sz w:val="24"/>
              </w:rPr>
              <w:t xml:space="preserve">4.8 </w:t>
            </w:r>
            <w:r>
              <w:rPr>
                <w:rFonts w:ascii="仿宋_GB2312" w:hAnsi="仿宋_GB2312" w:cs="仿宋_GB2312" w:eastAsia="仿宋_GB2312"/>
                <w:sz w:val="24"/>
              </w:rPr>
              <w:t>透明床头牌</w:t>
            </w:r>
            <w:r>
              <w:rPr>
                <w:rFonts w:ascii="仿宋_GB2312" w:hAnsi="仿宋_GB2312" w:cs="仿宋_GB2312" w:eastAsia="仿宋_GB2312"/>
                <w:sz w:val="24"/>
              </w:rPr>
              <w:t>1</w:t>
            </w:r>
            <w:r>
              <w:rPr>
                <w:rFonts w:ascii="仿宋_GB2312" w:hAnsi="仿宋_GB2312" w:cs="仿宋_GB2312" w:eastAsia="仿宋_GB2312"/>
                <w:sz w:val="24"/>
              </w:rPr>
              <w:t>个，</w:t>
            </w:r>
          </w:p>
          <w:p>
            <w:pPr>
              <w:pStyle w:val="null3"/>
              <w:jc w:val="both"/>
            </w:pPr>
            <w:r>
              <w:rPr>
                <w:rFonts w:ascii="仿宋_GB2312" w:hAnsi="仿宋_GB2312" w:cs="仿宋_GB2312" w:eastAsia="仿宋_GB2312"/>
                <w:sz w:val="24"/>
              </w:rPr>
              <w:t>4.9</w:t>
            </w:r>
            <w:r>
              <w:rPr>
                <w:rFonts w:ascii="仿宋_GB2312" w:hAnsi="仿宋_GB2312" w:cs="仿宋_GB2312" w:eastAsia="仿宋_GB2312"/>
                <w:sz w:val="24"/>
              </w:rPr>
              <w:t>床垫</w:t>
            </w:r>
            <w:r>
              <w:rPr>
                <w:rFonts w:ascii="仿宋_GB2312" w:hAnsi="仿宋_GB2312" w:cs="仿宋_GB2312" w:eastAsia="仿宋_GB2312"/>
                <w:sz w:val="24"/>
              </w:rPr>
              <w:t>1</w:t>
            </w:r>
            <w:r>
              <w:rPr>
                <w:rFonts w:ascii="仿宋_GB2312" w:hAnsi="仿宋_GB2312" w:cs="仿宋_GB2312" w:eastAsia="仿宋_GB2312"/>
                <w:sz w:val="24"/>
              </w:rPr>
              <w:t>张，</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床垫与床的各段匹配，床垫由一层≥</w:t>
            </w:r>
            <w:r>
              <w:rPr>
                <w:rFonts w:ascii="仿宋_GB2312" w:hAnsi="仿宋_GB2312" w:cs="仿宋_GB2312" w:eastAsia="仿宋_GB2312"/>
                <w:sz w:val="24"/>
              </w:rPr>
              <w:t>30mm</w:t>
            </w:r>
            <w:r>
              <w:rPr>
                <w:rFonts w:ascii="仿宋_GB2312" w:hAnsi="仿宋_GB2312" w:cs="仿宋_GB2312" w:eastAsia="仿宋_GB2312"/>
                <w:sz w:val="24"/>
              </w:rPr>
              <w:t>椰丝垫，一层≥</w:t>
            </w:r>
            <w:r>
              <w:rPr>
                <w:rFonts w:ascii="仿宋_GB2312" w:hAnsi="仿宋_GB2312" w:cs="仿宋_GB2312" w:eastAsia="仿宋_GB2312"/>
                <w:sz w:val="24"/>
              </w:rPr>
              <w:t>50mm</w:t>
            </w:r>
            <w:r>
              <w:rPr>
                <w:rFonts w:ascii="仿宋_GB2312" w:hAnsi="仿宋_GB2312" w:cs="仿宋_GB2312" w:eastAsia="仿宋_GB2312"/>
                <w:sz w:val="24"/>
              </w:rPr>
              <w:t>高弹</w:t>
            </w:r>
            <w:r>
              <w:rPr>
                <w:rFonts w:ascii="仿宋_GB2312" w:hAnsi="仿宋_GB2312" w:cs="仿宋_GB2312" w:eastAsia="仿宋_GB2312"/>
                <w:sz w:val="24"/>
              </w:rPr>
              <w:t>30#</w:t>
            </w:r>
            <w:r>
              <w:rPr>
                <w:rFonts w:ascii="仿宋_GB2312" w:hAnsi="仿宋_GB2312" w:cs="仿宋_GB2312" w:eastAsia="仿宋_GB2312"/>
                <w:sz w:val="24"/>
              </w:rPr>
              <w:t>海绵和一层防水布制成，并带透气孔，具有良好的弹性和韧性且不易变形，床垫套全脱设计，方便拆洗。</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床垫甲醛释放量≤</w:t>
            </w:r>
            <w:r>
              <w:rPr>
                <w:rFonts w:ascii="仿宋_GB2312" w:hAnsi="仿宋_GB2312" w:cs="仿宋_GB2312" w:eastAsia="仿宋_GB2312"/>
                <w:sz w:val="24"/>
              </w:rPr>
              <w:t>0.050mg/m</w:t>
            </w:r>
            <w:r>
              <w:rPr>
                <w:rFonts w:ascii="仿宋_GB2312" w:hAnsi="仿宋_GB2312" w:cs="仿宋_GB2312" w:eastAsia="仿宋_GB2312"/>
                <w:sz w:val="24"/>
              </w:rPr>
              <w:t>²·</w:t>
            </w:r>
            <w:r>
              <w:rPr>
                <w:rFonts w:ascii="仿宋_GB2312" w:hAnsi="仿宋_GB2312" w:cs="仿宋_GB2312" w:eastAsia="仿宋_GB2312"/>
                <w:sz w:val="24"/>
              </w:rPr>
              <w:t>h</w:t>
            </w:r>
            <w:r>
              <w:rPr>
                <w:rFonts w:ascii="仿宋_GB2312" w:hAnsi="仿宋_GB2312" w:cs="仿宋_GB2312" w:eastAsia="仿宋_GB2312"/>
                <w:sz w:val="24"/>
              </w:rPr>
              <w:t>。棕纤维垫、椰丝垫强度≥</w:t>
            </w:r>
            <w:r>
              <w:rPr>
                <w:rFonts w:ascii="仿宋_GB2312" w:hAnsi="仿宋_GB2312" w:cs="仿宋_GB2312" w:eastAsia="仿宋_GB2312"/>
                <w:sz w:val="24"/>
              </w:rPr>
              <w:t>16N/cm</w:t>
            </w:r>
            <w:r>
              <w:rPr>
                <w:rFonts w:ascii="仿宋_GB2312" w:hAnsi="仿宋_GB2312" w:cs="仿宋_GB2312" w:eastAsia="仿宋_GB2312"/>
                <w:sz w:val="24"/>
              </w:rPr>
              <w:t>。泡沫塑料回弹率≥</w:t>
            </w:r>
            <w:r>
              <w:rPr>
                <w:rFonts w:ascii="仿宋_GB2312" w:hAnsi="仿宋_GB2312" w:cs="仿宋_GB2312" w:eastAsia="仿宋_GB2312"/>
                <w:sz w:val="24"/>
              </w:rPr>
              <w:t>35%</w:t>
            </w:r>
            <w:r>
              <w:rPr>
                <w:rFonts w:ascii="仿宋_GB2312" w:hAnsi="仿宋_GB2312" w:cs="仿宋_GB2312" w:eastAsia="仿宋_GB2312"/>
                <w:sz w:val="24"/>
              </w:rPr>
              <w:t>。泡沫塑料拉伸强度≥</w:t>
            </w:r>
            <w:r>
              <w:rPr>
                <w:rFonts w:ascii="仿宋_GB2312" w:hAnsi="仿宋_GB2312" w:cs="仿宋_GB2312" w:eastAsia="仿宋_GB2312"/>
                <w:sz w:val="24"/>
              </w:rPr>
              <w:t>100kPa</w:t>
            </w:r>
            <w:r>
              <w:rPr>
                <w:rFonts w:ascii="仿宋_GB2312" w:hAnsi="仿宋_GB2312" w:cs="仿宋_GB2312" w:eastAsia="仿宋_GB2312"/>
                <w:sz w:val="24"/>
              </w:rPr>
              <w:t>。</w:t>
            </w:r>
          </w:p>
        </w:tc>
      </w:tr>
    </w:tbl>
    <w:p>
      <w:pPr>
        <w:pStyle w:val="null3"/>
      </w:pPr>
      <w:r>
        <w:rPr>
          <w:rFonts w:ascii="仿宋_GB2312" w:hAnsi="仿宋_GB2312" w:cs="仿宋_GB2312" w:eastAsia="仿宋_GB2312"/>
        </w:rPr>
        <w:t>标的名称：心脏除颤仪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255" w:after="255"/>
              <w:ind w:left="-420"/>
              <w:jc w:val="both"/>
              <w:outlineLvl w:val="1"/>
            </w:pPr>
            <w:r>
              <w:rPr>
                <w:rFonts w:ascii="仿宋_GB2312" w:hAnsi="仿宋_GB2312" w:cs="仿宋_GB2312" w:eastAsia="仿宋_GB2312"/>
                <w:sz w:val="32"/>
                <w:b/>
              </w:rPr>
              <w:t xml:space="preserve">   心脏除颤仪（3台）</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体外除颤监护仪配置</w:t>
            </w:r>
            <w:r>
              <w:rPr>
                <w:rFonts w:ascii="仿宋_GB2312" w:hAnsi="仿宋_GB2312" w:cs="仿宋_GB2312" w:eastAsia="仿宋_GB2312"/>
                <w:sz w:val="24"/>
              </w:rPr>
              <w:t>≥</w:t>
            </w:r>
            <w:r>
              <w:rPr>
                <w:rFonts w:ascii="仿宋_GB2312" w:hAnsi="仿宋_GB2312" w:cs="仿宋_GB2312" w:eastAsia="仿宋_GB2312"/>
                <w:sz w:val="24"/>
              </w:rPr>
              <w:t>8.4</w:t>
            </w:r>
            <w:r>
              <w:rPr>
                <w:rFonts w:ascii="仿宋_GB2312" w:hAnsi="仿宋_GB2312" w:cs="仿宋_GB2312" w:eastAsia="仿宋_GB2312"/>
                <w:sz w:val="24"/>
              </w:rPr>
              <w:t>英寸彩色</w:t>
            </w:r>
            <w:r>
              <w:rPr>
                <w:rFonts w:ascii="仿宋_GB2312" w:hAnsi="仿宋_GB2312" w:cs="仿宋_GB2312" w:eastAsia="仿宋_GB2312"/>
                <w:sz w:val="24"/>
              </w:rPr>
              <w:t>TFT</w:t>
            </w:r>
            <w:r>
              <w:rPr>
                <w:rFonts w:ascii="仿宋_GB2312" w:hAnsi="仿宋_GB2312" w:cs="仿宋_GB2312" w:eastAsia="仿宋_GB2312"/>
                <w:sz w:val="24"/>
              </w:rPr>
              <w:t>显示屏，分辨率</w:t>
            </w:r>
            <w:r>
              <w:rPr>
                <w:rFonts w:ascii="仿宋_GB2312" w:hAnsi="仿宋_GB2312" w:cs="仿宋_GB2312" w:eastAsia="仿宋_GB2312"/>
                <w:sz w:val="24"/>
              </w:rPr>
              <w:t>≥</w:t>
            </w:r>
            <w:r>
              <w:rPr>
                <w:rFonts w:ascii="仿宋_GB2312" w:hAnsi="仿宋_GB2312" w:cs="仿宋_GB2312" w:eastAsia="仿宋_GB2312"/>
                <w:sz w:val="24"/>
              </w:rPr>
              <w:t>800X600</w:t>
            </w:r>
            <w:r>
              <w:rPr>
                <w:rFonts w:ascii="仿宋_GB2312" w:hAnsi="仿宋_GB2312" w:cs="仿宋_GB2312" w:eastAsia="仿宋_GB2312"/>
                <w:sz w:val="24"/>
              </w:rPr>
              <w:t>，界面可显示</w:t>
            </w: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道监护参数波形</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显示模式具有高对比度显示界面，可通过</w:t>
            </w:r>
            <w:r>
              <w:rPr>
                <w:rFonts w:ascii="仿宋_GB2312" w:hAnsi="仿宋_GB2312" w:cs="仿宋_GB2312" w:eastAsia="仿宋_GB2312"/>
                <w:sz w:val="24"/>
              </w:rPr>
              <w:t>VGA</w:t>
            </w:r>
            <w:r>
              <w:rPr>
                <w:rFonts w:ascii="仿宋_GB2312" w:hAnsi="仿宋_GB2312" w:cs="仿宋_GB2312" w:eastAsia="仿宋_GB2312"/>
                <w:sz w:val="24"/>
              </w:rPr>
              <w:t>外接显示器。</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采用双相指数截断（</w:t>
            </w:r>
            <w:r>
              <w:rPr>
                <w:rFonts w:ascii="仿宋_GB2312" w:hAnsi="仿宋_GB2312" w:cs="仿宋_GB2312" w:eastAsia="仿宋_GB2312"/>
                <w:sz w:val="24"/>
              </w:rPr>
              <w:t>BTE</w:t>
            </w:r>
            <w:r>
              <w:rPr>
                <w:rFonts w:ascii="仿宋_GB2312" w:hAnsi="仿宋_GB2312" w:cs="仿宋_GB2312" w:eastAsia="仿宋_GB2312"/>
                <w:sz w:val="24"/>
              </w:rPr>
              <w:t>）波形，波形参数可根据病人阻抗进行自动补偿；</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支持电极类型：体外除颤电极板、多功能电极片和体内除颤电极板，其中体外电极板为成人</w:t>
            </w:r>
            <w:r>
              <w:rPr>
                <w:rFonts w:ascii="仿宋_GB2312" w:hAnsi="仿宋_GB2312" w:cs="仿宋_GB2312" w:eastAsia="仿宋_GB2312"/>
                <w:sz w:val="24"/>
              </w:rPr>
              <w:t>/</w:t>
            </w:r>
            <w:r>
              <w:rPr>
                <w:rFonts w:ascii="仿宋_GB2312" w:hAnsi="仿宋_GB2312" w:cs="仿宋_GB2312" w:eastAsia="仿宋_GB2312"/>
                <w:sz w:val="24"/>
              </w:rPr>
              <w:t>小儿多功能一体型；</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体外除颤监护仪提供的体外电极板具有支持充电，放电，能量选择等操作功能并具备充电完成指示灯</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体外手动除颤和同步除颤中，除颤能量选择范围</w:t>
            </w:r>
            <w:r>
              <w:rPr>
                <w:rFonts w:ascii="仿宋_GB2312" w:hAnsi="仿宋_GB2312" w:cs="仿宋_GB2312" w:eastAsia="仿宋_GB2312"/>
                <w:sz w:val="24"/>
              </w:rPr>
              <w:t>≥</w:t>
            </w:r>
            <w:r>
              <w:rPr>
                <w:rFonts w:ascii="仿宋_GB2312" w:hAnsi="仿宋_GB2312" w:cs="仿宋_GB2312" w:eastAsia="仿宋_GB2312"/>
                <w:sz w:val="24"/>
              </w:rPr>
              <w:t>25</w:t>
            </w:r>
            <w:r>
              <w:rPr>
                <w:rFonts w:ascii="仿宋_GB2312" w:hAnsi="仿宋_GB2312" w:cs="仿宋_GB2312" w:eastAsia="仿宋_GB2312"/>
                <w:sz w:val="24"/>
              </w:rPr>
              <w:t>种，最小</w:t>
            </w:r>
            <w:r>
              <w:rPr>
                <w:rFonts w:ascii="仿宋_GB2312" w:hAnsi="仿宋_GB2312" w:cs="仿宋_GB2312" w:eastAsia="仿宋_GB2312"/>
                <w:sz w:val="24"/>
              </w:rPr>
              <w:t>为</w:t>
            </w:r>
            <w:r>
              <w:rPr>
                <w:rFonts w:ascii="仿宋_GB2312" w:hAnsi="仿宋_GB2312" w:cs="仿宋_GB2312" w:eastAsia="仿宋_GB2312"/>
                <w:sz w:val="24"/>
              </w:rPr>
              <w:t>1J</w:t>
            </w:r>
            <w:r>
              <w:rPr>
                <w:rFonts w:ascii="仿宋_GB2312" w:hAnsi="仿宋_GB2312" w:cs="仿宋_GB2312" w:eastAsia="仿宋_GB2312"/>
                <w:sz w:val="24"/>
              </w:rPr>
              <w:t>，最大</w:t>
            </w:r>
            <w:r>
              <w:rPr>
                <w:rFonts w:ascii="仿宋_GB2312" w:hAnsi="仿宋_GB2312" w:cs="仿宋_GB2312" w:eastAsia="仿宋_GB2312"/>
                <w:sz w:val="24"/>
              </w:rPr>
              <w:t>为</w:t>
            </w:r>
            <w:r>
              <w:rPr>
                <w:rFonts w:ascii="仿宋_GB2312" w:hAnsi="仿宋_GB2312" w:cs="仿宋_GB2312" w:eastAsia="仿宋_GB2312"/>
                <w:sz w:val="24"/>
              </w:rPr>
              <w:t>360J</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病人阻抗范围：体外除颤：</w:t>
            </w:r>
            <w:r>
              <w:rPr>
                <w:rFonts w:ascii="仿宋_GB2312" w:hAnsi="仿宋_GB2312" w:cs="仿宋_GB2312" w:eastAsia="仿宋_GB2312"/>
                <w:sz w:val="24"/>
              </w:rPr>
              <w:t>20~250</w:t>
            </w:r>
            <w:r>
              <w:rPr>
                <w:rFonts w:ascii="仿宋_GB2312" w:hAnsi="仿宋_GB2312" w:cs="仿宋_GB2312" w:eastAsia="仿宋_GB2312"/>
                <w:sz w:val="24"/>
              </w:rPr>
              <w:t>欧；体内除颤：</w:t>
            </w:r>
            <w:r>
              <w:rPr>
                <w:rFonts w:ascii="仿宋_GB2312" w:hAnsi="仿宋_GB2312" w:cs="仿宋_GB2312" w:eastAsia="仿宋_GB2312"/>
                <w:sz w:val="24"/>
              </w:rPr>
              <w:t>15-250</w:t>
            </w:r>
            <w:r>
              <w:rPr>
                <w:rFonts w:ascii="仿宋_GB2312" w:hAnsi="仿宋_GB2312" w:cs="仿宋_GB2312" w:eastAsia="仿宋_GB2312"/>
                <w:sz w:val="24"/>
              </w:rPr>
              <w:t>欧；</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体外除颤监护仪标配支持</w:t>
            </w:r>
            <w:r>
              <w:rPr>
                <w:rFonts w:ascii="仿宋_GB2312" w:hAnsi="仿宋_GB2312" w:cs="仿宋_GB2312" w:eastAsia="仿宋_GB2312"/>
                <w:sz w:val="24"/>
              </w:rPr>
              <w:t>AED</w:t>
            </w:r>
            <w:r>
              <w:rPr>
                <w:rFonts w:ascii="仿宋_GB2312" w:hAnsi="仿宋_GB2312" w:cs="仿宋_GB2312" w:eastAsia="仿宋_GB2312"/>
                <w:sz w:val="24"/>
              </w:rPr>
              <w:t>除颤功能，电击能量</w:t>
            </w:r>
            <w:r>
              <w:rPr>
                <w:rFonts w:ascii="仿宋_GB2312" w:hAnsi="仿宋_GB2312" w:cs="仿宋_GB2312" w:eastAsia="仿宋_GB2312"/>
                <w:sz w:val="24"/>
              </w:rPr>
              <w:t>100J</w:t>
            </w:r>
            <w:r>
              <w:rPr>
                <w:rFonts w:ascii="仿宋_GB2312" w:hAnsi="仿宋_GB2312" w:cs="仿宋_GB2312" w:eastAsia="仿宋_GB2312"/>
                <w:sz w:val="24"/>
              </w:rPr>
              <w:t>～</w:t>
            </w:r>
            <w:r>
              <w:rPr>
                <w:rFonts w:ascii="仿宋_GB2312" w:hAnsi="仿宋_GB2312" w:cs="仿宋_GB2312" w:eastAsia="仿宋_GB2312"/>
                <w:sz w:val="24"/>
              </w:rPr>
              <w:t>360J</w:t>
            </w:r>
            <w:r>
              <w:rPr>
                <w:rFonts w:ascii="仿宋_GB2312" w:hAnsi="仿宋_GB2312" w:cs="仿宋_GB2312" w:eastAsia="仿宋_GB2312"/>
                <w:sz w:val="24"/>
              </w:rPr>
              <w:t>可配置，配置符合</w:t>
            </w:r>
            <w:r>
              <w:rPr>
                <w:rFonts w:ascii="仿宋_GB2312" w:hAnsi="仿宋_GB2312" w:cs="仿宋_GB2312" w:eastAsia="仿宋_GB2312"/>
                <w:sz w:val="24"/>
              </w:rPr>
              <w:t>AHA2010</w:t>
            </w:r>
            <w:r>
              <w:rPr>
                <w:rFonts w:ascii="仿宋_GB2312" w:hAnsi="仿宋_GB2312" w:cs="仿宋_GB2312" w:eastAsia="仿宋_GB2312"/>
                <w:sz w:val="24"/>
              </w:rPr>
              <w:t>急救指南，可电击心率</w:t>
            </w:r>
            <w:r>
              <w:rPr>
                <w:rFonts w:ascii="仿宋_GB2312" w:hAnsi="仿宋_GB2312" w:cs="仿宋_GB2312" w:eastAsia="仿宋_GB2312"/>
                <w:sz w:val="24"/>
              </w:rPr>
              <w:t>VF,VT</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体外除颤监护仪支持</w:t>
            </w:r>
            <w:r>
              <w:rPr>
                <w:rFonts w:ascii="仿宋_GB2312" w:hAnsi="仿宋_GB2312" w:cs="仿宋_GB2312" w:eastAsia="仿宋_GB2312"/>
                <w:sz w:val="24"/>
              </w:rPr>
              <w:t>CPR</w:t>
            </w:r>
            <w:r>
              <w:rPr>
                <w:rFonts w:ascii="仿宋_GB2312" w:hAnsi="仿宋_GB2312" w:cs="仿宋_GB2312" w:eastAsia="仿宋_GB2312"/>
                <w:sz w:val="24"/>
              </w:rPr>
              <w:t>心肺复苏抢救提示，可指导操作人员进行</w:t>
            </w:r>
            <w:r>
              <w:rPr>
                <w:rFonts w:ascii="仿宋_GB2312" w:hAnsi="仿宋_GB2312" w:cs="仿宋_GB2312" w:eastAsia="仿宋_GB2312"/>
                <w:sz w:val="24"/>
              </w:rPr>
              <w:t>CPR</w:t>
            </w:r>
            <w:r>
              <w:rPr>
                <w:rFonts w:ascii="仿宋_GB2312" w:hAnsi="仿宋_GB2312" w:cs="仿宋_GB2312" w:eastAsia="仿宋_GB2312"/>
                <w:sz w:val="24"/>
              </w:rPr>
              <w:t>操作，过程符合</w:t>
            </w:r>
            <w:r>
              <w:rPr>
                <w:rFonts w:ascii="仿宋_GB2312" w:hAnsi="仿宋_GB2312" w:cs="仿宋_GB2312" w:eastAsia="仿宋_GB2312"/>
                <w:sz w:val="24"/>
              </w:rPr>
              <w:t>AHA2010</w:t>
            </w:r>
            <w:r>
              <w:rPr>
                <w:rFonts w:ascii="仿宋_GB2312" w:hAnsi="仿宋_GB2312" w:cs="仿宋_GB2312" w:eastAsia="仿宋_GB2312"/>
                <w:sz w:val="24"/>
              </w:rPr>
              <w:t>急救指南中</w:t>
            </w:r>
            <w:r>
              <w:rPr>
                <w:rFonts w:ascii="仿宋_GB2312" w:hAnsi="仿宋_GB2312" w:cs="仿宋_GB2312" w:eastAsia="仿宋_GB2312"/>
                <w:sz w:val="24"/>
              </w:rPr>
              <w:t>CPR</w:t>
            </w:r>
            <w:r>
              <w:rPr>
                <w:rFonts w:ascii="仿宋_GB2312" w:hAnsi="仿宋_GB2312" w:cs="仿宋_GB2312" w:eastAsia="仿宋_GB2312"/>
                <w:sz w:val="24"/>
              </w:rPr>
              <w:t>指南要求</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体外除颤监护仪支持体内除颤功能，选配体内除颤电击板，体内手动除颤时，除颤能量选择范围为</w:t>
            </w:r>
            <w:r>
              <w:rPr>
                <w:rFonts w:ascii="仿宋_GB2312" w:hAnsi="仿宋_GB2312" w:cs="仿宋_GB2312" w:eastAsia="仿宋_GB2312"/>
                <w:sz w:val="24"/>
              </w:rPr>
              <w:t>14</w:t>
            </w:r>
            <w:r>
              <w:rPr>
                <w:rFonts w:ascii="仿宋_GB2312" w:hAnsi="仿宋_GB2312" w:cs="仿宋_GB2312" w:eastAsia="仿宋_GB2312"/>
                <w:sz w:val="24"/>
              </w:rPr>
              <w:t>种，最小为</w:t>
            </w:r>
            <w:r>
              <w:rPr>
                <w:rFonts w:ascii="仿宋_GB2312" w:hAnsi="仿宋_GB2312" w:cs="仿宋_GB2312" w:eastAsia="仿宋_GB2312"/>
                <w:sz w:val="24"/>
              </w:rPr>
              <w:t>1J</w:t>
            </w:r>
            <w:r>
              <w:rPr>
                <w:rFonts w:ascii="仿宋_GB2312" w:hAnsi="仿宋_GB2312" w:cs="仿宋_GB2312" w:eastAsia="仿宋_GB2312"/>
                <w:sz w:val="24"/>
              </w:rPr>
              <w:t>，最大为</w:t>
            </w:r>
            <w:r>
              <w:rPr>
                <w:rFonts w:ascii="仿宋_GB2312" w:hAnsi="仿宋_GB2312" w:cs="仿宋_GB2312" w:eastAsia="仿宋_GB2312"/>
                <w:sz w:val="24"/>
              </w:rPr>
              <w:t>50J</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电池供电情况下除颤监护仪充电至</w:t>
            </w:r>
            <w:r>
              <w:rPr>
                <w:rFonts w:ascii="仿宋_GB2312" w:hAnsi="仿宋_GB2312" w:cs="仿宋_GB2312" w:eastAsia="仿宋_GB2312"/>
                <w:sz w:val="24"/>
              </w:rPr>
              <w:t>200J</w:t>
            </w:r>
            <w:r>
              <w:rPr>
                <w:rFonts w:ascii="仿宋_GB2312" w:hAnsi="仿宋_GB2312" w:cs="仿宋_GB2312" w:eastAsia="仿宋_GB2312"/>
                <w:sz w:val="24"/>
              </w:rPr>
              <w:t>≤</w:t>
            </w:r>
            <w:r>
              <w:rPr>
                <w:rFonts w:ascii="仿宋_GB2312" w:hAnsi="仿宋_GB2312" w:cs="仿宋_GB2312" w:eastAsia="仿宋_GB2312"/>
                <w:sz w:val="24"/>
              </w:rPr>
              <w:t>5s</w:t>
            </w:r>
            <w:r>
              <w:rPr>
                <w:rFonts w:ascii="仿宋_GB2312" w:hAnsi="仿宋_GB2312" w:cs="仿宋_GB2312" w:eastAsia="仿宋_GB2312"/>
                <w:sz w:val="24"/>
              </w:rPr>
              <w:t>，充电置</w:t>
            </w:r>
            <w:r>
              <w:rPr>
                <w:rFonts w:ascii="仿宋_GB2312" w:hAnsi="仿宋_GB2312" w:cs="仿宋_GB2312" w:eastAsia="仿宋_GB2312"/>
                <w:sz w:val="24"/>
              </w:rPr>
              <w:t>360J</w:t>
            </w:r>
            <w:r>
              <w:rPr>
                <w:rFonts w:ascii="仿宋_GB2312" w:hAnsi="仿宋_GB2312" w:cs="仿宋_GB2312" w:eastAsia="仿宋_GB2312"/>
                <w:sz w:val="24"/>
              </w:rPr>
              <w:t>≤</w:t>
            </w:r>
            <w:r>
              <w:rPr>
                <w:rFonts w:ascii="仿宋_GB2312" w:hAnsi="仿宋_GB2312" w:cs="仿宋_GB2312" w:eastAsia="仿宋_GB2312"/>
                <w:sz w:val="24"/>
              </w:rPr>
              <w:t>8s</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12.</w:t>
            </w:r>
            <w:r>
              <w:rPr>
                <w:rFonts w:ascii="仿宋_GB2312" w:hAnsi="仿宋_GB2312" w:cs="仿宋_GB2312" w:eastAsia="仿宋_GB2312"/>
                <w:sz w:val="24"/>
              </w:rPr>
              <w:t>体外除颤监护仪在关机状态并接通交流电情况下，会按照设定的时间自动检测，包括进行常规检验和大能量检测</w:t>
            </w:r>
          </w:p>
          <w:p>
            <w:pPr>
              <w:pStyle w:val="null3"/>
              <w:jc w:val="both"/>
            </w:pPr>
            <w:r>
              <w:rPr>
                <w:rFonts w:ascii="仿宋_GB2312" w:hAnsi="仿宋_GB2312" w:cs="仿宋_GB2312" w:eastAsia="仿宋_GB2312"/>
                <w:sz w:val="24"/>
              </w:rPr>
              <w:t>13.</w:t>
            </w:r>
            <w:r>
              <w:rPr>
                <w:rFonts w:ascii="仿宋_GB2312" w:hAnsi="仿宋_GB2312" w:cs="仿宋_GB2312" w:eastAsia="仿宋_GB2312"/>
                <w:sz w:val="24"/>
              </w:rPr>
              <w:t>起搏模式具有固定起搏和按需起搏</w:t>
            </w:r>
          </w:p>
          <w:p>
            <w:pPr>
              <w:pStyle w:val="null3"/>
              <w:jc w:val="both"/>
            </w:pPr>
            <w:r>
              <w:rPr>
                <w:rFonts w:ascii="仿宋_GB2312" w:hAnsi="仿宋_GB2312" w:cs="仿宋_GB2312" w:eastAsia="仿宋_GB2312"/>
                <w:sz w:val="24"/>
              </w:rPr>
              <w:t>14.</w:t>
            </w:r>
            <w:r>
              <w:rPr>
                <w:rFonts w:ascii="仿宋_GB2312" w:hAnsi="仿宋_GB2312" w:cs="仿宋_GB2312" w:eastAsia="仿宋_GB2312"/>
                <w:sz w:val="24"/>
              </w:rPr>
              <w:t>起搏波形：单向方波脉冲，脉冲宽度为</w:t>
            </w:r>
            <w:r>
              <w:rPr>
                <w:rFonts w:ascii="仿宋_GB2312" w:hAnsi="仿宋_GB2312" w:cs="仿宋_GB2312" w:eastAsia="仿宋_GB2312"/>
                <w:sz w:val="24"/>
              </w:rPr>
              <w:t>20ms</w:t>
            </w:r>
            <w:r>
              <w:rPr>
                <w:rFonts w:ascii="仿宋_GB2312" w:hAnsi="仿宋_GB2312" w:cs="仿宋_GB2312" w:eastAsia="仿宋_GB2312"/>
                <w:sz w:val="24"/>
              </w:rPr>
              <w:t>±</w:t>
            </w:r>
            <w:r>
              <w:rPr>
                <w:rFonts w:ascii="仿宋_GB2312" w:hAnsi="仿宋_GB2312" w:cs="仿宋_GB2312" w:eastAsia="仿宋_GB2312"/>
                <w:sz w:val="24"/>
              </w:rPr>
              <w:t>1.5ms</w:t>
            </w:r>
          </w:p>
          <w:p>
            <w:pPr>
              <w:pStyle w:val="null3"/>
              <w:jc w:val="both"/>
            </w:pPr>
            <w:r>
              <w:rPr>
                <w:rFonts w:ascii="仿宋_GB2312" w:hAnsi="仿宋_GB2312" w:cs="仿宋_GB2312" w:eastAsia="仿宋_GB2312"/>
                <w:sz w:val="24"/>
              </w:rPr>
              <w:t>15.</w:t>
            </w:r>
            <w:r>
              <w:rPr>
                <w:rFonts w:ascii="仿宋_GB2312" w:hAnsi="仿宋_GB2312" w:cs="仿宋_GB2312" w:eastAsia="仿宋_GB2312"/>
                <w:sz w:val="24"/>
              </w:rPr>
              <w:t>可选配升级实现</w:t>
            </w:r>
            <w:r>
              <w:rPr>
                <w:rFonts w:ascii="仿宋_GB2312" w:hAnsi="仿宋_GB2312" w:cs="仿宋_GB2312" w:eastAsia="仿宋_GB2312"/>
                <w:sz w:val="24"/>
              </w:rPr>
              <w:t>12</w:t>
            </w:r>
            <w:r>
              <w:rPr>
                <w:rFonts w:ascii="仿宋_GB2312" w:hAnsi="仿宋_GB2312" w:cs="仿宋_GB2312" w:eastAsia="仿宋_GB2312"/>
                <w:sz w:val="24"/>
              </w:rPr>
              <w:t>导</w:t>
            </w:r>
            <w:r>
              <w:rPr>
                <w:rFonts w:ascii="仿宋_GB2312" w:hAnsi="仿宋_GB2312" w:cs="仿宋_GB2312" w:eastAsia="仿宋_GB2312"/>
                <w:sz w:val="24"/>
              </w:rPr>
              <w:t>ECG</w:t>
            </w:r>
            <w:r>
              <w:rPr>
                <w:rFonts w:ascii="仿宋_GB2312" w:hAnsi="仿宋_GB2312" w:cs="仿宋_GB2312" w:eastAsia="仿宋_GB2312"/>
                <w:sz w:val="24"/>
              </w:rPr>
              <w:t>、</w:t>
            </w:r>
            <w:r>
              <w:rPr>
                <w:rFonts w:ascii="仿宋_GB2312" w:hAnsi="仿宋_GB2312" w:cs="仿宋_GB2312" w:eastAsia="仿宋_GB2312"/>
                <w:sz w:val="24"/>
              </w:rPr>
              <w:t>SPO2</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通道体温、</w:t>
            </w:r>
            <w:r>
              <w:rPr>
                <w:rFonts w:ascii="仿宋_GB2312" w:hAnsi="仿宋_GB2312" w:cs="仿宋_GB2312" w:eastAsia="仿宋_GB2312"/>
                <w:sz w:val="24"/>
              </w:rPr>
              <w:t>NIBP</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通道</w:t>
            </w:r>
            <w:r>
              <w:rPr>
                <w:rFonts w:ascii="仿宋_GB2312" w:hAnsi="仿宋_GB2312" w:cs="仿宋_GB2312" w:eastAsia="仿宋_GB2312"/>
                <w:sz w:val="24"/>
              </w:rPr>
              <w:t>IBP</w:t>
            </w:r>
            <w:r>
              <w:rPr>
                <w:rFonts w:ascii="仿宋_GB2312" w:hAnsi="仿宋_GB2312" w:cs="仿宋_GB2312" w:eastAsia="仿宋_GB2312"/>
                <w:sz w:val="24"/>
              </w:rPr>
              <w:t>、旁流呼气末</w:t>
            </w:r>
            <w:r>
              <w:rPr>
                <w:rFonts w:ascii="仿宋_GB2312" w:hAnsi="仿宋_GB2312" w:cs="仿宋_GB2312" w:eastAsia="仿宋_GB2312"/>
                <w:sz w:val="24"/>
              </w:rPr>
              <w:t>CO2</w:t>
            </w:r>
          </w:p>
          <w:p>
            <w:pPr>
              <w:pStyle w:val="null3"/>
              <w:jc w:val="both"/>
            </w:pPr>
            <w:r>
              <w:rPr>
                <w:rFonts w:ascii="仿宋_GB2312" w:hAnsi="仿宋_GB2312" w:cs="仿宋_GB2312" w:eastAsia="仿宋_GB2312"/>
                <w:sz w:val="24"/>
              </w:rPr>
              <w:t>16.</w:t>
            </w:r>
            <w:r>
              <w:rPr>
                <w:rFonts w:ascii="仿宋_GB2312" w:hAnsi="仿宋_GB2312" w:cs="仿宋_GB2312" w:eastAsia="仿宋_GB2312"/>
                <w:sz w:val="24"/>
              </w:rPr>
              <w:t>可监测心律失常种类≥</w:t>
            </w:r>
            <w:r>
              <w:rPr>
                <w:rFonts w:ascii="仿宋_GB2312" w:hAnsi="仿宋_GB2312" w:cs="仿宋_GB2312" w:eastAsia="仿宋_GB2312"/>
                <w:sz w:val="24"/>
              </w:rPr>
              <w:t>26</w:t>
            </w:r>
            <w:r>
              <w:rPr>
                <w:rFonts w:ascii="仿宋_GB2312" w:hAnsi="仿宋_GB2312" w:cs="仿宋_GB2312" w:eastAsia="仿宋_GB2312"/>
                <w:sz w:val="24"/>
              </w:rPr>
              <w:t>种；</w:t>
            </w:r>
          </w:p>
          <w:p>
            <w:pPr>
              <w:pStyle w:val="null3"/>
              <w:jc w:val="both"/>
            </w:pPr>
            <w:r>
              <w:rPr>
                <w:rFonts w:ascii="仿宋_GB2312" w:hAnsi="仿宋_GB2312" w:cs="仿宋_GB2312" w:eastAsia="仿宋_GB2312"/>
                <w:sz w:val="24"/>
              </w:rPr>
              <w:t>17.120</w:t>
            </w:r>
            <w:r>
              <w:rPr>
                <w:rFonts w:ascii="仿宋_GB2312" w:hAnsi="仿宋_GB2312" w:cs="仿宋_GB2312" w:eastAsia="仿宋_GB2312"/>
                <w:sz w:val="24"/>
              </w:rPr>
              <w:t>小时趋势图和趋势表、</w:t>
            </w:r>
            <w:r>
              <w:rPr>
                <w:rFonts w:ascii="仿宋_GB2312" w:hAnsi="仿宋_GB2312" w:cs="仿宋_GB2312" w:eastAsia="仿宋_GB2312"/>
                <w:sz w:val="24"/>
              </w:rPr>
              <w:t>200</w:t>
            </w:r>
            <w:r>
              <w:rPr>
                <w:rFonts w:ascii="仿宋_GB2312" w:hAnsi="仿宋_GB2312" w:cs="仿宋_GB2312" w:eastAsia="仿宋_GB2312"/>
                <w:sz w:val="24"/>
              </w:rPr>
              <w:t>条参数报警事件、</w:t>
            </w:r>
            <w:r>
              <w:rPr>
                <w:rFonts w:ascii="仿宋_GB2312" w:hAnsi="仿宋_GB2312" w:cs="仿宋_GB2312" w:eastAsia="仿宋_GB2312"/>
                <w:sz w:val="24"/>
              </w:rPr>
              <w:t>2000</w:t>
            </w:r>
            <w:r>
              <w:rPr>
                <w:rFonts w:ascii="仿宋_GB2312" w:hAnsi="仿宋_GB2312" w:cs="仿宋_GB2312" w:eastAsia="仿宋_GB2312"/>
                <w:sz w:val="24"/>
              </w:rPr>
              <w:t>组血压数据、</w:t>
            </w:r>
            <w:r>
              <w:rPr>
                <w:rFonts w:ascii="仿宋_GB2312" w:hAnsi="仿宋_GB2312" w:cs="仿宋_GB2312" w:eastAsia="仿宋_GB2312"/>
                <w:sz w:val="24"/>
              </w:rPr>
              <w:t>480min</w:t>
            </w:r>
            <w:r>
              <w:rPr>
                <w:rFonts w:ascii="仿宋_GB2312" w:hAnsi="仿宋_GB2312" w:cs="仿宋_GB2312" w:eastAsia="仿宋_GB2312"/>
                <w:sz w:val="24"/>
              </w:rPr>
              <w:t>录音存储、</w:t>
            </w:r>
            <w:r>
              <w:rPr>
                <w:rFonts w:ascii="仿宋_GB2312" w:hAnsi="仿宋_GB2312" w:cs="仿宋_GB2312" w:eastAsia="仿宋_GB2312"/>
                <w:sz w:val="24"/>
              </w:rPr>
              <w:t>120</w:t>
            </w:r>
            <w:r>
              <w:rPr>
                <w:rFonts w:ascii="仿宋_GB2312" w:hAnsi="仿宋_GB2312" w:cs="仿宋_GB2312" w:eastAsia="仿宋_GB2312"/>
                <w:sz w:val="24"/>
              </w:rPr>
              <w:t>小时全息波形</w:t>
            </w:r>
          </w:p>
          <w:p>
            <w:pPr>
              <w:pStyle w:val="null3"/>
              <w:jc w:val="both"/>
            </w:pPr>
            <w:r>
              <w:rPr>
                <w:rFonts w:ascii="仿宋_GB2312" w:hAnsi="仿宋_GB2312" w:cs="仿宋_GB2312" w:eastAsia="仿宋_GB2312"/>
                <w:sz w:val="24"/>
              </w:rPr>
              <w:t>18.</w:t>
            </w:r>
            <w:r>
              <w:rPr>
                <w:rFonts w:ascii="仿宋_GB2312" w:hAnsi="仿宋_GB2312" w:cs="仿宋_GB2312" w:eastAsia="仿宋_GB2312"/>
                <w:sz w:val="24"/>
              </w:rPr>
              <w:t>体外除颤监护仪提供技术报警和生理报警两种报警功能，具有声音报警、灯光报警、文字描述三种报警方式</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19.</w:t>
            </w:r>
            <w:r>
              <w:rPr>
                <w:rFonts w:ascii="仿宋_GB2312" w:hAnsi="仿宋_GB2312" w:cs="仿宋_GB2312" w:eastAsia="仿宋_GB2312"/>
                <w:sz w:val="24"/>
              </w:rPr>
              <w:t>体外除颤监护仪最大可配置</w:t>
            </w:r>
            <w:r>
              <w:rPr>
                <w:rFonts w:ascii="仿宋_GB2312" w:hAnsi="仿宋_GB2312" w:cs="仿宋_GB2312" w:eastAsia="仿宋_GB2312"/>
                <w:sz w:val="24"/>
              </w:rPr>
              <w:t>2</w:t>
            </w:r>
            <w:r>
              <w:rPr>
                <w:rFonts w:ascii="仿宋_GB2312" w:hAnsi="仿宋_GB2312" w:cs="仿宋_GB2312" w:eastAsia="仿宋_GB2312"/>
                <w:sz w:val="24"/>
              </w:rPr>
              <w:t>块锂离子电池，其中</w:t>
            </w:r>
            <w:r>
              <w:rPr>
                <w:rFonts w:ascii="仿宋_GB2312" w:hAnsi="仿宋_GB2312" w:cs="仿宋_GB2312" w:eastAsia="仿宋_GB2312"/>
                <w:sz w:val="24"/>
              </w:rPr>
              <w:t>1</w:t>
            </w:r>
            <w:r>
              <w:rPr>
                <w:rFonts w:ascii="仿宋_GB2312" w:hAnsi="仿宋_GB2312" w:cs="仿宋_GB2312" w:eastAsia="仿宋_GB2312"/>
                <w:sz w:val="24"/>
              </w:rPr>
              <w:t>块至少可支持</w:t>
            </w:r>
            <w:r>
              <w:rPr>
                <w:rFonts w:ascii="仿宋_GB2312" w:hAnsi="仿宋_GB2312" w:cs="仿宋_GB2312" w:eastAsia="仿宋_GB2312"/>
                <w:sz w:val="24"/>
              </w:rPr>
              <w:t>360J</w:t>
            </w:r>
            <w:r>
              <w:rPr>
                <w:rFonts w:ascii="仿宋_GB2312" w:hAnsi="仿宋_GB2312" w:cs="仿宋_GB2312" w:eastAsia="仿宋_GB2312"/>
                <w:sz w:val="24"/>
              </w:rPr>
              <w:t>除颤</w:t>
            </w:r>
            <w:r>
              <w:rPr>
                <w:rFonts w:ascii="仿宋_GB2312" w:hAnsi="仿宋_GB2312" w:cs="仿宋_GB2312" w:eastAsia="仿宋_GB2312"/>
                <w:sz w:val="24"/>
              </w:rPr>
              <w:t>210</w:t>
            </w:r>
            <w:r>
              <w:rPr>
                <w:rFonts w:ascii="仿宋_GB2312" w:hAnsi="仿宋_GB2312" w:cs="仿宋_GB2312" w:eastAsia="仿宋_GB2312"/>
                <w:sz w:val="24"/>
              </w:rPr>
              <w:t>次，单</w:t>
            </w:r>
            <w:r>
              <w:rPr>
                <w:rFonts w:ascii="仿宋_GB2312" w:hAnsi="仿宋_GB2312" w:cs="仿宋_GB2312" w:eastAsia="仿宋_GB2312"/>
                <w:sz w:val="24"/>
              </w:rPr>
              <w:t>ECG</w:t>
            </w:r>
            <w:r>
              <w:rPr>
                <w:rFonts w:ascii="仿宋_GB2312" w:hAnsi="仿宋_GB2312" w:cs="仿宋_GB2312" w:eastAsia="仿宋_GB2312"/>
                <w:sz w:val="24"/>
              </w:rPr>
              <w:t>检测≥</w:t>
            </w:r>
            <w:r>
              <w:rPr>
                <w:rFonts w:ascii="仿宋_GB2312" w:hAnsi="仿宋_GB2312" w:cs="仿宋_GB2312" w:eastAsia="仿宋_GB2312"/>
                <w:sz w:val="24"/>
              </w:rPr>
              <w:t>6</w:t>
            </w:r>
            <w:r>
              <w:rPr>
                <w:rFonts w:ascii="仿宋_GB2312" w:hAnsi="仿宋_GB2312" w:cs="仿宋_GB2312" w:eastAsia="仿宋_GB2312"/>
                <w:sz w:val="24"/>
              </w:rPr>
              <w:t>小时</w:t>
            </w:r>
          </w:p>
          <w:p>
            <w:pPr>
              <w:pStyle w:val="null3"/>
              <w:jc w:val="both"/>
            </w:pPr>
            <w:r>
              <w:rPr>
                <w:rFonts w:ascii="仿宋_GB2312" w:hAnsi="仿宋_GB2312" w:cs="仿宋_GB2312" w:eastAsia="仿宋_GB2312"/>
                <w:sz w:val="24"/>
              </w:rPr>
              <w:t>20.</w:t>
            </w:r>
            <w:r>
              <w:rPr>
                <w:rFonts w:ascii="仿宋_GB2312" w:hAnsi="仿宋_GB2312" w:cs="仿宋_GB2312" w:eastAsia="仿宋_GB2312"/>
                <w:sz w:val="24"/>
              </w:rPr>
              <w:t>电池体上带有多段发光二极管（</w:t>
            </w:r>
            <w:r>
              <w:rPr>
                <w:rFonts w:ascii="仿宋_GB2312" w:hAnsi="仿宋_GB2312" w:cs="仿宋_GB2312" w:eastAsia="仿宋_GB2312"/>
                <w:sz w:val="24"/>
              </w:rPr>
              <w:t>LED</w:t>
            </w:r>
            <w:r>
              <w:rPr>
                <w:rFonts w:ascii="仿宋_GB2312" w:hAnsi="仿宋_GB2312" w:cs="仿宋_GB2312" w:eastAsia="仿宋_GB2312"/>
                <w:sz w:val="24"/>
              </w:rPr>
              <w:t>）电池电量指示装置，可用于快速评估电池电量；</w:t>
            </w:r>
          </w:p>
          <w:p>
            <w:pPr>
              <w:pStyle w:val="null3"/>
              <w:jc w:val="both"/>
            </w:pPr>
            <w:r>
              <w:rPr>
                <w:rFonts w:ascii="仿宋_GB2312" w:hAnsi="仿宋_GB2312" w:cs="仿宋_GB2312" w:eastAsia="仿宋_GB2312"/>
                <w:sz w:val="24"/>
              </w:rPr>
              <w:t>21.</w:t>
            </w:r>
            <w:r>
              <w:rPr>
                <w:rFonts w:ascii="仿宋_GB2312" w:hAnsi="仿宋_GB2312" w:cs="仿宋_GB2312" w:eastAsia="仿宋_GB2312"/>
                <w:sz w:val="24"/>
              </w:rPr>
              <w:t>体外除颤监护仪配置</w:t>
            </w:r>
            <w:r>
              <w:rPr>
                <w:rFonts w:ascii="仿宋_GB2312" w:hAnsi="仿宋_GB2312" w:cs="仿宋_GB2312" w:eastAsia="仿宋_GB2312"/>
                <w:sz w:val="24"/>
              </w:rPr>
              <w:t>80mm</w:t>
            </w:r>
            <w:r>
              <w:rPr>
                <w:rFonts w:ascii="仿宋_GB2312" w:hAnsi="仿宋_GB2312" w:cs="仿宋_GB2312" w:eastAsia="仿宋_GB2312"/>
                <w:sz w:val="24"/>
              </w:rPr>
              <w:t>记录仪，可设置自动打印充电事件、放电事件、自动检测报告、标记事件和</w:t>
            </w:r>
            <w:r>
              <w:rPr>
                <w:rFonts w:ascii="仿宋_GB2312" w:hAnsi="仿宋_GB2312" w:cs="仿宋_GB2312" w:eastAsia="仿宋_GB2312"/>
                <w:sz w:val="24"/>
              </w:rPr>
              <w:t>12</w:t>
            </w:r>
            <w:r>
              <w:rPr>
                <w:rFonts w:ascii="仿宋_GB2312" w:hAnsi="仿宋_GB2312" w:cs="仿宋_GB2312" w:eastAsia="仿宋_GB2312"/>
                <w:sz w:val="24"/>
              </w:rPr>
              <w:t>导报告</w:t>
            </w:r>
          </w:p>
          <w:p>
            <w:pPr>
              <w:pStyle w:val="null3"/>
              <w:jc w:val="both"/>
            </w:pPr>
            <w:r>
              <w:rPr>
                <w:rFonts w:ascii="仿宋_GB2312" w:hAnsi="仿宋_GB2312" w:cs="仿宋_GB2312" w:eastAsia="仿宋_GB2312"/>
                <w:sz w:val="24"/>
              </w:rPr>
              <w:t>22.</w:t>
            </w:r>
            <w:r>
              <w:rPr>
                <w:rFonts w:ascii="仿宋_GB2312" w:hAnsi="仿宋_GB2312" w:cs="仿宋_GB2312" w:eastAsia="仿宋_GB2312"/>
                <w:sz w:val="24"/>
              </w:rPr>
              <w:t>实时记录时间有</w:t>
            </w:r>
            <w:r>
              <w:rPr>
                <w:rFonts w:ascii="仿宋_GB2312" w:hAnsi="仿宋_GB2312" w:cs="仿宋_GB2312" w:eastAsia="仿宋_GB2312"/>
                <w:sz w:val="24"/>
              </w:rPr>
              <w:t>3</w:t>
            </w:r>
            <w:r>
              <w:rPr>
                <w:rFonts w:ascii="仿宋_GB2312" w:hAnsi="仿宋_GB2312" w:cs="仿宋_GB2312" w:eastAsia="仿宋_GB2312"/>
                <w:sz w:val="24"/>
              </w:rPr>
              <w:t>秒、</w:t>
            </w:r>
            <w:r>
              <w:rPr>
                <w:rFonts w:ascii="仿宋_GB2312" w:hAnsi="仿宋_GB2312" w:cs="仿宋_GB2312" w:eastAsia="仿宋_GB2312"/>
                <w:sz w:val="24"/>
              </w:rPr>
              <w:t>5</w:t>
            </w:r>
            <w:r>
              <w:rPr>
                <w:rFonts w:ascii="仿宋_GB2312" w:hAnsi="仿宋_GB2312" w:cs="仿宋_GB2312" w:eastAsia="仿宋_GB2312"/>
                <w:sz w:val="24"/>
              </w:rPr>
              <w:t>秒、</w:t>
            </w:r>
            <w:r>
              <w:rPr>
                <w:rFonts w:ascii="仿宋_GB2312" w:hAnsi="仿宋_GB2312" w:cs="仿宋_GB2312" w:eastAsia="仿宋_GB2312"/>
                <w:sz w:val="24"/>
              </w:rPr>
              <w:t>8</w:t>
            </w:r>
            <w:r>
              <w:rPr>
                <w:rFonts w:ascii="仿宋_GB2312" w:hAnsi="仿宋_GB2312" w:cs="仿宋_GB2312" w:eastAsia="仿宋_GB2312"/>
                <w:sz w:val="24"/>
              </w:rPr>
              <w:t>秒、</w:t>
            </w:r>
            <w:r>
              <w:rPr>
                <w:rFonts w:ascii="仿宋_GB2312" w:hAnsi="仿宋_GB2312" w:cs="仿宋_GB2312" w:eastAsia="仿宋_GB2312"/>
                <w:sz w:val="24"/>
              </w:rPr>
              <w:t>16</w:t>
            </w:r>
            <w:r>
              <w:rPr>
                <w:rFonts w:ascii="仿宋_GB2312" w:hAnsi="仿宋_GB2312" w:cs="仿宋_GB2312" w:eastAsia="仿宋_GB2312"/>
                <w:sz w:val="24"/>
              </w:rPr>
              <w:t>秒、</w:t>
            </w:r>
            <w:r>
              <w:rPr>
                <w:rFonts w:ascii="仿宋_GB2312" w:hAnsi="仿宋_GB2312" w:cs="仿宋_GB2312" w:eastAsia="仿宋_GB2312"/>
                <w:sz w:val="24"/>
              </w:rPr>
              <w:t>32</w:t>
            </w:r>
            <w:r>
              <w:rPr>
                <w:rFonts w:ascii="仿宋_GB2312" w:hAnsi="仿宋_GB2312" w:cs="仿宋_GB2312" w:eastAsia="仿宋_GB2312"/>
                <w:sz w:val="24"/>
              </w:rPr>
              <w:t>秒、连续可供选择</w:t>
            </w:r>
          </w:p>
          <w:p>
            <w:pPr>
              <w:pStyle w:val="null3"/>
              <w:jc w:val="both"/>
            </w:pPr>
            <w:r>
              <w:rPr>
                <w:rFonts w:ascii="仿宋_GB2312" w:hAnsi="仿宋_GB2312" w:cs="仿宋_GB2312" w:eastAsia="仿宋_GB2312"/>
                <w:sz w:val="24"/>
              </w:rPr>
              <w:t>23.</w:t>
            </w:r>
            <w:r>
              <w:rPr>
                <w:rFonts w:ascii="仿宋_GB2312" w:hAnsi="仿宋_GB2312" w:cs="仿宋_GB2312" w:eastAsia="仿宋_GB2312"/>
                <w:sz w:val="24"/>
              </w:rPr>
              <w:t>体外除颤监护仪</w:t>
            </w:r>
            <w:r>
              <w:rPr>
                <w:rFonts w:ascii="仿宋_GB2312" w:hAnsi="仿宋_GB2312" w:cs="仿宋_GB2312" w:eastAsia="仿宋_GB2312"/>
                <w:sz w:val="24"/>
              </w:rPr>
              <w:t>IP</w:t>
            </w:r>
            <w:r>
              <w:rPr>
                <w:rFonts w:ascii="仿宋_GB2312" w:hAnsi="仿宋_GB2312" w:cs="仿宋_GB2312" w:eastAsia="仿宋_GB2312"/>
                <w:sz w:val="24"/>
              </w:rPr>
              <w:t>防护等级满足</w:t>
            </w:r>
            <w:r>
              <w:rPr>
                <w:rFonts w:ascii="仿宋_GB2312" w:hAnsi="仿宋_GB2312" w:cs="仿宋_GB2312" w:eastAsia="仿宋_GB2312"/>
                <w:sz w:val="24"/>
              </w:rPr>
              <w:t>IP44</w:t>
            </w:r>
            <w:r>
              <w:rPr>
                <w:rFonts w:ascii="仿宋_GB2312" w:hAnsi="仿宋_GB2312" w:cs="仿宋_GB2312" w:eastAsia="仿宋_GB2312"/>
                <w:sz w:val="24"/>
              </w:rPr>
              <w:t>等级要求</w:t>
            </w:r>
          </w:p>
        </w:tc>
      </w:tr>
    </w:tbl>
    <w:p>
      <w:pPr>
        <w:pStyle w:val="null3"/>
      </w:pPr>
      <w:r>
        <w:rPr>
          <w:rFonts w:ascii="仿宋_GB2312" w:hAnsi="仿宋_GB2312" w:cs="仿宋_GB2312" w:eastAsia="仿宋_GB2312"/>
        </w:rPr>
        <w:t>标的名称：轮椅秤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255" w:after="255"/>
              <w:ind w:left="-420"/>
              <w:jc w:val="both"/>
              <w:outlineLvl w:val="1"/>
            </w:pPr>
            <w:r>
              <w:rPr>
                <w:rFonts w:ascii="仿宋_GB2312" w:hAnsi="仿宋_GB2312" w:cs="仿宋_GB2312" w:eastAsia="仿宋_GB2312"/>
                <w:sz w:val="32"/>
                <w:b/>
              </w:rPr>
              <w:t xml:space="preserve">    轮椅秤（1台）</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要求配置</w:t>
            </w:r>
            <w:r>
              <w:rPr>
                <w:rFonts w:ascii="仿宋_GB2312" w:hAnsi="仿宋_GB2312" w:cs="仿宋_GB2312" w:eastAsia="仿宋_GB2312"/>
                <w:sz w:val="24"/>
              </w:rPr>
              <w:t>标配（高强度轮椅称台、</w:t>
            </w:r>
            <w:r>
              <w:rPr>
                <w:rFonts w:ascii="仿宋_GB2312" w:hAnsi="仿宋_GB2312" w:cs="仿宋_GB2312" w:eastAsia="仿宋_GB2312"/>
                <w:sz w:val="24"/>
              </w:rPr>
              <w:t>4</w:t>
            </w:r>
            <w:r>
              <w:rPr>
                <w:rFonts w:ascii="仿宋_GB2312" w:hAnsi="仿宋_GB2312" w:cs="仿宋_GB2312" w:eastAsia="仿宋_GB2312"/>
                <w:sz w:val="24"/>
              </w:rPr>
              <w:t>只称重传感器、内置防水接线盒、称重仪表）</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最大量程（</w:t>
            </w:r>
            <w:r>
              <w:rPr>
                <w:rFonts w:ascii="仿宋_GB2312" w:hAnsi="仿宋_GB2312" w:cs="仿宋_GB2312" w:eastAsia="仿宋_GB2312"/>
                <w:sz w:val="24"/>
              </w:rPr>
              <w:t>kg</w:t>
            </w:r>
            <w:r>
              <w:rPr>
                <w:rFonts w:ascii="仿宋_GB2312" w:hAnsi="仿宋_GB2312" w:cs="仿宋_GB2312" w:eastAsia="仿宋_GB2312"/>
                <w:sz w:val="24"/>
              </w:rPr>
              <w:t>）</w:t>
            </w:r>
            <w:r>
              <w:rPr>
                <w:rFonts w:ascii="仿宋_GB2312" w:hAnsi="仿宋_GB2312" w:cs="仿宋_GB2312" w:eastAsia="仿宋_GB2312"/>
                <w:sz w:val="24"/>
              </w:rPr>
              <w:t xml:space="preserve"> </w:t>
            </w:r>
            <w:r>
              <w:rPr>
                <w:rFonts w:ascii="仿宋_GB2312" w:hAnsi="仿宋_GB2312" w:cs="仿宋_GB2312" w:eastAsia="仿宋_GB2312"/>
                <w:sz w:val="24"/>
              </w:rPr>
              <w:t>300KG</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检定分度值（</w:t>
            </w:r>
            <w:r>
              <w:rPr>
                <w:rFonts w:ascii="仿宋_GB2312" w:hAnsi="仿宋_GB2312" w:cs="仿宋_GB2312" w:eastAsia="仿宋_GB2312"/>
                <w:sz w:val="24"/>
              </w:rPr>
              <w:t>kg</w:t>
            </w:r>
            <w:r>
              <w:rPr>
                <w:rFonts w:ascii="仿宋_GB2312" w:hAnsi="仿宋_GB2312" w:cs="仿宋_GB2312" w:eastAsia="仿宋_GB2312"/>
                <w:sz w:val="24"/>
              </w:rPr>
              <w:t>）</w:t>
            </w:r>
            <w:r>
              <w:rPr>
                <w:rFonts w:ascii="仿宋_GB2312" w:hAnsi="仿宋_GB2312" w:cs="仿宋_GB2312" w:eastAsia="仿宋_GB2312"/>
                <w:sz w:val="24"/>
              </w:rPr>
              <w:t xml:space="preserve">0.1kg  </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电源</w:t>
            </w:r>
            <w:r>
              <w:rPr>
                <w:rFonts w:ascii="仿宋_GB2312" w:hAnsi="仿宋_GB2312" w:cs="仿宋_GB2312" w:eastAsia="仿宋_GB2312"/>
                <w:sz w:val="24"/>
              </w:rPr>
              <w:t xml:space="preserve">          </w:t>
            </w:r>
            <w:r>
              <w:rPr>
                <w:rFonts w:ascii="仿宋_GB2312" w:hAnsi="仿宋_GB2312" w:cs="仿宋_GB2312" w:eastAsia="仿宋_GB2312"/>
                <w:sz w:val="24"/>
              </w:rPr>
              <w:t>220VAC/</w:t>
            </w:r>
            <w:r>
              <w:rPr>
                <w:rFonts w:ascii="仿宋_GB2312" w:hAnsi="仿宋_GB2312" w:cs="仿宋_GB2312" w:eastAsia="仿宋_GB2312"/>
                <w:sz w:val="24"/>
              </w:rPr>
              <w:t xml:space="preserve">直流 </w:t>
            </w:r>
            <w:r>
              <w:rPr>
                <w:rFonts w:ascii="仿宋_GB2312" w:hAnsi="仿宋_GB2312" w:cs="仿宋_GB2312" w:eastAsia="仿宋_GB2312"/>
                <w:sz w:val="24"/>
              </w:rPr>
              <w:t>2</w:t>
            </w:r>
            <w:r>
              <w:rPr>
                <w:rFonts w:ascii="仿宋_GB2312" w:hAnsi="仿宋_GB2312" w:cs="仿宋_GB2312" w:eastAsia="仿宋_GB2312"/>
                <w:sz w:val="24"/>
              </w:rPr>
              <w:t>用</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称台材质及厚度</w:t>
            </w:r>
            <w:r>
              <w:rPr>
                <w:rFonts w:ascii="仿宋_GB2312" w:hAnsi="仿宋_GB2312" w:cs="仿宋_GB2312" w:eastAsia="仿宋_GB2312"/>
                <w:sz w:val="24"/>
              </w:rPr>
              <w:t xml:space="preserve">  </w:t>
            </w:r>
            <w:r>
              <w:rPr>
                <w:rFonts w:ascii="仿宋_GB2312" w:hAnsi="仿宋_GB2312" w:cs="仿宋_GB2312" w:eastAsia="仿宋_GB2312"/>
                <w:sz w:val="24"/>
              </w:rPr>
              <w:t>碳钢</w:t>
            </w:r>
            <w:r>
              <w:rPr>
                <w:rFonts w:ascii="仿宋_GB2312" w:hAnsi="仿宋_GB2312" w:cs="仿宋_GB2312" w:eastAsia="仿宋_GB2312"/>
                <w:sz w:val="24"/>
              </w:rPr>
              <w:t xml:space="preserve">  </w:t>
            </w:r>
          </w:p>
          <w:p>
            <w:pPr>
              <w:pStyle w:val="null3"/>
              <w:jc w:val="both"/>
            </w:pPr>
            <w:r>
              <w:rPr>
                <w:rFonts w:ascii="仿宋_GB2312" w:hAnsi="仿宋_GB2312" w:cs="仿宋_GB2312" w:eastAsia="仿宋_GB2312"/>
                <w:sz w:val="24"/>
              </w:rPr>
              <w:t xml:space="preserve">6   </w:t>
            </w:r>
            <w:r>
              <w:rPr>
                <w:rFonts w:ascii="仿宋_GB2312" w:hAnsi="仿宋_GB2312" w:cs="仿宋_GB2312" w:eastAsia="仿宋_GB2312"/>
                <w:sz w:val="24"/>
              </w:rPr>
              <w:t xml:space="preserve">称台尺寸外径          </w:t>
            </w:r>
            <w:r>
              <w:rPr>
                <w:rFonts w:ascii="仿宋_GB2312" w:hAnsi="仿宋_GB2312" w:cs="仿宋_GB2312" w:eastAsia="仿宋_GB2312"/>
                <w:sz w:val="24"/>
              </w:rPr>
              <w:t>1*1m</w:t>
            </w:r>
            <w:r>
              <w:rPr>
                <w:rFonts w:ascii="仿宋_GB2312" w:hAnsi="仿宋_GB2312" w:cs="仿宋_GB2312" w:eastAsia="仿宋_GB2312"/>
                <w:sz w:val="24"/>
              </w:rPr>
              <w:t>（内径</w:t>
            </w:r>
            <w:r>
              <w:rPr>
                <w:rFonts w:ascii="仿宋_GB2312" w:hAnsi="仿宋_GB2312" w:cs="仿宋_GB2312" w:eastAsia="仿宋_GB2312"/>
                <w:sz w:val="24"/>
              </w:rPr>
              <w:t>0.8*0.8m</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称重范围</w:t>
            </w:r>
            <w:r>
              <w:rPr>
                <w:rFonts w:ascii="仿宋_GB2312" w:hAnsi="仿宋_GB2312" w:cs="仿宋_GB2312" w:eastAsia="仿宋_GB2312"/>
                <w:sz w:val="24"/>
              </w:rPr>
              <w:t xml:space="preserve">     </w:t>
            </w:r>
            <w:r>
              <w:rPr>
                <w:rFonts w:ascii="仿宋_GB2312" w:hAnsi="仿宋_GB2312" w:cs="仿宋_GB2312" w:eastAsia="仿宋_GB2312"/>
                <w:sz w:val="24"/>
              </w:rPr>
              <w:t>300KG</w:t>
            </w:r>
          </w:p>
          <w:p>
            <w:pPr>
              <w:pStyle w:val="null3"/>
              <w:jc w:val="both"/>
            </w:pPr>
            <w:r>
              <w:rPr>
                <w:rFonts w:ascii="仿宋_GB2312" w:hAnsi="仿宋_GB2312" w:cs="仿宋_GB2312" w:eastAsia="仿宋_GB2312"/>
                <w:sz w:val="24"/>
              </w:rPr>
              <w:t>计量准确度</w:t>
            </w:r>
            <w:r>
              <w:rPr>
                <w:rFonts w:ascii="仿宋_GB2312" w:hAnsi="仿宋_GB2312" w:cs="仿宋_GB2312" w:eastAsia="仿宋_GB2312"/>
                <w:sz w:val="24"/>
              </w:rPr>
              <w:t xml:space="preserve">   </w:t>
            </w:r>
            <w:r>
              <w:rPr>
                <w:rFonts w:ascii="仿宋_GB2312" w:hAnsi="仿宋_GB2312" w:cs="仿宋_GB2312" w:eastAsia="仿宋_GB2312"/>
                <w:sz w:val="24"/>
              </w:rPr>
              <w:t>国家</w:t>
            </w:r>
            <w:r>
              <w:rPr>
                <w:rFonts w:ascii="仿宋_GB2312" w:hAnsi="仿宋_GB2312" w:cs="仿宋_GB2312" w:eastAsia="仿宋_GB2312"/>
                <w:sz w:val="24"/>
              </w:rPr>
              <w:t>III</w:t>
            </w:r>
            <w:r>
              <w:rPr>
                <w:rFonts w:ascii="仿宋_GB2312" w:hAnsi="仿宋_GB2312" w:cs="仿宋_GB2312" w:eastAsia="仿宋_GB2312"/>
                <w:sz w:val="24"/>
              </w:rPr>
              <w:t xml:space="preserve">级  </w:t>
            </w:r>
            <w:r>
              <w:rPr>
                <w:rFonts w:ascii="仿宋_GB2312" w:hAnsi="仿宋_GB2312" w:cs="仿宋_GB2312" w:eastAsia="仿宋_GB2312"/>
                <w:sz w:val="24"/>
              </w:rPr>
              <w:t>1/3000</w:t>
            </w:r>
          </w:p>
          <w:p>
            <w:pPr>
              <w:pStyle w:val="null3"/>
              <w:jc w:val="both"/>
            </w:pPr>
            <w:r>
              <w:rPr>
                <w:rFonts w:ascii="仿宋_GB2312" w:hAnsi="仿宋_GB2312" w:cs="仿宋_GB2312" w:eastAsia="仿宋_GB2312"/>
                <w:sz w:val="24"/>
              </w:rPr>
              <w:t>允许误差</w:t>
            </w:r>
            <w:r>
              <w:rPr>
                <w:rFonts w:ascii="仿宋_GB2312" w:hAnsi="仿宋_GB2312" w:cs="仿宋_GB2312" w:eastAsia="仿宋_GB2312"/>
                <w:sz w:val="24"/>
              </w:rPr>
              <w:t xml:space="preserve">      </w:t>
            </w:r>
            <w:r>
              <w:rPr>
                <w:rFonts w:ascii="仿宋_GB2312" w:hAnsi="仿宋_GB2312" w:cs="仿宋_GB2312" w:eastAsia="仿宋_GB2312"/>
                <w:sz w:val="24"/>
              </w:rPr>
              <w:t>200G</w:t>
            </w:r>
          </w:p>
          <w:p>
            <w:pPr>
              <w:pStyle w:val="null3"/>
              <w:jc w:val="both"/>
            </w:pPr>
            <w:r>
              <w:rPr>
                <w:rFonts w:ascii="仿宋_GB2312" w:hAnsi="仿宋_GB2312" w:cs="仿宋_GB2312" w:eastAsia="仿宋_GB2312"/>
                <w:sz w:val="24"/>
              </w:rPr>
              <w:t>工作温度</w:t>
            </w:r>
            <w:r>
              <w:rPr>
                <w:rFonts w:ascii="仿宋_GB2312" w:hAnsi="仿宋_GB2312" w:cs="仿宋_GB2312" w:eastAsia="仿宋_GB2312"/>
                <w:sz w:val="24"/>
              </w:rPr>
              <w:t xml:space="preserve">       </w:t>
            </w:r>
            <w:r>
              <w:rPr>
                <w:rFonts w:ascii="仿宋_GB2312" w:hAnsi="仿宋_GB2312" w:cs="仿宋_GB2312" w:eastAsia="仿宋_GB2312"/>
                <w:sz w:val="24"/>
              </w:rPr>
              <w:t>-5-45</w:t>
            </w:r>
            <w:r>
              <w:rPr>
                <w:rFonts w:ascii="仿宋_GB2312" w:hAnsi="仿宋_GB2312" w:cs="仿宋_GB2312" w:eastAsia="仿宋_GB2312"/>
                <w:sz w:val="24"/>
              </w:rPr>
              <w:t xml:space="preserve">度   </w:t>
            </w:r>
          </w:p>
        </w:tc>
      </w:tr>
    </w:tbl>
    <w:p>
      <w:pPr>
        <w:pStyle w:val="null3"/>
      </w:pPr>
      <w:r>
        <w:rPr>
          <w:rFonts w:ascii="仿宋_GB2312" w:hAnsi="仿宋_GB2312" w:cs="仿宋_GB2312" w:eastAsia="仿宋_GB2312"/>
        </w:rPr>
        <w:t>标的名称：空气消毒机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255" w:after="255"/>
              <w:ind w:left="-420"/>
              <w:jc w:val="both"/>
              <w:outlineLvl w:val="1"/>
            </w:pPr>
            <w:r>
              <w:rPr>
                <w:rFonts w:ascii="仿宋_GB2312" w:hAnsi="仿宋_GB2312" w:cs="仿宋_GB2312" w:eastAsia="仿宋_GB2312"/>
                <w:sz w:val="32"/>
                <w:b/>
              </w:rPr>
              <w:t xml:space="preserve">    空气消毒机（4台）</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规格：移动式</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消毒因子：等离子体</w:t>
            </w:r>
            <w:r>
              <w:rPr>
                <w:rFonts w:ascii="仿宋_GB2312" w:hAnsi="仿宋_GB2312" w:cs="仿宋_GB2312" w:eastAsia="仿宋_GB2312"/>
                <w:sz w:val="24"/>
              </w:rPr>
              <w:t>+</w:t>
            </w:r>
            <w:r>
              <w:rPr>
                <w:rFonts w:ascii="仿宋_GB2312" w:hAnsi="仿宋_GB2312" w:cs="仿宋_GB2312" w:eastAsia="仿宋_GB2312"/>
                <w:sz w:val="24"/>
              </w:rPr>
              <w:t>静电吸附</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人机共存，超强内循环风持续消毒</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初效、活性炭过滤，有效过滤去除空气中的灰尘对</w:t>
            </w:r>
            <w:r>
              <w:rPr>
                <w:rFonts w:ascii="仿宋_GB2312" w:hAnsi="仿宋_GB2312" w:cs="仿宋_GB2312" w:eastAsia="仿宋_GB2312"/>
                <w:sz w:val="24"/>
              </w:rPr>
              <w:t>0.3</w:t>
            </w:r>
            <w:r>
              <w:rPr>
                <w:rFonts w:ascii="仿宋_GB2312" w:hAnsi="仿宋_GB2312" w:cs="仿宋_GB2312" w:eastAsia="仿宋_GB2312"/>
                <w:sz w:val="24"/>
              </w:rPr>
              <w:t>μ</w:t>
            </w:r>
            <w:r>
              <w:rPr>
                <w:rFonts w:ascii="仿宋_GB2312" w:hAnsi="仿宋_GB2312" w:cs="仿宋_GB2312" w:eastAsia="仿宋_GB2312"/>
                <w:sz w:val="24"/>
              </w:rPr>
              <w:t>m</w:t>
            </w:r>
            <w:r>
              <w:rPr>
                <w:rFonts w:ascii="仿宋_GB2312" w:hAnsi="仿宋_GB2312" w:cs="仿宋_GB2312" w:eastAsia="仿宋_GB2312"/>
                <w:sz w:val="24"/>
              </w:rPr>
              <w:t>及以上颗粒物去除率≥</w:t>
            </w:r>
            <w:r>
              <w:rPr>
                <w:rFonts w:ascii="仿宋_GB2312" w:hAnsi="仿宋_GB2312" w:cs="仿宋_GB2312" w:eastAsia="仿宋_GB2312"/>
                <w:sz w:val="24"/>
              </w:rPr>
              <w:t>99.99%</w:t>
            </w:r>
            <w:r>
              <w:rPr>
                <w:rFonts w:ascii="仿宋_GB2312" w:hAnsi="仿宋_GB2312" w:cs="仿宋_GB2312" w:eastAsia="仿宋_GB2312"/>
                <w:sz w:val="24"/>
              </w:rPr>
              <w:t>；（提供权威检测报告）</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活性碳抗菌除异味；</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负离子清新净化空气，去除烟尘及细菌；</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远红外遥控操作，微电脑程控自动运行；</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适用体积 ：</w:t>
            </w:r>
            <w:r>
              <w:rPr>
                <w:rFonts w:ascii="仿宋_GB2312" w:hAnsi="仿宋_GB2312" w:cs="仿宋_GB2312" w:eastAsia="仿宋_GB2312"/>
                <w:sz w:val="24"/>
              </w:rPr>
              <w:t>100m3</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等离子体电场强度：</w:t>
            </w:r>
            <w:r>
              <w:rPr>
                <w:rFonts w:ascii="仿宋_GB2312" w:hAnsi="仿宋_GB2312" w:cs="仿宋_GB2312" w:eastAsia="仿宋_GB2312"/>
                <w:sz w:val="24"/>
              </w:rPr>
              <w:t>8.5KV</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循环风量：≥</w:t>
            </w:r>
            <w:r>
              <w:rPr>
                <w:rFonts w:ascii="仿宋_GB2312" w:hAnsi="仿宋_GB2312" w:cs="仿宋_GB2312" w:eastAsia="仿宋_GB2312"/>
                <w:sz w:val="24"/>
              </w:rPr>
              <w:t>1180m3/h</w:t>
            </w:r>
            <w:r>
              <w:rPr>
                <w:rFonts w:ascii="仿宋_GB2312" w:hAnsi="仿宋_GB2312" w:cs="仿宋_GB2312" w:eastAsia="仿宋_GB2312"/>
                <w:sz w:val="24"/>
              </w:rPr>
              <w:t>（提供权威检测报告）</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空气消毒机开启</w:t>
            </w:r>
            <w:r>
              <w:rPr>
                <w:rFonts w:ascii="仿宋_GB2312" w:hAnsi="仿宋_GB2312" w:cs="仿宋_GB2312" w:eastAsia="仿宋_GB2312"/>
                <w:sz w:val="24"/>
              </w:rPr>
              <w:t>60min</w:t>
            </w:r>
            <w:r>
              <w:rPr>
                <w:rFonts w:ascii="仿宋_GB2312" w:hAnsi="仿宋_GB2312" w:cs="仿宋_GB2312" w:eastAsia="仿宋_GB2312"/>
                <w:sz w:val="24"/>
              </w:rPr>
              <w:t>，对白色葡萄球菌灭杀率＞</w:t>
            </w:r>
            <w:r>
              <w:rPr>
                <w:rFonts w:ascii="仿宋_GB2312" w:hAnsi="仿宋_GB2312" w:cs="仿宋_GB2312" w:eastAsia="仿宋_GB2312"/>
                <w:sz w:val="24"/>
              </w:rPr>
              <w:t>99.99%</w:t>
            </w:r>
            <w:r>
              <w:rPr>
                <w:rFonts w:ascii="仿宋_GB2312" w:hAnsi="仿宋_GB2312" w:cs="仿宋_GB2312" w:eastAsia="仿宋_GB2312"/>
                <w:sz w:val="24"/>
              </w:rPr>
              <w:t>（提供权威检测报告）</w:t>
            </w:r>
          </w:p>
          <w:p>
            <w:pPr>
              <w:pStyle w:val="null3"/>
              <w:jc w:val="both"/>
            </w:pPr>
            <w:r>
              <w:rPr>
                <w:rFonts w:ascii="仿宋_GB2312" w:hAnsi="仿宋_GB2312" w:cs="仿宋_GB2312" w:eastAsia="仿宋_GB2312"/>
                <w:sz w:val="24"/>
              </w:rPr>
              <w:t>12.</w:t>
            </w:r>
            <w:r>
              <w:rPr>
                <w:rFonts w:ascii="仿宋_GB2312" w:hAnsi="仿宋_GB2312" w:cs="仿宋_GB2312" w:eastAsia="仿宋_GB2312"/>
                <w:sz w:val="24"/>
              </w:rPr>
              <w:t>空气消毒机开启</w:t>
            </w:r>
            <w:r>
              <w:rPr>
                <w:rFonts w:ascii="仿宋_GB2312" w:hAnsi="仿宋_GB2312" w:cs="仿宋_GB2312" w:eastAsia="仿宋_GB2312"/>
                <w:sz w:val="24"/>
              </w:rPr>
              <w:t>60min</w:t>
            </w:r>
            <w:r>
              <w:rPr>
                <w:rFonts w:ascii="仿宋_GB2312" w:hAnsi="仿宋_GB2312" w:cs="仿宋_GB2312" w:eastAsia="仿宋_GB2312"/>
                <w:sz w:val="24"/>
              </w:rPr>
              <w:t>，在</w:t>
            </w:r>
            <w:r>
              <w:rPr>
                <w:rFonts w:ascii="仿宋_GB2312" w:hAnsi="仿宋_GB2312" w:cs="仿宋_GB2312" w:eastAsia="仿宋_GB2312"/>
                <w:sz w:val="24"/>
              </w:rPr>
              <w:t>100m</w:t>
            </w:r>
            <w:r>
              <w:rPr>
                <w:rFonts w:ascii="仿宋_GB2312" w:hAnsi="仿宋_GB2312" w:cs="仿宋_GB2312" w:eastAsia="仿宋_GB2312"/>
                <w:sz w:val="24"/>
              </w:rPr>
              <w:t>³空间内对空气中的自然菌灭杀率≥</w:t>
            </w:r>
            <w:r>
              <w:rPr>
                <w:rFonts w:ascii="仿宋_GB2312" w:hAnsi="仿宋_GB2312" w:cs="仿宋_GB2312" w:eastAsia="仿宋_GB2312"/>
                <w:sz w:val="24"/>
              </w:rPr>
              <w:t xml:space="preserve">99% </w:t>
            </w:r>
            <w:r>
              <w:rPr>
                <w:rFonts w:ascii="仿宋_GB2312" w:hAnsi="仿宋_GB2312" w:cs="仿宋_GB2312" w:eastAsia="仿宋_GB2312"/>
                <w:sz w:val="24"/>
              </w:rPr>
              <w:t>（提供权威检测报告）</w:t>
            </w:r>
          </w:p>
          <w:p>
            <w:pPr>
              <w:pStyle w:val="null3"/>
              <w:jc w:val="both"/>
            </w:pPr>
            <w:r>
              <w:rPr>
                <w:rFonts w:ascii="仿宋_GB2312" w:hAnsi="仿宋_GB2312" w:cs="仿宋_GB2312" w:eastAsia="仿宋_GB2312"/>
                <w:sz w:val="24"/>
              </w:rPr>
              <w:t>13.</w:t>
            </w:r>
            <w:r>
              <w:rPr>
                <w:rFonts w:ascii="仿宋_GB2312" w:hAnsi="仿宋_GB2312" w:cs="仿宋_GB2312" w:eastAsia="仿宋_GB2312"/>
                <w:sz w:val="24"/>
              </w:rPr>
              <w:t>设备对金黄色葡萄球菌的杀灭率</w:t>
            </w:r>
            <w:r>
              <w:rPr>
                <w:rFonts w:ascii="仿宋_GB2312" w:hAnsi="仿宋_GB2312" w:cs="仿宋_GB2312" w:eastAsia="仿宋_GB2312"/>
                <w:sz w:val="24"/>
              </w:rPr>
              <w:t xml:space="preserve">3 </w:t>
            </w:r>
            <w:r>
              <w:rPr>
                <w:rFonts w:ascii="仿宋_GB2312" w:hAnsi="仿宋_GB2312" w:cs="仿宋_GB2312" w:eastAsia="仿宋_GB2312"/>
                <w:sz w:val="24"/>
              </w:rPr>
              <w:t>次试验结果均</w:t>
            </w:r>
            <w:r>
              <w:rPr>
                <w:rFonts w:ascii="仿宋_GB2312" w:hAnsi="仿宋_GB2312" w:cs="仿宋_GB2312" w:eastAsia="仿宋_GB2312"/>
                <w:sz w:val="24"/>
              </w:rPr>
              <w:t>&gt;99.90%</w:t>
            </w:r>
            <w:r>
              <w:rPr>
                <w:rFonts w:ascii="仿宋_GB2312" w:hAnsi="仿宋_GB2312" w:cs="仿宋_GB2312" w:eastAsia="仿宋_GB2312"/>
                <w:sz w:val="24"/>
              </w:rPr>
              <w:t>（提供权威检测报告）</w:t>
            </w:r>
          </w:p>
          <w:p>
            <w:pPr>
              <w:pStyle w:val="null3"/>
              <w:jc w:val="both"/>
            </w:pPr>
            <w:r>
              <w:rPr>
                <w:rFonts w:ascii="仿宋_GB2312" w:hAnsi="仿宋_GB2312" w:cs="仿宋_GB2312" w:eastAsia="仿宋_GB2312"/>
                <w:sz w:val="24"/>
              </w:rPr>
              <w:t>14.</w:t>
            </w:r>
            <w:r>
              <w:rPr>
                <w:rFonts w:ascii="仿宋_GB2312" w:hAnsi="仿宋_GB2312" w:cs="仿宋_GB2312" w:eastAsia="仿宋_GB2312"/>
                <w:sz w:val="24"/>
              </w:rPr>
              <w:t>设备对大肠杆菌的杀灭率</w:t>
            </w:r>
            <w:r>
              <w:rPr>
                <w:rFonts w:ascii="仿宋_GB2312" w:hAnsi="仿宋_GB2312" w:cs="仿宋_GB2312" w:eastAsia="仿宋_GB2312"/>
                <w:sz w:val="24"/>
              </w:rPr>
              <w:t xml:space="preserve">3 </w:t>
            </w:r>
            <w:r>
              <w:rPr>
                <w:rFonts w:ascii="仿宋_GB2312" w:hAnsi="仿宋_GB2312" w:cs="仿宋_GB2312" w:eastAsia="仿宋_GB2312"/>
                <w:sz w:val="24"/>
              </w:rPr>
              <w:t>次试验结果均</w:t>
            </w:r>
            <w:r>
              <w:rPr>
                <w:rFonts w:ascii="仿宋_GB2312" w:hAnsi="仿宋_GB2312" w:cs="仿宋_GB2312" w:eastAsia="仿宋_GB2312"/>
                <w:sz w:val="24"/>
              </w:rPr>
              <w:t>&gt;99.90%</w:t>
            </w:r>
            <w:r>
              <w:rPr>
                <w:rFonts w:ascii="仿宋_GB2312" w:hAnsi="仿宋_GB2312" w:cs="仿宋_GB2312" w:eastAsia="仿宋_GB2312"/>
                <w:sz w:val="24"/>
              </w:rPr>
              <w:t>（提供权威检测报告）</w:t>
            </w:r>
          </w:p>
          <w:p>
            <w:pPr>
              <w:pStyle w:val="null3"/>
              <w:jc w:val="both"/>
            </w:pPr>
            <w:r>
              <w:rPr>
                <w:rFonts w:ascii="仿宋_GB2312" w:hAnsi="仿宋_GB2312" w:cs="仿宋_GB2312" w:eastAsia="仿宋_GB2312"/>
                <w:sz w:val="24"/>
              </w:rPr>
              <w:t>15.</w:t>
            </w:r>
            <w:r>
              <w:rPr>
                <w:rFonts w:ascii="仿宋_GB2312" w:hAnsi="仿宋_GB2312" w:cs="仿宋_GB2312" w:eastAsia="仿宋_GB2312"/>
                <w:sz w:val="24"/>
              </w:rPr>
              <w:t>设备对黑曲霉的杀灭率</w:t>
            </w:r>
            <w:r>
              <w:rPr>
                <w:rFonts w:ascii="仿宋_GB2312" w:hAnsi="仿宋_GB2312" w:cs="仿宋_GB2312" w:eastAsia="仿宋_GB2312"/>
                <w:sz w:val="24"/>
              </w:rPr>
              <w:t xml:space="preserve">3 </w:t>
            </w:r>
            <w:r>
              <w:rPr>
                <w:rFonts w:ascii="仿宋_GB2312" w:hAnsi="仿宋_GB2312" w:cs="仿宋_GB2312" w:eastAsia="仿宋_GB2312"/>
                <w:sz w:val="24"/>
              </w:rPr>
              <w:t>次试验结果均</w:t>
            </w:r>
            <w:r>
              <w:rPr>
                <w:rFonts w:ascii="仿宋_GB2312" w:hAnsi="仿宋_GB2312" w:cs="仿宋_GB2312" w:eastAsia="仿宋_GB2312"/>
                <w:sz w:val="24"/>
              </w:rPr>
              <w:t>&gt;99.90%</w:t>
            </w:r>
          </w:p>
          <w:p>
            <w:pPr>
              <w:pStyle w:val="null3"/>
              <w:jc w:val="both"/>
            </w:pPr>
            <w:r>
              <w:rPr>
                <w:rFonts w:ascii="仿宋_GB2312" w:hAnsi="仿宋_GB2312" w:cs="仿宋_GB2312" w:eastAsia="仿宋_GB2312"/>
                <w:sz w:val="24"/>
              </w:rPr>
              <w:t>16.</w:t>
            </w:r>
            <w:r>
              <w:rPr>
                <w:rFonts w:ascii="仿宋_GB2312" w:hAnsi="仿宋_GB2312" w:cs="仿宋_GB2312" w:eastAsia="仿宋_GB2312"/>
                <w:sz w:val="24"/>
              </w:rPr>
              <w:t>设备对单增李斯特菌的杀灭率</w:t>
            </w:r>
            <w:r>
              <w:rPr>
                <w:rFonts w:ascii="仿宋_GB2312" w:hAnsi="仿宋_GB2312" w:cs="仿宋_GB2312" w:eastAsia="仿宋_GB2312"/>
                <w:sz w:val="24"/>
              </w:rPr>
              <w:t xml:space="preserve">3 </w:t>
            </w:r>
            <w:r>
              <w:rPr>
                <w:rFonts w:ascii="仿宋_GB2312" w:hAnsi="仿宋_GB2312" w:cs="仿宋_GB2312" w:eastAsia="仿宋_GB2312"/>
                <w:sz w:val="24"/>
              </w:rPr>
              <w:t>次试验结果均</w:t>
            </w:r>
            <w:r>
              <w:rPr>
                <w:rFonts w:ascii="仿宋_GB2312" w:hAnsi="仿宋_GB2312" w:cs="仿宋_GB2312" w:eastAsia="仿宋_GB2312"/>
                <w:sz w:val="24"/>
              </w:rPr>
              <w:t>&gt;99.90%</w:t>
            </w:r>
          </w:p>
          <w:p>
            <w:pPr>
              <w:pStyle w:val="null3"/>
              <w:jc w:val="both"/>
            </w:pPr>
            <w:r>
              <w:rPr>
                <w:rFonts w:ascii="仿宋_GB2312" w:hAnsi="仿宋_GB2312" w:cs="仿宋_GB2312" w:eastAsia="仿宋_GB2312"/>
                <w:sz w:val="24"/>
              </w:rPr>
              <w:t>17.</w:t>
            </w:r>
            <w:r>
              <w:rPr>
                <w:rFonts w:ascii="仿宋_GB2312" w:hAnsi="仿宋_GB2312" w:cs="仿宋_GB2312" w:eastAsia="仿宋_GB2312"/>
                <w:sz w:val="24"/>
              </w:rPr>
              <w:t>设备对福氏志贺菌的杀灭率</w:t>
            </w:r>
            <w:r>
              <w:rPr>
                <w:rFonts w:ascii="仿宋_GB2312" w:hAnsi="仿宋_GB2312" w:cs="仿宋_GB2312" w:eastAsia="仿宋_GB2312"/>
                <w:sz w:val="24"/>
              </w:rPr>
              <w:t xml:space="preserve">3 </w:t>
            </w:r>
            <w:r>
              <w:rPr>
                <w:rFonts w:ascii="仿宋_GB2312" w:hAnsi="仿宋_GB2312" w:cs="仿宋_GB2312" w:eastAsia="仿宋_GB2312"/>
                <w:sz w:val="24"/>
              </w:rPr>
              <w:t>次试验结果均</w:t>
            </w:r>
            <w:r>
              <w:rPr>
                <w:rFonts w:ascii="仿宋_GB2312" w:hAnsi="仿宋_GB2312" w:cs="仿宋_GB2312" w:eastAsia="仿宋_GB2312"/>
                <w:sz w:val="24"/>
              </w:rPr>
              <w:t>&gt;99.90%</w:t>
            </w:r>
          </w:p>
          <w:p>
            <w:pPr>
              <w:pStyle w:val="null3"/>
              <w:jc w:val="both"/>
            </w:pPr>
            <w:r>
              <w:rPr>
                <w:rFonts w:ascii="仿宋_GB2312" w:hAnsi="仿宋_GB2312" w:cs="仿宋_GB2312" w:eastAsia="仿宋_GB2312"/>
                <w:sz w:val="24"/>
              </w:rPr>
              <w:t>18.</w:t>
            </w:r>
            <w:r>
              <w:rPr>
                <w:rFonts w:ascii="仿宋_GB2312" w:hAnsi="仿宋_GB2312" w:cs="仿宋_GB2312" w:eastAsia="仿宋_GB2312"/>
                <w:sz w:val="24"/>
              </w:rPr>
              <w:t>空气消毒机消毒过程中臭氧泄漏量≤</w:t>
            </w:r>
            <w:r>
              <w:rPr>
                <w:rFonts w:ascii="仿宋_GB2312" w:hAnsi="仿宋_GB2312" w:cs="仿宋_GB2312" w:eastAsia="仿宋_GB2312"/>
                <w:sz w:val="24"/>
              </w:rPr>
              <w:t>0.02mg/h</w:t>
            </w:r>
          </w:p>
          <w:p>
            <w:pPr>
              <w:pStyle w:val="null3"/>
              <w:jc w:val="both"/>
            </w:pPr>
            <w:r>
              <w:rPr>
                <w:rFonts w:ascii="仿宋_GB2312" w:hAnsi="仿宋_GB2312" w:cs="仿宋_GB2312" w:eastAsia="仿宋_GB2312"/>
                <w:sz w:val="24"/>
              </w:rPr>
              <w:t>19.</w:t>
            </w:r>
            <w:r>
              <w:rPr>
                <w:rFonts w:ascii="仿宋_GB2312" w:hAnsi="仿宋_GB2312" w:cs="仿宋_GB2312" w:eastAsia="仿宋_GB2312"/>
                <w:sz w:val="24"/>
              </w:rPr>
              <w:t>负氧离子释放量：≥</w:t>
            </w: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106</w:t>
            </w:r>
            <w:r>
              <w:rPr>
                <w:rFonts w:ascii="仿宋_GB2312" w:hAnsi="仿宋_GB2312" w:cs="仿宋_GB2312" w:eastAsia="仿宋_GB2312"/>
                <w:sz w:val="24"/>
              </w:rPr>
              <w:t>个</w:t>
            </w:r>
            <w:r>
              <w:rPr>
                <w:rFonts w:ascii="仿宋_GB2312" w:hAnsi="仿宋_GB2312" w:cs="仿宋_GB2312" w:eastAsia="仿宋_GB2312"/>
                <w:sz w:val="24"/>
              </w:rPr>
              <w:t xml:space="preserve">/m3   </w:t>
            </w:r>
          </w:p>
          <w:p>
            <w:pPr>
              <w:pStyle w:val="null3"/>
              <w:jc w:val="both"/>
            </w:pPr>
            <w:r>
              <w:rPr>
                <w:rFonts w:ascii="仿宋_GB2312" w:hAnsi="仿宋_GB2312" w:cs="仿宋_GB2312" w:eastAsia="仿宋_GB2312"/>
                <w:sz w:val="24"/>
              </w:rPr>
              <w:t>20.</w:t>
            </w:r>
            <w:r>
              <w:rPr>
                <w:rFonts w:ascii="仿宋_GB2312" w:hAnsi="仿宋_GB2312" w:cs="仿宋_GB2312" w:eastAsia="仿宋_GB2312"/>
                <w:sz w:val="24"/>
              </w:rPr>
              <w:t>配备超静音万向轮可任意移动或者固定锁死，方便推拉移动，不影响周围环境，推拉移动自如</w:t>
            </w:r>
          </w:p>
          <w:p>
            <w:pPr>
              <w:pStyle w:val="null3"/>
              <w:jc w:val="both"/>
            </w:pPr>
            <w:r>
              <w:rPr>
                <w:rFonts w:ascii="仿宋_GB2312" w:hAnsi="仿宋_GB2312" w:cs="仿宋_GB2312" w:eastAsia="仿宋_GB2312"/>
                <w:sz w:val="24"/>
              </w:rPr>
              <w:t>21.</w:t>
            </w:r>
            <w:r>
              <w:rPr>
                <w:rFonts w:ascii="仿宋_GB2312" w:hAnsi="仿宋_GB2312" w:cs="仿宋_GB2312" w:eastAsia="仿宋_GB2312"/>
                <w:sz w:val="24"/>
              </w:rPr>
              <w:t>多通道立体式下进上出风，循环风量大，风速高、中、低可选；</w:t>
            </w:r>
          </w:p>
          <w:p>
            <w:pPr>
              <w:pStyle w:val="null3"/>
              <w:jc w:val="both"/>
            </w:pPr>
            <w:r>
              <w:rPr>
                <w:rFonts w:ascii="仿宋_GB2312" w:hAnsi="仿宋_GB2312" w:cs="仿宋_GB2312" w:eastAsia="仿宋_GB2312"/>
                <w:sz w:val="24"/>
              </w:rPr>
              <w:t>22.</w:t>
            </w:r>
            <w:r>
              <w:rPr>
                <w:rFonts w:ascii="仿宋_GB2312" w:hAnsi="仿宋_GB2312" w:cs="仿宋_GB2312" w:eastAsia="仿宋_GB2312"/>
                <w:sz w:val="24"/>
              </w:rPr>
              <w:t>设备采用微电脑程序控制，大屏幕中文液晶显示，高精准度时钟芯片控制，程控自动运行消毒设定，可任意设置开关机时间；</w:t>
            </w:r>
          </w:p>
          <w:p>
            <w:pPr>
              <w:pStyle w:val="null3"/>
              <w:jc w:val="both"/>
            </w:pPr>
            <w:r>
              <w:rPr>
                <w:rFonts w:ascii="仿宋_GB2312" w:hAnsi="仿宋_GB2312" w:cs="仿宋_GB2312" w:eastAsia="仿宋_GB2312"/>
                <w:sz w:val="24"/>
              </w:rPr>
              <w:t>23.</w:t>
            </w:r>
            <w:r>
              <w:rPr>
                <w:rFonts w:ascii="仿宋_GB2312" w:hAnsi="仿宋_GB2312" w:cs="仿宋_GB2312" w:eastAsia="仿宋_GB2312"/>
                <w:sz w:val="24"/>
              </w:rPr>
              <w:t>主机壳体选用全金属材质经现代防潮防自燃工艺制成，整体外观为金属喷塑材质</w:t>
            </w:r>
          </w:p>
          <w:p>
            <w:pPr>
              <w:pStyle w:val="null3"/>
              <w:jc w:val="both"/>
            </w:pPr>
            <w:r>
              <w:rPr>
                <w:rFonts w:ascii="仿宋_GB2312" w:hAnsi="仿宋_GB2312" w:cs="仿宋_GB2312" w:eastAsia="仿宋_GB2312"/>
                <w:sz w:val="24"/>
              </w:rPr>
              <w:t>24.</w:t>
            </w:r>
            <w:r>
              <w:rPr>
                <w:rFonts w:ascii="仿宋_GB2312" w:hAnsi="仿宋_GB2312" w:cs="仿宋_GB2312" w:eastAsia="仿宋_GB2312"/>
                <w:sz w:val="24"/>
              </w:rPr>
              <w:t>全新模块化设计免螺丝拆装；</w:t>
            </w:r>
          </w:p>
          <w:p>
            <w:pPr>
              <w:pStyle w:val="null3"/>
              <w:jc w:val="both"/>
            </w:pPr>
            <w:r>
              <w:rPr>
                <w:rFonts w:ascii="仿宋_GB2312" w:hAnsi="仿宋_GB2312" w:cs="仿宋_GB2312" w:eastAsia="仿宋_GB2312"/>
                <w:sz w:val="24"/>
              </w:rPr>
              <w:t>25.</w:t>
            </w:r>
            <w:r>
              <w:rPr>
                <w:rFonts w:ascii="仿宋_GB2312" w:hAnsi="仿宋_GB2312" w:cs="仿宋_GB2312" w:eastAsia="仿宋_GB2312"/>
                <w:sz w:val="24"/>
              </w:rPr>
              <w:t>具有等离子体故障自动报警、整机工作寿命计时等功能；</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26.</w:t>
            </w:r>
            <w:r>
              <w:rPr>
                <w:rFonts w:ascii="仿宋_GB2312" w:hAnsi="仿宋_GB2312" w:cs="仿宋_GB2312" w:eastAsia="仿宋_GB2312"/>
                <w:sz w:val="24"/>
              </w:rPr>
              <w:t>消毒指标：符合卫生部《医院室内空气消毒技术规范》，细菌总量≤</w:t>
            </w:r>
            <w:r>
              <w:rPr>
                <w:rFonts w:ascii="仿宋_GB2312" w:hAnsi="仿宋_GB2312" w:cs="仿宋_GB2312" w:eastAsia="仿宋_GB2312"/>
                <w:sz w:val="24"/>
              </w:rPr>
              <w:t>20cfu/m</w:t>
            </w:r>
            <w:r>
              <w:rPr>
                <w:rFonts w:ascii="仿宋_GB2312" w:hAnsi="仿宋_GB2312" w:cs="仿宋_GB2312" w:eastAsia="仿宋_GB2312"/>
                <w:sz w:val="24"/>
              </w:rPr>
              <w:t>³；（提供权威检测报告）</w:t>
            </w:r>
          </w:p>
          <w:p>
            <w:pPr>
              <w:pStyle w:val="null3"/>
              <w:jc w:val="both"/>
            </w:pPr>
            <w:r>
              <w:rPr>
                <w:rFonts w:ascii="仿宋_GB2312" w:hAnsi="仿宋_GB2312" w:cs="仿宋_GB2312" w:eastAsia="仿宋_GB2312"/>
                <w:sz w:val="24"/>
              </w:rPr>
              <w:t>27.</w:t>
            </w:r>
            <w:r>
              <w:rPr>
                <w:rFonts w:ascii="仿宋_GB2312" w:hAnsi="仿宋_GB2312" w:cs="仿宋_GB2312" w:eastAsia="仿宋_GB2312"/>
                <w:sz w:val="24"/>
              </w:rPr>
              <w:t>噪音：≤</w:t>
            </w:r>
            <w:r>
              <w:rPr>
                <w:rFonts w:ascii="仿宋_GB2312" w:hAnsi="仿宋_GB2312" w:cs="仿宋_GB2312" w:eastAsia="仿宋_GB2312"/>
                <w:sz w:val="24"/>
              </w:rPr>
              <w:t>50db</w:t>
            </w:r>
          </w:p>
          <w:p>
            <w:pPr>
              <w:pStyle w:val="null3"/>
              <w:jc w:val="both"/>
            </w:pPr>
            <w:r>
              <w:rPr>
                <w:rFonts w:ascii="仿宋_GB2312" w:hAnsi="仿宋_GB2312" w:cs="仿宋_GB2312" w:eastAsia="仿宋_GB2312"/>
                <w:sz w:val="24"/>
              </w:rPr>
              <w:t>29.</w:t>
            </w:r>
            <w:r>
              <w:rPr>
                <w:rFonts w:ascii="仿宋_GB2312" w:hAnsi="仿宋_GB2312" w:cs="仿宋_GB2312" w:eastAsia="仿宋_GB2312"/>
                <w:sz w:val="24"/>
              </w:rPr>
              <w:t>功率：</w:t>
            </w:r>
            <w:r>
              <w:rPr>
                <w:rFonts w:ascii="仿宋_GB2312" w:hAnsi="仿宋_GB2312" w:cs="仿宋_GB2312" w:eastAsia="仿宋_GB2312"/>
                <w:sz w:val="24"/>
              </w:rPr>
              <w:t xml:space="preserve">180W </w:t>
            </w:r>
            <w:r>
              <w:rPr>
                <w:rFonts w:ascii="仿宋_GB2312" w:hAnsi="仿宋_GB2312" w:cs="仿宋_GB2312" w:eastAsia="仿宋_GB2312"/>
                <w:sz w:val="24"/>
              </w:rPr>
              <w:t>±</w:t>
            </w:r>
            <w:r>
              <w:rPr>
                <w:rFonts w:ascii="仿宋_GB2312" w:hAnsi="仿宋_GB2312" w:cs="仿宋_GB2312" w:eastAsia="仿宋_GB2312"/>
                <w:sz w:val="24"/>
              </w:rPr>
              <w:t>10w</w:t>
            </w:r>
          </w:p>
          <w:p>
            <w:pPr>
              <w:pStyle w:val="null3"/>
              <w:jc w:val="both"/>
            </w:pPr>
            <w:r>
              <w:rPr>
                <w:rFonts w:ascii="仿宋_GB2312" w:hAnsi="仿宋_GB2312" w:cs="仿宋_GB2312" w:eastAsia="仿宋_GB2312"/>
                <w:sz w:val="24"/>
              </w:rPr>
              <w:t>30.</w:t>
            </w:r>
            <w:r>
              <w:rPr>
                <w:rFonts w:ascii="仿宋_GB2312" w:hAnsi="仿宋_GB2312" w:cs="仿宋_GB2312" w:eastAsia="仿宋_GB2312"/>
                <w:sz w:val="24"/>
              </w:rPr>
              <w:t>安全类型：</w:t>
            </w:r>
            <w:r>
              <w:rPr>
                <w:rFonts w:ascii="仿宋_GB2312" w:hAnsi="仿宋_GB2312" w:cs="仿宋_GB2312" w:eastAsia="仿宋_GB2312"/>
                <w:sz w:val="24"/>
              </w:rPr>
              <w:t>II</w:t>
            </w:r>
            <w:r>
              <w:rPr>
                <w:rFonts w:ascii="仿宋_GB2312" w:hAnsi="仿宋_GB2312" w:cs="仿宋_GB2312" w:eastAsia="仿宋_GB2312"/>
                <w:sz w:val="24"/>
              </w:rPr>
              <w:t>类</w:t>
            </w:r>
            <w:r>
              <w:rPr>
                <w:rFonts w:ascii="仿宋_GB2312" w:hAnsi="仿宋_GB2312" w:cs="仿宋_GB2312" w:eastAsia="仿宋_GB2312"/>
                <w:sz w:val="24"/>
              </w:rPr>
              <w:t>B</w:t>
            </w:r>
            <w:r>
              <w:rPr>
                <w:rFonts w:ascii="仿宋_GB2312" w:hAnsi="仿宋_GB2312" w:cs="仿宋_GB2312" w:eastAsia="仿宋_GB2312"/>
                <w:sz w:val="24"/>
              </w:rPr>
              <w:t xml:space="preserve">型       </w:t>
            </w:r>
          </w:p>
        </w:tc>
      </w:tr>
    </w:tbl>
    <w:p>
      <w:pPr>
        <w:pStyle w:val="null3"/>
      </w:pPr>
      <w:r>
        <w:rPr>
          <w:rFonts w:ascii="仿宋_GB2312" w:hAnsi="仿宋_GB2312" w:cs="仿宋_GB2312" w:eastAsia="仿宋_GB2312"/>
        </w:rPr>
        <w:t>标的名称：病人监护仪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255" w:after="255"/>
              <w:ind w:left="-420"/>
              <w:jc w:val="both"/>
              <w:outlineLvl w:val="1"/>
            </w:pPr>
            <w:r>
              <w:rPr>
                <w:rFonts w:ascii="仿宋_GB2312" w:hAnsi="仿宋_GB2312" w:cs="仿宋_GB2312" w:eastAsia="仿宋_GB2312"/>
                <w:sz w:val="32"/>
                <w:b/>
              </w:rPr>
              <w:t xml:space="preserve">     病人监护仪（2台）</w:t>
            </w:r>
          </w:p>
          <w:p>
            <w:pPr>
              <w:pStyle w:val="null3"/>
              <w:numPr>
                <w:ilvl w:val="0"/>
                <w:numId w:val="1"/>
              </w:numPr>
              <w:jc w:val="both"/>
            </w:pPr>
            <w:r>
              <w:rPr>
                <w:rFonts w:ascii="仿宋_GB2312" w:hAnsi="仿宋_GB2312" w:cs="仿宋_GB2312" w:eastAsia="仿宋_GB2312"/>
                <w:sz w:val="24"/>
              </w:rPr>
              <w:t>≥</w:t>
            </w:r>
            <w:r>
              <w:rPr>
                <w:rFonts w:ascii="仿宋_GB2312" w:hAnsi="仿宋_GB2312" w:cs="仿宋_GB2312" w:eastAsia="仿宋_GB2312"/>
                <w:sz w:val="24"/>
              </w:rPr>
              <w:t>12</w:t>
            </w:r>
            <w:r>
              <w:rPr>
                <w:rFonts w:ascii="仿宋_GB2312" w:hAnsi="仿宋_GB2312" w:cs="仿宋_GB2312" w:eastAsia="仿宋_GB2312"/>
                <w:sz w:val="24"/>
              </w:rPr>
              <w:t>寸显示触摸屏。</w:t>
            </w:r>
          </w:p>
          <w:p>
            <w:pPr>
              <w:pStyle w:val="null3"/>
              <w:numPr>
                <w:ilvl w:val="0"/>
                <w:numId w:val="1"/>
              </w:numPr>
              <w:jc w:val="both"/>
            </w:pPr>
            <w:r>
              <w:rPr>
                <w:rFonts w:ascii="仿宋_GB2312" w:hAnsi="仿宋_GB2312" w:cs="仿宋_GB2312" w:eastAsia="仿宋_GB2312"/>
                <w:sz w:val="24"/>
              </w:rPr>
              <w:t>ECG</w:t>
            </w:r>
            <w:r>
              <w:rPr>
                <w:rFonts w:ascii="仿宋_GB2312" w:hAnsi="仿宋_GB2312" w:cs="仿宋_GB2312" w:eastAsia="仿宋_GB2312"/>
                <w:sz w:val="24"/>
              </w:rPr>
              <w:t>（心电）参数</w:t>
            </w:r>
          </w:p>
          <w:p>
            <w:pPr>
              <w:pStyle w:val="null3"/>
              <w:numPr>
                <w:ilvl w:val="0"/>
                <w:numId w:val="1"/>
              </w:numPr>
              <w:jc w:val="both"/>
            </w:pPr>
            <w:r>
              <w:rPr>
                <w:rFonts w:ascii="仿宋_GB2312" w:hAnsi="仿宋_GB2312" w:cs="仿宋_GB2312" w:eastAsia="仿宋_GB2312"/>
                <w:sz w:val="24"/>
              </w:rPr>
              <w:t>导联类型：</w:t>
            </w:r>
            <w:r>
              <w:rPr>
                <w:rFonts w:ascii="仿宋_GB2312" w:hAnsi="仿宋_GB2312" w:cs="仿宋_GB2312" w:eastAsia="仿宋_GB2312"/>
                <w:sz w:val="24"/>
              </w:rPr>
              <w:t xml:space="preserve">3 </w:t>
            </w:r>
            <w:r>
              <w:rPr>
                <w:rFonts w:ascii="仿宋_GB2312" w:hAnsi="仿宋_GB2312" w:cs="仿宋_GB2312" w:eastAsia="仿宋_GB2312"/>
                <w:sz w:val="24"/>
              </w:rPr>
              <w:t xml:space="preserve">导： </w:t>
            </w:r>
            <w:r>
              <w:rPr>
                <w:rFonts w:ascii="仿宋_GB2312" w:hAnsi="仿宋_GB2312" w:cs="仿宋_GB2312" w:eastAsia="仿宋_GB2312"/>
                <w:sz w:val="24"/>
              </w:rPr>
              <w:t>I</w:t>
            </w:r>
            <w:r>
              <w:rPr>
                <w:rFonts w:ascii="仿宋_GB2312" w:hAnsi="仿宋_GB2312" w:cs="仿宋_GB2312" w:eastAsia="仿宋_GB2312"/>
                <w:sz w:val="24"/>
              </w:rPr>
              <w:t>、</w:t>
            </w:r>
            <w:r>
              <w:rPr>
                <w:rFonts w:ascii="仿宋_GB2312" w:hAnsi="仿宋_GB2312" w:cs="仿宋_GB2312" w:eastAsia="仿宋_GB2312"/>
                <w:sz w:val="24"/>
              </w:rPr>
              <w:t>II</w:t>
            </w:r>
            <w:r>
              <w:rPr>
                <w:rFonts w:ascii="仿宋_GB2312" w:hAnsi="仿宋_GB2312" w:cs="仿宋_GB2312" w:eastAsia="仿宋_GB2312"/>
                <w:sz w:val="24"/>
              </w:rPr>
              <w:t>、</w:t>
            </w:r>
            <w:r>
              <w:rPr>
                <w:rFonts w:ascii="仿宋_GB2312" w:hAnsi="仿宋_GB2312" w:cs="仿宋_GB2312" w:eastAsia="仿宋_GB2312"/>
                <w:sz w:val="24"/>
              </w:rPr>
              <w:t>III</w:t>
            </w:r>
          </w:p>
          <w:p>
            <w:pPr>
              <w:pStyle w:val="null3"/>
              <w:numPr>
                <w:ilvl w:val="0"/>
                <w:numId w:val="1"/>
              </w:numPr>
              <w:jc w:val="both"/>
            </w:pPr>
            <w:r>
              <w:rPr>
                <w:rFonts w:ascii="仿宋_GB2312" w:hAnsi="仿宋_GB2312" w:cs="仿宋_GB2312" w:eastAsia="仿宋_GB2312"/>
                <w:sz w:val="24"/>
              </w:rPr>
              <w:t xml:space="preserve">5 </w:t>
            </w:r>
            <w:r>
              <w:rPr>
                <w:rFonts w:ascii="仿宋_GB2312" w:hAnsi="仿宋_GB2312" w:cs="仿宋_GB2312" w:eastAsia="仿宋_GB2312"/>
                <w:sz w:val="24"/>
              </w:rPr>
              <w:t xml:space="preserve">导： </w:t>
            </w:r>
            <w:r>
              <w:rPr>
                <w:rFonts w:ascii="仿宋_GB2312" w:hAnsi="仿宋_GB2312" w:cs="仿宋_GB2312" w:eastAsia="仿宋_GB2312"/>
                <w:sz w:val="24"/>
              </w:rPr>
              <w:t>I</w:t>
            </w:r>
            <w:r>
              <w:rPr>
                <w:rFonts w:ascii="仿宋_GB2312" w:hAnsi="仿宋_GB2312" w:cs="仿宋_GB2312" w:eastAsia="仿宋_GB2312"/>
                <w:sz w:val="24"/>
              </w:rPr>
              <w:t>、</w:t>
            </w:r>
            <w:r>
              <w:rPr>
                <w:rFonts w:ascii="仿宋_GB2312" w:hAnsi="仿宋_GB2312" w:cs="仿宋_GB2312" w:eastAsia="仿宋_GB2312"/>
                <w:sz w:val="24"/>
              </w:rPr>
              <w:t>II</w:t>
            </w:r>
            <w:r>
              <w:rPr>
                <w:rFonts w:ascii="仿宋_GB2312" w:hAnsi="仿宋_GB2312" w:cs="仿宋_GB2312" w:eastAsia="仿宋_GB2312"/>
                <w:sz w:val="24"/>
              </w:rPr>
              <w:t>、</w:t>
            </w:r>
            <w:r>
              <w:rPr>
                <w:rFonts w:ascii="仿宋_GB2312" w:hAnsi="仿宋_GB2312" w:cs="仿宋_GB2312" w:eastAsia="仿宋_GB2312"/>
                <w:sz w:val="24"/>
              </w:rPr>
              <w:t>III</w:t>
            </w:r>
            <w:r>
              <w:rPr>
                <w:rFonts w:ascii="仿宋_GB2312" w:hAnsi="仿宋_GB2312" w:cs="仿宋_GB2312" w:eastAsia="仿宋_GB2312"/>
                <w:sz w:val="24"/>
              </w:rPr>
              <w:t>、</w:t>
            </w:r>
            <w:r>
              <w:rPr>
                <w:rFonts w:ascii="仿宋_GB2312" w:hAnsi="仿宋_GB2312" w:cs="仿宋_GB2312" w:eastAsia="仿宋_GB2312"/>
                <w:sz w:val="24"/>
              </w:rPr>
              <w:t>aVR</w:t>
            </w:r>
            <w:r>
              <w:rPr>
                <w:rFonts w:ascii="仿宋_GB2312" w:hAnsi="仿宋_GB2312" w:cs="仿宋_GB2312" w:eastAsia="仿宋_GB2312"/>
                <w:sz w:val="24"/>
              </w:rPr>
              <w:t>、</w:t>
            </w:r>
            <w:r>
              <w:rPr>
                <w:rFonts w:ascii="仿宋_GB2312" w:hAnsi="仿宋_GB2312" w:cs="仿宋_GB2312" w:eastAsia="仿宋_GB2312"/>
                <w:sz w:val="24"/>
              </w:rPr>
              <w:t>aVL</w:t>
            </w:r>
            <w:r>
              <w:rPr>
                <w:rFonts w:ascii="仿宋_GB2312" w:hAnsi="仿宋_GB2312" w:cs="仿宋_GB2312" w:eastAsia="仿宋_GB2312"/>
                <w:sz w:val="24"/>
              </w:rPr>
              <w:t>、</w:t>
            </w:r>
            <w:r>
              <w:rPr>
                <w:rFonts w:ascii="仿宋_GB2312" w:hAnsi="仿宋_GB2312" w:cs="仿宋_GB2312" w:eastAsia="仿宋_GB2312"/>
                <w:sz w:val="24"/>
              </w:rPr>
              <w:t>aVF</w:t>
            </w:r>
            <w:r>
              <w:rPr>
                <w:rFonts w:ascii="仿宋_GB2312" w:hAnsi="仿宋_GB2312" w:cs="仿宋_GB2312" w:eastAsia="仿宋_GB2312"/>
                <w:sz w:val="24"/>
              </w:rPr>
              <w:t>、</w:t>
            </w:r>
            <w:r>
              <w:rPr>
                <w:rFonts w:ascii="仿宋_GB2312" w:hAnsi="仿宋_GB2312" w:cs="仿宋_GB2312" w:eastAsia="仿宋_GB2312"/>
                <w:sz w:val="24"/>
              </w:rPr>
              <w:t>V</w:t>
            </w:r>
          </w:p>
          <w:p>
            <w:pPr>
              <w:pStyle w:val="null3"/>
              <w:numPr>
                <w:ilvl w:val="0"/>
                <w:numId w:val="1"/>
              </w:numPr>
              <w:jc w:val="both"/>
            </w:pPr>
            <w:r>
              <w:rPr>
                <w:rFonts w:ascii="仿宋_GB2312" w:hAnsi="仿宋_GB2312" w:cs="仿宋_GB2312" w:eastAsia="仿宋_GB2312"/>
                <w:sz w:val="24"/>
              </w:rPr>
              <w:t>导联标准：</w:t>
            </w:r>
            <w:r>
              <w:rPr>
                <w:rFonts w:ascii="仿宋_GB2312" w:hAnsi="仿宋_GB2312" w:cs="仿宋_GB2312" w:eastAsia="仿宋_GB2312"/>
                <w:sz w:val="24"/>
              </w:rPr>
              <w:t>AHA</w:t>
            </w:r>
            <w:r>
              <w:rPr>
                <w:rFonts w:ascii="仿宋_GB2312" w:hAnsi="仿宋_GB2312" w:cs="仿宋_GB2312" w:eastAsia="仿宋_GB2312"/>
                <w:sz w:val="24"/>
              </w:rPr>
              <w:t>、</w:t>
            </w:r>
            <w:r>
              <w:rPr>
                <w:rFonts w:ascii="仿宋_GB2312" w:hAnsi="仿宋_GB2312" w:cs="仿宋_GB2312" w:eastAsia="仿宋_GB2312"/>
                <w:sz w:val="24"/>
              </w:rPr>
              <w:t>IEC</w:t>
            </w:r>
          </w:p>
          <w:p>
            <w:pPr>
              <w:pStyle w:val="null3"/>
              <w:numPr>
                <w:ilvl w:val="0"/>
                <w:numId w:val="1"/>
              </w:numPr>
              <w:jc w:val="both"/>
            </w:pPr>
            <w:r>
              <w:rPr>
                <w:rFonts w:ascii="仿宋_GB2312" w:hAnsi="仿宋_GB2312" w:cs="仿宋_GB2312" w:eastAsia="仿宋_GB2312"/>
                <w:sz w:val="24"/>
              </w:rPr>
              <w:t>增益：</w:t>
            </w:r>
            <w:r>
              <w:rPr>
                <w:rFonts w:ascii="仿宋_GB2312" w:hAnsi="仿宋_GB2312" w:cs="仿宋_GB2312" w:eastAsia="仿宋_GB2312"/>
                <w:sz w:val="24"/>
              </w:rPr>
              <w:t>×</w:t>
            </w:r>
            <w:r>
              <w:rPr>
                <w:rFonts w:ascii="仿宋_GB2312" w:hAnsi="仿宋_GB2312" w:cs="仿宋_GB2312" w:eastAsia="仿宋_GB2312"/>
                <w:sz w:val="24"/>
              </w:rPr>
              <w:t>0.25</w:t>
            </w:r>
            <w:r>
              <w:rPr>
                <w:rFonts w:ascii="仿宋_GB2312" w:hAnsi="仿宋_GB2312" w:cs="仿宋_GB2312" w:eastAsia="仿宋_GB2312"/>
                <w:sz w:val="24"/>
              </w:rPr>
              <w:t>（</w:t>
            </w:r>
            <w:r>
              <w:rPr>
                <w:rFonts w:ascii="仿宋_GB2312" w:hAnsi="仿宋_GB2312" w:cs="仿宋_GB2312" w:eastAsia="仿宋_GB2312"/>
                <w:sz w:val="24"/>
              </w:rPr>
              <w:t>2.5mm / mV</w:t>
            </w:r>
            <w:r>
              <w:rPr>
                <w:rFonts w:ascii="仿宋_GB2312" w:hAnsi="仿宋_GB2312" w:cs="仿宋_GB2312" w:eastAsia="仿宋_GB2312"/>
                <w:sz w:val="24"/>
              </w:rPr>
              <w:t>），×</w:t>
            </w:r>
            <w:r>
              <w:rPr>
                <w:rFonts w:ascii="仿宋_GB2312" w:hAnsi="仿宋_GB2312" w:cs="仿宋_GB2312" w:eastAsia="仿宋_GB2312"/>
                <w:sz w:val="24"/>
              </w:rPr>
              <w:t>0.5</w:t>
            </w:r>
            <w:r>
              <w:rPr>
                <w:rFonts w:ascii="仿宋_GB2312" w:hAnsi="仿宋_GB2312" w:cs="仿宋_GB2312" w:eastAsia="仿宋_GB2312"/>
                <w:sz w:val="24"/>
              </w:rPr>
              <w:t>（</w:t>
            </w:r>
            <w:r>
              <w:rPr>
                <w:rFonts w:ascii="仿宋_GB2312" w:hAnsi="仿宋_GB2312" w:cs="仿宋_GB2312" w:eastAsia="仿宋_GB2312"/>
                <w:sz w:val="24"/>
              </w:rPr>
              <w:t>5.0mm / mV</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10mm / mV</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20mm / mV</w:t>
            </w:r>
            <w:r>
              <w:rPr>
                <w:rFonts w:ascii="仿宋_GB2312" w:hAnsi="仿宋_GB2312" w:cs="仿宋_GB2312" w:eastAsia="仿宋_GB2312"/>
                <w:sz w:val="24"/>
              </w:rPr>
              <w:t>），自动</w:t>
            </w:r>
          </w:p>
          <w:p>
            <w:pPr>
              <w:pStyle w:val="null3"/>
              <w:numPr>
                <w:ilvl w:val="0"/>
                <w:numId w:val="1"/>
              </w:numPr>
              <w:jc w:val="both"/>
            </w:pPr>
            <w:r>
              <w:rPr>
                <w:rFonts w:ascii="仿宋_GB2312" w:hAnsi="仿宋_GB2312" w:cs="仿宋_GB2312" w:eastAsia="仿宋_GB2312"/>
                <w:sz w:val="24"/>
              </w:rPr>
              <w:t>波形扫描速度：</w:t>
            </w:r>
            <w:r>
              <w:rPr>
                <w:rFonts w:ascii="仿宋_GB2312" w:hAnsi="仿宋_GB2312" w:cs="仿宋_GB2312" w:eastAsia="仿宋_GB2312"/>
                <w:sz w:val="24"/>
              </w:rPr>
              <w:t>12.5 mm/s</w:t>
            </w:r>
            <w:r>
              <w:rPr>
                <w:rFonts w:ascii="仿宋_GB2312" w:hAnsi="仿宋_GB2312" w:cs="仿宋_GB2312" w:eastAsia="仿宋_GB2312"/>
                <w:sz w:val="24"/>
              </w:rPr>
              <w:t>、</w:t>
            </w:r>
            <w:r>
              <w:rPr>
                <w:rFonts w:ascii="仿宋_GB2312" w:hAnsi="仿宋_GB2312" w:cs="仿宋_GB2312" w:eastAsia="仿宋_GB2312"/>
                <w:sz w:val="24"/>
              </w:rPr>
              <w:t>25 mm/s</w:t>
            </w:r>
            <w:r>
              <w:rPr>
                <w:rFonts w:ascii="仿宋_GB2312" w:hAnsi="仿宋_GB2312" w:cs="仿宋_GB2312" w:eastAsia="仿宋_GB2312"/>
                <w:sz w:val="24"/>
              </w:rPr>
              <w:t>、</w:t>
            </w:r>
            <w:r>
              <w:rPr>
                <w:rFonts w:ascii="仿宋_GB2312" w:hAnsi="仿宋_GB2312" w:cs="仿宋_GB2312" w:eastAsia="仿宋_GB2312"/>
                <w:sz w:val="24"/>
              </w:rPr>
              <w:t>50 mm/s</w:t>
            </w:r>
          </w:p>
          <w:p>
            <w:pPr>
              <w:pStyle w:val="null3"/>
              <w:numPr>
                <w:ilvl w:val="0"/>
                <w:numId w:val="1"/>
              </w:numPr>
              <w:jc w:val="both"/>
            </w:pPr>
            <w:r>
              <w:rPr>
                <w:rFonts w:ascii="仿宋_GB2312" w:hAnsi="仿宋_GB2312" w:cs="仿宋_GB2312" w:eastAsia="仿宋_GB2312"/>
                <w:sz w:val="24"/>
              </w:rPr>
              <w:t>时间基准：</w:t>
            </w:r>
            <w:r>
              <w:rPr>
                <w:rFonts w:ascii="仿宋_GB2312" w:hAnsi="仿宋_GB2312" w:cs="仿宋_GB2312" w:eastAsia="仿宋_GB2312"/>
                <w:sz w:val="24"/>
              </w:rPr>
              <w:t>50 mm/s</w:t>
            </w:r>
            <w:r>
              <w:rPr>
                <w:rFonts w:ascii="仿宋_GB2312" w:hAnsi="仿宋_GB2312" w:cs="仿宋_GB2312" w:eastAsia="仿宋_GB2312"/>
                <w:sz w:val="24"/>
              </w:rPr>
              <w:t>、</w:t>
            </w:r>
            <w:r>
              <w:rPr>
                <w:rFonts w:ascii="仿宋_GB2312" w:hAnsi="仿宋_GB2312" w:cs="仿宋_GB2312" w:eastAsia="仿宋_GB2312"/>
                <w:sz w:val="24"/>
              </w:rPr>
              <w:t>25 mm/s</w:t>
            </w:r>
            <w:r>
              <w:rPr>
                <w:rFonts w:ascii="仿宋_GB2312" w:hAnsi="仿宋_GB2312" w:cs="仿宋_GB2312" w:eastAsia="仿宋_GB2312"/>
                <w:sz w:val="24"/>
              </w:rPr>
              <w:t>、</w:t>
            </w:r>
            <w:r>
              <w:rPr>
                <w:rFonts w:ascii="仿宋_GB2312" w:hAnsi="仿宋_GB2312" w:cs="仿宋_GB2312" w:eastAsia="仿宋_GB2312"/>
                <w:sz w:val="24"/>
              </w:rPr>
              <w:t>12.5 mm/s</w:t>
            </w:r>
            <w:r>
              <w:rPr>
                <w:rFonts w:ascii="仿宋_GB2312" w:hAnsi="仿宋_GB2312" w:cs="仿宋_GB2312" w:eastAsia="仿宋_GB2312"/>
                <w:sz w:val="24"/>
              </w:rPr>
              <w:t>三种扫描速度，误差不大于±</w:t>
            </w:r>
            <w:r>
              <w:rPr>
                <w:rFonts w:ascii="仿宋_GB2312" w:hAnsi="仿宋_GB2312" w:cs="仿宋_GB2312" w:eastAsia="仿宋_GB2312"/>
                <w:sz w:val="24"/>
              </w:rPr>
              <w:t>10%</w:t>
            </w:r>
            <w:r>
              <w:rPr>
                <w:rFonts w:ascii="仿宋_GB2312" w:hAnsi="仿宋_GB2312" w:cs="仿宋_GB2312" w:eastAsia="仿宋_GB2312"/>
                <w:sz w:val="24"/>
              </w:rPr>
              <w:t>。</w:t>
            </w:r>
          </w:p>
          <w:p>
            <w:pPr>
              <w:pStyle w:val="null3"/>
              <w:numPr>
                <w:ilvl w:val="0"/>
                <w:numId w:val="1"/>
              </w:numPr>
              <w:jc w:val="both"/>
            </w:pPr>
            <w:r>
              <w:rPr>
                <w:rFonts w:ascii="仿宋_GB2312" w:hAnsi="仿宋_GB2312" w:cs="仿宋_GB2312" w:eastAsia="仿宋_GB2312"/>
                <w:sz w:val="24"/>
              </w:rPr>
              <w:t>带宽（</w:t>
            </w:r>
            <w:r>
              <w:rPr>
                <w:rFonts w:ascii="仿宋_GB2312" w:hAnsi="仿宋_GB2312" w:cs="仿宋_GB2312" w:eastAsia="仿宋_GB2312"/>
                <w:sz w:val="24"/>
              </w:rPr>
              <w:t>±</w:t>
            </w:r>
            <w:r>
              <w:rPr>
                <w:rFonts w:ascii="仿宋_GB2312" w:hAnsi="仿宋_GB2312" w:cs="仿宋_GB2312" w:eastAsia="仿宋_GB2312"/>
                <w:sz w:val="24"/>
              </w:rPr>
              <w:t>3dB</w:t>
            </w:r>
            <w:r>
              <w:rPr>
                <w:rFonts w:ascii="仿宋_GB2312" w:hAnsi="仿宋_GB2312" w:cs="仿宋_GB2312" w:eastAsia="仿宋_GB2312"/>
                <w:sz w:val="24"/>
              </w:rPr>
              <w:t>）：手术模式：</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20Hz</w:t>
            </w:r>
          </w:p>
          <w:p>
            <w:pPr>
              <w:pStyle w:val="null3"/>
              <w:numPr>
                <w:ilvl w:val="0"/>
                <w:numId w:val="1"/>
              </w:numPr>
              <w:jc w:val="both"/>
            </w:pPr>
            <w:r>
              <w:rPr>
                <w:rFonts w:ascii="仿宋_GB2312" w:hAnsi="仿宋_GB2312" w:cs="仿宋_GB2312" w:eastAsia="仿宋_GB2312"/>
                <w:sz w:val="24"/>
              </w:rPr>
              <w:t>监控模式：</w:t>
            </w:r>
            <w:r>
              <w:rPr>
                <w:rFonts w:ascii="仿宋_GB2312" w:hAnsi="仿宋_GB2312" w:cs="仿宋_GB2312" w:eastAsia="仿宋_GB2312"/>
                <w:sz w:val="24"/>
              </w:rPr>
              <w:t>0.5</w:t>
            </w:r>
            <w:r>
              <w:rPr>
                <w:rFonts w:ascii="仿宋_GB2312" w:hAnsi="仿宋_GB2312" w:cs="仿宋_GB2312" w:eastAsia="仿宋_GB2312"/>
                <w:sz w:val="24"/>
              </w:rPr>
              <w:t>～</w:t>
            </w:r>
            <w:r>
              <w:rPr>
                <w:rFonts w:ascii="仿宋_GB2312" w:hAnsi="仿宋_GB2312" w:cs="仿宋_GB2312" w:eastAsia="仿宋_GB2312"/>
                <w:sz w:val="24"/>
              </w:rPr>
              <w:t>40Hz</w:t>
            </w:r>
          </w:p>
          <w:p>
            <w:pPr>
              <w:pStyle w:val="null3"/>
              <w:numPr>
                <w:ilvl w:val="0"/>
                <w:numId w:val="1"/>
              </w:numPr>
              <w:jc w:val="both"/>
            </w:pPr>
            <w:r>
              <w:rPr>
                <w:rFonts w:ascii="仿宋_GB2312" w:hAnsi="仿宋_GB2312" w:cs="仿宋_GB2312" w:eastAsia="仿宋_GB2312"/>
                <w:sz w:val="24"/>
              </w:rPr>
              <w:t>扩展模式：</w:t>
            </w:r>
            <w:r>
              <w:rPr>
                <w:rFonts w:ascii="仿宋_GB2312" w:hAnsi="仿宋_GB2312" w:cs="仿宋_GB2312" w:eastAsia="仿宋_GB2312"/>
                <w:sz w:val="24"/>
              </w:rPr>
              <w:t>0.05</w:t>
            </w:r>
            <w:r>
              <w:rPr>
                <w:rFonts w:ascii="仿宋_GB2312" w:hAnsi="仿宋_GB2312" w:cs="仿宋_GB2312" w:eastAsia="仿宋_GB2312"/>
                <w:sz w:val="24"/>
              </w:rPr>
              <w:t>～</w:t>
            </w:r>
            <w:r>
              <w:rPr>
                <w:rFonts w:ascii="仿宋_GB2312" w:hAnsi="仿宋_GB2312" w:cs="仿宋_GB2312" w:eastAsia="仿宋_GB2312"/>
                <w:sz w:val="24"/>
              </w:rPr>
              <w:t>150Hz</w:t>
            </w:r>
          </w:p>
          <w:p>
            <w:pPr>
              <w:pStyle w:val="null3"/>
              <w:numPr>
                <w:ilvl w:val="0"/>
                <w:numId w:val="1"/>
              </w:numPr>
              <w:jc w:val="both"/>
            </w:pPr>
            <w:r>
              <w:rPr>
                <w:rFonts w:ascii="仿宋_GB2312" w:hAnsi="仿宋_GB2312" w:cs="仿宋_GB2312" w:eastAsia="仿宋_GB2312"/>
                <w:sz w:val="24"/>
              </w:rPr>
              <w:t>共模抑制比</w:t>
            </w:r>
          </w:p>
          <w:p>
            <w:pPr>
              <w:pStyle w:val="null3"/>
              <w:numPr>
                <w:ilvl w:val="0"/>
                <w:numId w:val="1"/>
              </w:numPr>
              <w:jc w:val="both"/>
            </w:pPr>
            <w:r>
              <w:rPr>
                <w:rFonts w:ascii="仿宋_GB2312" w:hAnsi="仿宋_GB2312" w:cs="仿宋_GB2312" w:eastAsia="仿宋_GB2312"/>
                <w:sz w:val="24"/>
              </w:rPr>
              <w:t>（陷波器处于关闭状态）：扩展模式：</w:t>
            </w:r>
            <w:r>
              <w:rPr>
                <w:rFonts w:ascii="仿宋_GB2312" w:hAnsi="仿宋_GB2312" w:cs="仿宋_GB2312" w:eastAsia="仿宋_GB2312"/>
                <w:sz w:val="24"/>
              </w:rPr>
              <w:t xml:space="preserve">≥ </w:t>
            </w:r>
            <w:r>
              <w:rPr>
                <w:rFonts w:ascii="仿宋_GB2312" w:hAnsi="仿宋_GB2312" w:cs="仿宋_GB2312" w:eastAsia="仿宋_GB2312"/>
                <w:sz w:val="24"/>
              </w:rPr>
              <w:t>90 dB</w:t>
            </w:r>
          </w:p>
          <w:p>
            <w:pPr>
              <w:pStyle w:val="null3"/>
              <w:numPr>
                <w:ilvl w:val="0"/>
                <w:numId w:val="1"/>
              </w:numPr>
              <w:jc w:val="both"/>
            </w:pPr>
            <w:r>
              <w:rPr>
                <w:rFonts w:ascii="仿宋_GB2312" w:hAnsi="仿宋_GB2312" w:cs="仿宋_GB2312" w:eastAsia="仿宋_GB2312"/>
                <w:sz w:val="24"/>
              </w:rPr>
              <w:t>监控模式：</w:t>
            </w:r>
            <w:r>
              <w:rPr>
                <w:rFonts w:ascii="仿宋_GB2312" w:hAnsi="仿宋_GB2312" w:cs="仿宋_GB2312" w:eastAsia="仿宋_GB2312"/>
                <w:sz w:val="24"/>
              </w:rPr>
              <w:t xml:space="preserve">≥ </w:t>
            </w:r>
            <w:r>
              <w:rPr>
                <w:rFonts w:ascii="仿宋_GB2312" w:hAnsi="仿宋_GB2312" w:cs="仿宋_GB2312" w:eastAsia="仿宋_GB2312"/>
                <w:sz w:val="24"/>
              </w:rPr>
              <w:t>100 dB</w:t>
            </w:r>
          </w:p>
          <w:p>
            <w:pPr>
              <w:pStyle w:val="null3"/>
              <w:numPr>
                <w:ilvl w:val="0"/>
                <w:numId w:val="1"/>
              </w:numPr>
              <w:jc w:val="both"/>
            </w:pPr>
            <w:r>
              <w:rPr>
                <w:rFonts w:ascii="仿宋_GB2312" w:hAnsi="仿宋_GB2312" w:cs="仿宋_GB2312" w:eastAsia="仿宋_GB2312"/>
                <w:sz w:val="24"/>
              </w:rPr>
              <w:t>手术模式：</w:t>
            </w:r>
            <w:r>
              <w:rPr>
                <w:rFonts w:ascii="仿宋_GB2312" w:hAnsi="仿宋_GB2312" w:cs="仿宋_GB2312" w:eastAsia="仿宋_GB2312"/>
                <w:sz w:val="24"/>
              </w:rPr>
              <w:t xml:space="preserve">≥ </w:t>
            </w:r>
            <w:r>
              <w:rPr>
                <w:rFonts w:ascii="仿宋_GB2312" w:hAnsi="仿宋_GB2312" w:cs="仿宋_GB2312" w:eastAsia="仿宋_GB2312"/>
                <w:sz w:val="24"/>
              </w:rPr>
              <w:t>103 dB</w:t>
            </w:r>
          </w:p>
          <w:p>
            <w:pPr>
              <w:pStyle w:val="null3"/>
              <w:numPr>
                <w:ilvl w:val="0"/>
                <w:numId w:val="1"/>
              </w:numPr>
              <w:jc w:val="both"/>
            </w:pPr>
            <w:r>
              <w:rPr>
                <w:rFonts w:ascii="仿宋_GB2312" w:hAnsi="仿宋_GB2312" w:cs="仿宋_GB2312" w:eastAsia="仿宋_GB2312"/>
                <w:sz w:val="24"/>
              </w:rPr>
              <w:t>差分输入阻抗：</w:t>
            </w:r>
            <w:r>
              <w:rPr>
                <w:rFonts w:ascii="仿宋_GB2312" w:hAnsi="仿宋_GB2312" w:cs="仿宋_GB2312" w:eastAsia="仿宋_GB2312"/>
                <w:sz w:val="24"/>
              </w:rPr>
              <w:t>&gt; 10M</w:t>
            </w:r>
            <w:r>
              <w:rPr>
                <w:rFonts w:ascii="仿宋_GB2312" w:hAnsi="仿宋_GB2312" w:cs="仿宋_GB2312" w:eastAsia="仿宋_GB2312"/>
                <w:sz w:val="24"/>
              </w:rPr>
              <w:t>Ω</w:t>
            </w:r>
          </w:p>
          <w:p>
            <w:pPr>
              <w:pStyle w:val="null3"/>
              <w:numPr>
                <w:ilvl w:val="0"/>
                <w:numId w:val="1"/>
              </w:numPr>
              <w:jc w:val="both"/>
            </w:pPr>
            <w:r>
              <w:rPr>
                <w:rFonts w:ascii="仿宋_GB2312" w:hAnsi="仿宋_GB2312" w:cs="仿宋_GB2312" w:eastAsia="仿宋_GB2312"/>
                <w:sz w:val="24"/>
              </w:rPr>
              <w:t>输入信号范围：</w:t>
            </w:r>
            <w:r>
              <w:rPr>
                <w:rFonts w:ascii="仿宋_GB2312" w:hAnsi="仿宋_GB2312" w:cs="仿宋_GB2312" w:eastAsia="仿宋_GB2312"/>
                <w:sz w:val="24"/>
              </w:rPr>
              <w:t>±</w:t>
            </w:r>
            <w:r>
              <w:rPr>
                <w:rFonts w:ascii="仿宋_GB2312" w:hAnsi="仿宋_GB2312" w:cs="仿宋_GB2312" w:eastAsia="仿宋_GB2312"/>
                <w:sz w:val="24"/>
              </w:rPr>
              <w:t>8 mV</w:t>
            </w:r>
            <w:r>
              <w:rPr>
                <w:rFonts w:ascii="仿宋_GB2312" w:hAnsi="仿宋_GB2312" w:cs="仿宋_GB2312" w:eastAsia="仿宋_GB2312"/>
                <w:sz w:val="24"/>
              </w:rPr>
              <w:t>（峰峰值）</w:t>
            </w:r>
          </w:p>
          <w:p>
            <w:pPr>
              <w:pStyle w:val="null3"/>
              <w:numPr>
                <w:ilvl w:val="0"/>
                <w:numId w:val="1"/>
              </w:numPr>
              <w:jc w:val="both"/>
            </w:pPr>
            <w:r>
              <w:rPr>
                <w:rFonts w:ascii="仿宋_GB2312" w:hAnsi="仿宋_GB2312" w:cs="仿宋_GB2312" w:eastAsia="仿宋_GB2312"/>
                <w:sz w:val="24"/>
              </w:rPr>
              <w:t>电极极化电压范围：</w:t>
            </w:r>
            <w:r>
              <w:rPr>
                <w:rFonts w:ascii="仿宋_GB2312" w:hAnsi="仿宋_GB2312" w:cs="仿宋_GB2312" w:eastAsia="仿宋_GB2312"/>
                <w:sz w:val="24"/>
              </w:rPr>
              <w:t>±</w:t>
            </w:r>
            <w:r>
              <w:rPr>
                <w:rFonts w:ascii="仿宋_GB2312" w:hAnsi="仿宋_GB2312" w:cs="仿宋_GB2312" w:eastAsia="仿宋_GB2312"/>
                <w:sz w:val="24"/>
              </w:rPr>
              <w:t>500 mV</w:t>
            </w:r>
          </w:p>
          <w:p>
            <w:pPr>
              <w:pStyle w:val="null3"/>
              <w:numPr>
                <w:ilvl w:val="0"/>
                <w:numId w:val="1"/>
              </w:numPr>
              <w:jc w:val="both"/>
            </w:pPr>
            <w:r>
              <w:rPr>
                <w:rFonts w:ascii="仿宋_GB2312" w:hAnsi="仿宋_GB2312" w:cs="仿宋_GB2312" w:eastAsia="仿宋_GB2312"/>
                <w:sz w:val="24"/>
              </w:rPr>
              <w:t>基线恢复时间：除颤后＜</w:t>
            </w:r>
            <w:r>
              <w:rPr>
                <w:rFonts w:ascii="仿宋_GB2312" w:hAnsi="仿宋_GB2312" w:cs="仿宋_GB2312" w:eastAsia="仿宋_GB2312"/>
                <w:sz w:val="24"/>
              </w:rPr>
              <w:t xml:space="preserve">10 s </w:t>
            </w:r>
            <w:r>
              <w:rPr>
                <w:rFonts w:ascii="仿宋_GB2312" w:hAnsi="仿宋_GB2312" w:cs="仿宋_GB2312" w:eastAsia="仿宋_GB2312"/>
                <w:sz w:val="24"/>
              </w:rPr>
              <w:t>（监护模式和手术模式）</w:t>
            </w:r>
          </w:p>
          <w:p>
            <w:pPr>
              <w:pStyle w:val="null3"/>
              <w:numPr>
                <w:ilvl w:val="0"/>
                <w:numId w:val="1"/>
              </w:numPr>
              <w:jc w:val="both"/>
            </w:pPr>
            <w:r>
              <w:rPr>
                <w:rFonts w:ascii="仿宋_GB2312" w:hAnsi="仿宋_GB2312" w:cs="仿宋_GB2312" w:eastAsia="仿宋_GB2312"/>
                <w:sz w:val="24"/>
              </w:rPr>
              <w:t>患者漏电流：＜</w:t>
            </w:r>
            <w:r>
              <w:rPr>
                <w:rFonts w:ascii="仿宋_GB2312" w:hAnsi="仿宋_GB2312" w:cs="仿宋_GB2312" w:eastAsia="仿宋_GB2312"/>
                <w:sz w:val="24"/>
              </w:rPr>
              <w:t>10 uA</w:t>
            </w:r>
          </w:p>
          <w:p>
            <w:pPr>
              <w:pStyle w:val="null3"/>
              <w:numPr>
                <w:ilvl w:val="0"/>
                <w:numId w:val="1"/>
              </w:numPr>
              <w:jc w:val="both"/>
            </w:pPr>
            <w:r>
              <w:rPr>
                <w:rFonts w:ascii="仿宋_GB2312" w:hAnsi="仿宋_GB2312" w:cs="仿宋_GB2312" w:eastAsia="仿宋_GB2312"/>
                <w:sz w:val="24"/>
              </w:rPr>
              <w:t>定标信号：</w:t>
            </w:r>
            <w:r>
              <w:rPr>
                <w:rFonts w:ascii="仿宋_GB2312" w:hAnsi="仿宋_GB2312" w:cs="仿宋_GB2312" w:eastAsia="仿宋_GB2312"/>
                <w:sz w:val="24"/>
              </w:rPr>
              <w:t>1 mV</w:t>
            </w:r>
            <w:r>
              <w:rPr>
                <w:rFonts w:ascii="仿宋_GB2312" w:hAnsi="仿宋_GB2312" w:cs="仿宋_GB2312" w:eastAsia="仿宋_GB2312"/>
                <w:sz w:val="24"/>
              </w:rPr>
              <w:t>（峰峰值）精度±</w:t>
            </w:r>
            <w:r>
              <w:rPr>
                <w:rFonts w:ascii="仿宋_GB2312" w:hAnsi="仿宋_GB2312" w:cs="仿宋_GB2312" w:eastAsia="仿宋_GB2312"/>
                <w:sz w:val="24"/>
              </w:rPr>
              <w:t>5</w:t>
            </w:r>
            <w:r>
              <w:rPr>
                <w:rFonts w:ascii="仿宋_GB2312" w:hAnsi="仿宋_GB2312" w:cs="仿宋_GB2312" w:eastAsia="仿宋_GB2312"/>
                <w:sz w:val="24"/>
              </w:rPr>
              <w:t>％</w:t>
            </w:r>
          </w:p>
          <w:p>
            <w:pPr>
              <w:pStyle w:val="null3"/>
              <w:numPr>
                <w:ilvl w:val="0"/>
                <w:numId w:val="1"/>
              </w:numPr>
              <w:jc w:val="both"/>
            </w:pPr>
            <w:r>
              <w:rPr>
                <w:rFonts w:ascii="仿宋_GB2312" w:hAnsi="仿宋_GB2312" w:cs="仿宋_GB2312" w:eastAsia="仿宋_GB2312"/>
                <w:sz w:val="24"/>
              </w:rPr>
              <w:t>高大</w:t>
            </w:r>
            <w:r>
              <w:rPr>
                <w:rFonts w:ascii="仿宋_GB2312" w:hAnsi="仿宋_GB2312" w:cs="仿宋_GB2312" w:eastAsia="仿宋_GB2312"/>
                <w:sz w:val="24"/>
              </w:rPr>
              <w:t>T</w:t>
            </w:r>
            <w:r>
              <w:rPr>
                <w:rFonts w:ascii="仿宋_GB2312" w:hAnsi="仿宋_GB2312" w:cs="仿宋_GB2312" w:eastAsia="仿宋_GB2312"/>
                <w:sz w:val="24"/>
              </w:rPr>
              <w:t>波抑制能力：</w:t>
            </w:r>
            <w:r>
              <w:rPr>
                <w:rFonts w:ascii="仿宋_GB2312" w:hAnsi="仿宋_GB2312" w:cs="仿宋_GB2312" w:eastAsia="仿宋_GB2312"/>
                <w:sz w:val="24"/>
              </w:rPr>
              <w:t>1.2mV</w:t>
            </w:r>
          </w:p>
          <w:p>
            <w:pPr>
              <w:pStyle w:val="null3"/>
              <w:numPr>
                <w:ilvl w:val="0"/>
                <w:numId w:val="1"/>
              </w:numPr>
              <w:jc w:val="both"/>
            </w:pPr>
            <w:r>
              <w:rPr>
                <w:rFonts w:ascii="仿宋_GB2312" w:hAnsi="仿宋_GB2312" w:cs="仿宋_GB2312" w:eastAsia="仿宋_GB2312"/>
                <w:sz w:val="24"/>
              </w:rPr>
              <w:t>起搏脉冲检测器对快速心电图信号的抑制：</w:t>
            </w:r>
            <w:r>
              <w:rPr>
                <w:rFonts w:ascii="仿宋_GB2312" w:hAnsi="仿宋_GB2312" w:cs="仿宋_GB2312" w:eastAsia="仿宋_GB2312"/>
                <w:sz w:val="24"/>
              </w:rPr>
              <w:t>5V/s RTI</w:t>
            </w:r>
          </w:p>
          <w:p>
            <w:pPr>
              <w:pStyle w:val="null3"/>
              <w:numPr>
                <w:ilvl w:val="0"/>
                <w:numId w:val="1"/>
              </w:numPr>
              <w:jc w:val="both"/>
            </w:pPr>
            <w:r>
              <w:rPr>
                <w:rFonts w:ascii="仿宋_GB2312" w:hAnsi="仿宋_GB2312" w:cs="仿宋_GB2312" w:eastAsia="仿宋_GB2312"/>
                <w:sz w:val="24"/>
              </w:rPr>
              <w:t>HR</w:t>
            </w:r>
            <w:r>
              <w:rPr>
                <w:rFonts w:ascii="仿宋_GB2312" w:hAnsi="仿宋_GB2312" w:cs="仿宋_GB2312" w:eastAsia="仿宋_GB2312"/>
                <w:sz w:val="24"/>
              </w:rPr>
              <w:t>（心率）</w:t>
            </w:r>
          </w:p>
          <w:p>
            <w:pPr>
              <w:pStyle w:val="null3"/>
              <w:numPr>
                <w:ilvl w:val="0"/>
                <w:numId w:val="1"/>
              </w:numPr>
              <w:jc w:val="both"/>
            </w:pPr>
            <w:r>
              <w:rPr>
                <w:rFonts w:ascii="仿宋_GB2312" w:hAnsi="仿宋_GB2312" w:cs="仿宋_GB2312" w:eastAsia="仿宋_GB2312"/>
                <w:sz w:val="24"/>
              </w:rPr>
              <w:t>测量范围：成人：</w:t>
            </w:r>
            <w:r>
              <w:rPr>
                <w:rFonts w:ascii="仿宋_GB2312" w:hAnsi="仿宋_GB2312" w:cs="仿宋_GB2312" w:eastAsia="仿宋_GB2312"/>
                <w:sz w:val="24"/>
              </w:rPr>
              <w:t xml:space="preserve">30 </w:t>
            </w:r>
            <w:r>
              <w:rPr>
                <w:rFonts w:ascii="仿宋_GB2312" w:hAnsi="仿宋_GB2312" w:cs="仿宋_GB2312" w:eastAsia="仿宋_GB2312"/>
                <w:sz w:val="24"/>
              </w:rPr>
              <w:t xml:space="preserve">～ </w:t>
            </w:r>
            <w:r>
              <w:rPr>
                <w:rFonts w:ascii="仿宋_GB2312" w:hAnsi="仿宋_GB2312" w:cs="仿宋_GB2312" w:eastAsia="仿宋_GB2312"/>
                <w:sz w:val="24"/>
              </w:rPr>
              <w:t>300bpm (</w:t>
            </w:r>
            <w:r>
              <w:rPr>
                <w:rFonts w:ascii="仿宋_GB2312" w:hAnsi="仿宋_GB2312" w:cs="仿宋_GB2312" w:eastAsia="仿宋_GB2312"/>
                <w:sz w:val="24"/>
              </w:rPr>
              <w:t>搏</w:t>
            </w:r>
            <w:r>
              <w:rPr>
                <w:rFonts w:ascii="仿宋_GB2312" w:hAnsi="仿宋_GB2312" w:cs="仿宋_GB2312" w:eastAsia="仿宋_GB2312"/>
                <w:sz w:val="24"/>
              </w:rPr>
              <w:t>/</w:t>
            </w:r>
            <w:r>
              <w:rPr>
                <w:rFonts w:ascii="仿宋_GB2312" w:hAnsi="仿宋_GB2312" w:cs="仿宋_GB2312" w:eastAsia="仿宋_GB2312"/>
                <w:sz w:val="24"/>
              </w:rPr>
              <w:t>分</w:t>
            </w:r>
            <w:r>
              <w:rPr>
                <w:rFonts w:ascii="仿宋_GB2312" w:hAnsi="仿宋_GB2312" w:cs="仿宋_GB2312" w:eastAsia="仿宋_GB2312"/>
                <w:sz w:val="24"/>
              </w:rPr>
              <w:t>)</w:t>
            </w:r>
            <w:r>
              <w:rPr>
                <w:rFonts w:ascii="仿宋_GB2312" w:hAnsi="仿宋_GB2312" w:cs="仿宋_GB2312" w:eastAsia="仿宋_GB2312"/>
                <w:sz w:val="24"/>
              </w:rPr>
              <w:t>；</w:t>
            </w:r>
          </w:p>
          <w:p>
            <w:pPr>
              <w:pStyle w:val="null3"/>
              <w:numPr>
                <w:ilvl w:val="0"/>
                <w:numId w:val="1"/>
              </w:numPr>
              <w:jc w:val="both"/>
            </w:pPr>
            <w:r>
              <w:rPr>
                <w:rFonts w:ascii="仿宋_GB2312" w:hAnsi="仿宋_GB2312" w:cs="仿宋_GB2312" w:eastAsia="仿宋_GB2312"/>
                <w:sz w:val="24"/>
              </w:rPr>
              <w:t>精度：</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或±</w:t>
            </w:r>
            <w:r>
              <w:rPr>
                <w:rFonts w:ascii="仿宋_GB2312" w:hAnsi="仿宋_GB2312" w:cs="仿宋_GB2312" w:eastAsia="仿宋_GB2312"/>
                <w:sz w:val="24"/>
              </w:rPr>
              <w:t>1bpm</w:t>
            </w:r>
            <w:r>
              <w:rPr>
                <w:rFonts w:ascii="仿宋_GB2312" w:hAnsi="仿宋_GB2312" w:cs="仿宋_GB2312" w:eastAsia="仿宋_GB2312"/>
                <w:sz w:val="24"/>
              </w:rPr>
              <w:t>，取大者</w:t>
            </w:r>
          </w:p>
          <w:p>
            <w:pPr>
              <w:pStyle w:val="null3"/>
              <w:numPr>
                <w:ilvl w:val="0"/>
                <w:numId w:val="1"/>
              </w:numPr>
              <w:jc w:val="both"/>
            </w:pPr>
            <w:r>
              <w:rPr>
                <w:rFonts w:ascii="仿宋_GB2312" w:hAnsi="仿宋_GB2312" w:cs="仿宋_GB2312" w:eastAsia="仿宋_GB2312"/>
                <w:sz w:val="24"/>
              </w:rPr>
              <w:t>分辨率：</w:t>
            </w:r>
            <w:r>
              <w:rPr>
                <w:rFonts w:ascii="仿宋_GB2312" w:hAnsi="仿宋_GB2312" w:cs="仿宋_GB2312" w:eastAsia="仿宋_GB2312"/>
                <w:sz w:val="24"/>
              </w:rPr>
              <w:t>1 bpm(</w:t>
            </w:r>
            <w:r>
              <w:rPr>
                <w:rFonts w:ascii="仿宋_GB2312" w:hAnsi="仿宋_GB2312" w:cs="仿宋_GB2312" w:eastAsia="仿宋_GB2312"/>
                <w:sz w:val="24"/>
              </w:rPr>
              <w:t>搏</w:t>
            </w:r>
            <w:r>
              <w:rPr>
                <w:rFonts w:ascii="仿宋_GB2312" w:hAnsi="仿宋_GB2312" w:cs="仿宋_GB2312" w:eastAsia="仿宋_GB2312"/>
                <w:sz w:val="24"/>
              </w:rPr>
              <w:t>/</w:t>
            </w:r>
            <w:r>
              <w:rPr>
                <w:rFonts w:ascii="仿宋_GB2312" w:hAnsi="仿宋_GB2312" w:cs="仿宋_GB2312" w:eastAsia="仿宋_GB2312"/>
                <w:sz w:val="24"/>
              </w:rPr>
              <w:t>分</w:t>
            </w:r>
            <w:r>
              <w:rPr>
                <w:rFonts w:ascii="仿宋_GB2312" w:hAnsi="仿宋_GB2312" w:cs="仿宋_GB2312" w:eastAsia="仿宋_GB2312"/>
                <w:sz w:val="24"/>
              </w:rPr>
              <w:t>)</w:t>
            </w:r>
          </w:p>
          <w:p>
            <w:pPr>
              <w:pStyle w:val="null3"/>
              <w:numPr>
                <w:ilvl w:val="0"/>
                <w:numId w:val="1"/>
              </w:numPr>
              <w:jc w:val="both"/>
            </w:pPr>
            <w:r>
              <w:rPr>
                <w:rFonts w:ascii="仿宋_GB2312" w:hAnsi="仿宋_GB2312" w:cs="仿宋_GB2312" w:eastAsia="仿宋_GB2312"/>
                <w:sz w:val="24"/>
              </w:rPr>
              <w:t>更新周期：</w:t>
            </w:r>
            <w:r>
              <w:rPr>
                <w:rFonts w:ascii="仿宋_GB2312" w:hAnsi="仿宋_GB2312" w:cs="仿宋_GB2312" w:eastAsia="仿宋_GB2312"/>
                <w:sz w:val="24"/>
              </w:rPr>
              <w:t>1s</w:t>
            </w:r>
          </w:p>
          <w:p>
            <w:pPr>
              <w:pStyle w:val="null3"/>
              <w:numPr>
                <w:ilvl w:val="0"/>
                <w:numId w:val="1"/>
              </w:numPr>
              <w:jc w:val="both"/>
            </w:pPr>
            <w:r>
              <w:rPr>
                <w:rFonts w:ascii="仿宋_GB2312" w:hAnsi="仿宋_GB2312" w:cs="仿宋_GB2312" w:eastAsia="仿宋_GB2312"/>
                <w:sz w:val="24"/>
              </w:rPr>
              <w:t xml:space="preserve">HR </w:t>
            </w:r>
            <w:r>
              <w:rPr>
                <w:rFonts w:ascii="仿宋_GB2312" w:hAnsi="仿宋_GB2312" w:cs="仿宋_GB2312" w:eastAsia="仿宋_GB2312"/>
                <w:sz w:val="24"/>
              </w:rPr>
              <w:t xml:space="preserve">变化响应时间：心率从 </w:t>
            </w:r>
            <w:r>
              <w:rPr>
                <w:rFonts w:ascii="仿宋_GB2312" w:hAnsi="仿宋_GB2312" w:cs="仿宋_GB2312" w:eastAsia="仿宋_GB2312"/>
                <w:sz w:val="24"/>
              </w:rPr>
              <w:t xml:space="preserve">80 </w:t>
            </w:r>
            <w:r>
              <w:rPr>
                <w:rFonts w:ascii="仿宋_GB2312" w:hAnsi="仿宋_GB2312" w:cs="仿宋_GB2312" w:eastAsia="仿宋_GB2312"/>
                <w:sz w:val="24"/>
              </w:rPr>
              <w:t xml:space="preserve">升至 </w:t>
            </w:r>
            <w:r>
              <w:rPr>
                <w:rFonts w:ascii="仿宋_GB2312" w:hAnsi="仿宋_GB2312" w:cs="仿宋_GB2312" w:eastAsia="仿宋_GB2312"/>
                <w:sz w:val="24"/>
              </w:rPr>
              <w:t>120 bpm</w:t>
            </w:r>
            <w:r>
              <w:rPr>
                <w:rFonts w:ascii="仿宋_GB2312" w:hAnsi="仿宋_GB2312" w:cs="仿宋_GB2312" w:eastAsia="仿宋_GB2312"/>
                <w:sz w:val="24"/>
              </w:rPr>
              <w:t xml:space="preserve">： 少于 </w:t>
            </w:r>
            <w:r>
              <w:rPr>
                <w:rFonts w:ascii="仿宋_GB2312" w:hAnsi="仿宋_GB2312" w:cs="仿宋_GB2312" w:eastAsia="仿宋_GB2312"/>
                <w:sz w:val="24"/>
              </w:rPr>
              <w:t>10s</w:t>
            </w:r>
          </w:p>
          <w:p>
            <w:pPr>
              <w:pStyle w:val="null3"/>
              <w:numPr>
                <w:ilvl w:val="0"/>
                <w:numId w:val="1"/>
              </w:numPr>
              <w:jc w:val="both"/>
            </w:pPr>
            <w:r>
              <w:rPr>
                <w:rFonts w:ascii="仿宋_GB2312" w:hAnsi="仿宋_GB2312" w:cs="仿宋_GB2312" w:eastAsia="仿宋_GB2312"/>
                <w:sz w:val="24"/>
              </w:rPr>
              <w:t>心率从</w:t>
            </w:r>
            <w:r>
              <w:rPr>
                <w:rFonts w:ascii="仿宋_GB2312" w:hAnsi="仿宋_GB2312" w:cs="仿宋_GB2312" w:eastAsia="仿宋_GB2312"/>
                <w:sz w:val="24"/>
              </w:rPr>
              <w:t xml:space="preserve">80 </w:t>
            </w:r>
            <w:r>
              <w:rPr>
                <w:rFonts w:ascii="仿宋_GB2312" w:hAnsi="仿宋_GB2312" w:cs="仿宋_GB2312" w:eastAsia="仿宋_GB2312"/>
                <w:sz w:val="24"/>
              </w:rPr>
              <w:t xml:space="preserve">减至 </w:t>
            </w:r>
            <w:r>
              <w:rPr>
                <w:rFonts w:ascii="仿宋_GB2312" w:hAnsi="仿宋_GB2312" w:cs="仿宋_GB2312" w:eastAsia="仿宋_GB2312"/>
                <w:sz w:val="24"/>
              </w:rPr>
              <w:t>40 bpm</w:t>
            </w:r>
            <w:r>
              <w:rPr>
                <w:rFonts w:ascii="仿宋_GB2312" w:hAnsi="仿宋_GB2312" w:cs="仿宋_GB2312" w:eastAsia="仿宋_GB2312"/>
                <w:sz w:val="24"/>
              </w:rPr>
              <w:t xml:space="preserve">： 少于 </w:t>
            </w:r>
            <w:r>
              <w:rPr>
                <w:rFonts w:ascii="仿宋_GB2312" w:hAnsi="仿宋_GB2312" w:cs="仿宋_GB2312" w:eastAsia="仿宋_GB2312"/>
                <w:sz w:val="24"/>
              </w:rPr>
              <w:t>10s</w:t>
            </w:r>
          </w:p>
          <w:p>
            <w:pPr>
              <w:pStyle w:val="null3"/>
              <w:numPr>
                <w:ilvl w:val="0"/>
                <w:numId w:val="1"/>
              </w:numPr>
              <w:jc w:val="both"/>
            </w:pPr>
            <w:r>
              <w:rPr>
                <w:rFonts w:ascii="仿宋_GB2312" w:hAnsi="仿宋_GB2312" w:cs="仿宋_GB2312" w:eastAsia="仿宋_GB2312"/>
                <w:sz w:val="24"/>
              </w:rPr>
              <w:t>心动过速报警启动时间：＜</w:t>
            </w:r>
            <w:r>
              <w:rPr>
                <w:rFonts w:ascii="仿宋_GB2312" w:hAnsi="仿宋_GB2312" w:cs="仿宋_GB2312" w:eastAsia="仿宋_GB2312"/>
                <w:sz w:val="24"/>
              </w:rPr>
              <w:t>10s</w:t>
            </w:r>
          </w:p>
          <w:p>
            <w:pPr>
              <w:pStyle w:val="null3"/>
              <w:numPr>
                <w:ilvl w:val="0"/>
                <w:numId w:val="1"/>
              </w:numPr>
              <w:jc w:val="both"/>
            </w:pPr>
            <w:r>
              <w:rPr>
                <w:rFonts w:ascii="仿宋_GB2312" w:hAnsi="仿宋_GB2312" w:cs="仿宋_GB2312" w:eastAsia="仿宋_GB2312"/>
                <w:sz w:val="24"/>
              </w:rPr>
              <w:t>激励电流：＜</w:t>
            </w:r>
            <w:r>
              <w:rPr>
                <w:rFonts w:ascii="仿宋_GB2312" w:hAnsi="仿宋_GB2312" w:cs="仿宋_GB2312" w:eastAsia="仿宋_GB2312"/>
                <w:sz w:val="24"/>
              </w:rPr>
              <w:t>300 µA</w:t>
            </w:r>
          </w:p>
          <w:p>
            <w:pPr>
              <w:pStyle w:val="null3"/>
              <w:numPr>
                <w:ilvl w:val="0"/>
                <w:numId w:val="1"/>
              </w:numPr>
              <w:jc w:val="both"/>
            </w:pPr>
            <w:r>
              <w:rPr>
                <w:rFonts w:ascii="仿宋_GB2312" w:hAnsi="仿宋_GB2312" w:cs="仿宋_GB2312" w:eastAsia="仿宋_GB2312"/>
                <w:sz w:val="24"/>
              </w:rPr>
              <w:t>激励电压：</w:t>
            </w:r>
            <w:r>
              <w:rPr>
                <w:rFonts w:ascii="仿宋_GB2312" w:hAnsi="仿宋_GB2312" w:cs="仿宋_GB2312" w:eastAsia="仿宋_GB2312"/>
                <w:sz w:val="24"/>
              </w:rPr>
              <w:t>5V</w:t>
            </w:r>
          </w:p>
          <w:p>
            <w:pPr>
              <w:pStyle w:val="null3"/>
              <w:numPr>
                <w:ilvl w:val="0"/>
                <w:numId w:val="1"/>
              </w:numPr>
              <w:jc w:val="both"/>
            </w:pPr>
            <w:r>
              <w:rPr>
                <w:rFonts w:ascii="仿宋_GB2312" w:hAnsi="仿宋_GB2312" w:cs="仿宋_GB2312" w:eastAsia="仿宋_GB2312"/>
                <w:sz w:val="24"/>
              </w:rPr>
              <w:t>激励频率：</w:t>
            </w:r>
            <w:r>
              <w:rPr>
                <w:rFonts w:ascii="仿宋_GB2312" w:hAnsi="仿宋_GB2312" w:cs="仿宋_GB2312" w:eastAsia="仿宋_GB2312"/>
                <w:sz w:val="24"/>
              </w:rPr>
              <w:t>65kHz</w:t>
            </w:r>
          </w:p>
          <w:p>
            <w:pPr>
              <w:pStyle w:val="null3"/>
              <w:numPr>
                <w:ilvl w:val="0"/>
                <w:numId w:val="1"/>
              </w:numPr>
              <w:jc w:val="both"/>
            </w:pPr>
            <w:r>
              <w:rPr>
                <w:rFonts w:ascii="仿宋_GB2312" w:hAnsi="仿宋_GB2312" w:cs="仿宋_GB2312" w:eastAsia="仿宋_GB2312"/>
                <w:sz w:val="24"/>
              </w:rPr>
              <w:t>起搏脉冲</w:t>
            </w:r>
          </w:p>
        </w:tc>
      </w:tr>
    </w:tbl>
    <w:p>
      <w:pPr>
        <w:pStyle w:val="null3"/>
      </w:pPr>
      <w:r>
        <w:rPr>
          <w:rFonts w:ascii="仿宋_GB2312" w:hAnsi="仿宋_GB2312" w:cs="仿宋_GB2312" w:eastAsia="仿宋_GB2312"/>
        </w:rPr>
        <w:t>标的名称：透析中心、发热门诊场地改造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255" w:after="255"/>
              <w:jc w:val="both"/>
              <w:outlineLvl w:val="2"/>
            </w:pPr>
            <w:r>
              <w:rPr>
                <w:rFonts w:ascii="仿宋_GB2312" w:hAnsi="仿宋_GB2312" w:cs="仿宋_GB2312" w:eastAsia="仿宋_GB2312"/>
                <w:sz w:val="32"/>
                <w:b/>
              </w:rPr>
              <w:t>透析中心场地改造（1次）</w:t>
            </w:r>
          </w:p>
          <w:p>
            <w:pPr>
              <w:pStyle w:val="null3"/>
              <w:jc w:val="both"/>
            </w:pPr>
            <w:r>
              <w:rPr>
                <w:rFonts w:ascii="仿宋_GB2312" w:hAnsi="仿宋_GB2312" w:cs="仿宋_GB2312" w:eastAsia="仿宋_GB2312"/>
                <w:sz w:val="21"/>
              </w:rPr>
              <w:t>一、项目概况</w:t>
            </w:r>
          </w:p>
          <w:p>
            <w:pPr>
              <w:pStyle w:val="null3"/>
              <w:ind w:firstLine="420"/>
              <w:jc w:val="both"/>
            </w:pPr>
            <w:r>
              <w:rPr>
                <w:rFonts w:ascii="仿宋_GB2312" w:hAnsi="仿宋_GB2312" w:cs="仿宋_GB2312" w:eastAsia="仿宋_GB2312"/>
                <w:sz w:val="21"/>
              </w:rPr>
              <w:t>本项目为透析中心改造工程，前期图纸设计费用由中标方承担，</w:t>
            </w:r>
            <w:r>
              <w:rPr>
                <w:rFonts w:ascii="仿宋_GB2312" w:hAnsi="仿宋_GB2312" w:cs="仿宋_GB2312" w:eastAsia="仿宋_GB2312"/>
                <w:sz w:val="21"/>
              </w:rPr>
              <w:t>设计范围为约</w:t>
            </w:r>
            <w:r>
              <w:rPr>
                <w:rFonts w:ascii="仿宋_GB2312" w:hAnsi="仿宋_GB2312" w:cs="仿宋_GB2312" w:eastAsia="仿宋_GB2312"/>
                <w:sz w:val="21"/>
              </w:rPr>
              <w:t>150</w:t>
            </w:r>
            <w:r>
              <w:rPr>
                <w:rFonts w:ascii="仿宋_GB2312" w:hAnsi="仿宋_GB2312" w:cs="仿宋_GB2312" w:eastAsia="仿宋_GB2312"/>
                <w:sz w:val="21"/>
              </w:rPr>
              <w:t>㎡血透中心区域，包括接诊区、透析区、医护入口、患者入口等功能区。本工程为交钥匙工程，以通过终验为最终标准，院方在此期间不承担任何费用及提供任何软硬件支持。</w:t>
            </w:r>
          </w:p>
          <w:p>
            <w:pPr>
              <w:pStyle w:val="null3"/>
              <w:jc w:val="both"/>
            </w:pPr>
            <w:r>
              <w:rPr>
                <w:rFonts w:ascii="仿宋_GB2312" w:hAnsi="仿宋_GB2312" w:cs="仿宋_GB2312" w:eastAsia="仿宋_GB2312"/>
                <w:sz w:val="21"/>
              </w:rPr>
              <w:t>平面方案：遵循</w:t>
            </w:r>
            <w:r>
              <w:rPr>
                <w:rFonts w:ascii="仿宋_GB2312" w:hAnsi="仿宋_GB2312" w:cs="仿宋_GB2312" w:eastAsia="仿宋_GB2312"/>
                <w:sz w:val="21"/>
              </w:rPr>
              <w:t>-</w:t>
            </w:r>
            <w:r>
              <w:rPr>
                <w:rFonts w:ascii="仿宋_GB2312" w:hAnsi="仿宋_GB2312" w:cs="仿宋_GB2312" w:eastAsia="仿宋_GB2312"/>
                <w:sz w:val="21"/>
              </w:rPr>
              <w:t>血透改造平面方案</w:t>
            </w:r>
            <w:r>
              <w:rPr>
                <w:rFonts w:ascii="仿宋_GB2312" w:hAnsi="仿宋_GB2312" w:cs="仿宋_GB2312" w:eastAsia="仿宋_GB2312"/>
                <w:sz w:val="21"/>
              </w:rPr>
              <w:t>B</w:t>
            </w:r>
            <w:r>
              <w:rPr>
                <w:rFonts w:ascii="仿宋_GB2312" w:hAnsi="仿宋_GB2312" w:cs="仿宋_GB2312" w:eastAsia="仿宋_GB2312"/>
                <w:sz w:val="21"/>
              </w:rPr>
              <w:t>（附一），后期根据采购人寻求以及现场实际需求可进行修改施工。</w:t>
            </w:r>
          </w:p>
          <w:p>
            <w:pPr>
              <w:pStyle w:val="null3"/>
              <w:jc w:val="both"/>
            </w:pPr>
            <w:r>
              <w:rPr>
                <w:rFonts w:ascii="仿宋_GB2312" w:hAnsi="仿宋_GB2312" w:cs="仿宋_GB2312" w:eastAsia="仿宋_GB2312"/>
                <w:sz w:val="21"/>
              </w:rPr>
              <w:t>二、主要招标参数</w:t>
            </w:r>
          </w:p>
          <w:p>
            <w:pPr>
              <w:pStyle w:val="null3"/>
              <w:numPr>
                <w:ilvl w:val="0"/>
                <w:numId w:val="1"/>
              </w:numPr>
              <w:jc w:val="both"/>
            </w:pPr>
            <w:r>
              <w:rPr>
                <w:rFonts w:ascii="仿宋_GB2312" w:hAnsi="仿宋_GB2312" w:cs="仿宋_GB2312" w:eastAsia="仿宋_GB2312"/>
                <w:sz w:val="21"/>
              </w:rPr>
              <w:t>建筑结构改造</w:t>
            </w:r>
          </w:p>
          <w:p>
            <w:pPr>
              <w:pStyle w:val="null3"/>
              <w:jc w:val="both"/>
            </w:pPr>
            <w:r>
              <w:rPr>
                <w:rFonts w:ascii="仿宋_GB2312" w:hAnsi="仿宋_GB2312" w:cs="仿宋_GB2312" w:eastAsia="仿宋_GB2312"/>
                <w:sz w:val="21"/>
              </w:rPr>
              <w:t>　　采用符合医疗设施安全标准的</w:t>
            </w:r>
            <w:r>
              <w:rPr>
                <w:rFonts w:ascii="仿宋_GB2312" w:hAnsi="仿宋_GB2312" w:cs="仿宋_GB2312" w:eastAsia="仿宋_GB2312"/>
                <w:sz w:val="21"/>
              </w:rPr>
              <w:t>墙体与门窗材料，满足隐私与隔离要求。地面材料采用防滑、易清洁的医用级地板，适应透析室等特殊环境。</w:t>
            </w:r>
          </w:p>
          <w:p>
            <w:pPr>
              <w:pStyle w:val="null3"/>
              <w:numPr>
                <w:ilvl w:val="0"/>
                <w:numId w:val="1"/>
              </w:numPr>
              <w:jc w:val="both"/>
            </w:pPr>
            <w:r>
              <w:rPr>
                <w:rFonts w:ascii="仿宋_GB2312" w:hAnsi="仿宋_GB2312" w:cs="仿宋_GB2312" w:eastAsia="仿宋_GB2312"/>
                <w:sz w:val="21"/>
              </w:rPr>
              <w:t>水电安装</w:t>
            </w:r>
          </w:p>
          <w:p>
            <w:pPr>
              <w:pStyle w:val="null3"/>
              <w:jc w:val="both"/>
            </w:pPr>
            <w:r>
              <w:rPr>
                <w:rFonts w:ascii="仿宋_GB2312" w:hAnsi="仿宋_GB2312" w:cs="仿宋_GB2312" w:eastAsia="仿宋_GB2312"/>
                <w:sz w:val="21"/>
              </w:rPr>
              <w:t>给排水系统需满足透析设备用水需求，确保水质安全。电气系统需提供稳定的电力供应，考虑医疗设备的高负荷需求，配备紧急照明与逃生指示。</w:t>
            </w:r>
          </w:p>
          <w:p>
            <w:pPr>
              <w:pStyle w:val="null3"/>
              <w:numPr>
                <w:ilvl w:val="0"/>
                <w:numId w:val="1"/>
              </w:numPr>
              <w:jc w:val="both"/>
            </w:pPr>
            <w:r>
              <w:rPr>
                <w:rFonts w:ascii="仿宋_GB2312" w:hAnsi="仿宋_GB2312" w:cs="仿宋_GB2312" w:eastAsia="仿宋_GB2312"/>
                <w:sz w:val="21"/>
              </w:rPr>
              <w:t>医疗设备与家具</w:t>
            </w:r>
          </w:p>
          <w:p>
            <w:pPr>
              <w:pStyle w:val="null3"/>
              <w:jc w:val="both"/>
            </w:pPr>
            <w:r>
              <w:rPr>
                <w:rFonts w:ascii="仿宋_GB2312" w:hAnsi="仿宋_GB2312" w:cs="仿宋_GB2312" w:eastAsia="仿宋_GB2312"/>
                <w:sz w:val="21"/>
              </w:rPr>
              <w:t>透析设备及辅助设备，数量与型号根据透析区规模确定。家具配置包括护士站、更衣室、值班室等区域的家具，需符合人体工学与医疗环境要求。</w:t>
            </w:r>
          </w:p>
          <w:p>
            <w:pPr>
              <w:pStyle w:val="null3"/>
              <w:numPr>
                <w:ilvl w:val="0"/>
                <w:numId w:val="1"/>
              </w:numPr>
              <w:jc w:val="both"/>
            </w:pPr>
            <w:r>
              <w:rPr>
                <w:rFonts w:ascii="仿宋_GB2312" w:hAnsi="仿宋_GB2312" w:cs="仿宋_GB2312" w:eastAsia="仿宋_GB2312"/>
                <w:sz w:val="21"/>
              </w:rPr>
              <w:t>空气净化与通风</w:t>
            </w:r>
          </w:p>
          <w:p>
            <w:pPr>
              <w:pStyle w:val="null3"/>
              <w:jc w:val="both"/>
            </w:pPr>
            <w:r>
              <w:rPr>
                <w:rFonts w:ascii="仿宋_GB2312" w:hAnsi="仿宋_GB2312" w:cs="仿宋_GB2312" w:eastAsia="仿宋_GB2312"/>
                <w:sz w:val="21"/>
              </w:rPr>
              <w:t>空气净化系统需确保透析室内空气质量达标，减少交叉感染风险。通风系统需优化空气流通，提高换气效率。</w:t>
            </w:r>
          </w:p>
          <w:p>
            <w:pPr>
              <w:pStyle w:val="null3"/>
              <w:numPr>
                <w:ilvl w:val="0"/>
                <w:numId w:val="1"/>
              </w:numPr>
              <w:jc w:val="both"/>
            </w:pPr>
            <w:r>
              <w:rPr>
                <w:rFonts w:ascii="仿宋_GB2312" w:hAnsi="仿宋_GB2312" w:cs="仿宋_GB2312" w:eastAsia="仿宋_GB2312"/>
                <w:sz w:val="21"/>
              </w:rPr>
              <w:t>安全与卫生</w:t>
            </w:r>
          </w:p>
          <w:p>
            <w:pPr>
              <w:pStyle w:val="null3"/>
              <w:jc w:val="both"/>
            </w:pPr>
            <w:r>
              <w:rPr>
                <w:rFonts w:ascii="仿宋_GB2312" w:hAnsi="仿宋_GB2312" w:cs="仿宋_GB2312" w:eastAsia="仿宋_GB2312"/>
                <w:sz w:val="21"/>
              </w:rPr>
              <w:t>消防系统需配备符合规范的消防设施，确保紧急情况下的安全疏散。施工过程中及完工后进行全面清洁与消毒，确保符合医疗设施卫生标准。</w:t>
            </w:r>
          </w:p>
          <w:p>
            <w:pPr>
              <w:pStyle w:val="null3"/>
              <w:jc w:val="both"/>
            </w:pPr>
            <w:r>
              <w:rPr>
                <w:rFonts w:ascii="仿宋_GB2312" w:hAnsi="仿宋_GB2312" w:cs="仿宋_GB2312" w:eastAsia="仿宋_GB2312"/>
                <w:sz w:val="21"/>
              </w:rPr>
              <w:t>三、其他要求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依项目整体完成的时间节点，确保按时交付。</w:t>
            </w:r>
          </w:p>
          <w:p>
            <w:pPr>
              <w:pStyle w:val="null3"/>
              <w:numPr>
                <w:ilvl w:val="0"/>
                <w:numId w:val="1"/>
              </w:numPr>
              <w:jc w:val="both"/>
            </w:pPr>
            <w:r>
              <w:rPr>
                <w:rFonts w:ascii="仿宋_GB2312" w:hAnsi="仿宋_GB2312" w:cs="仿宋_GB2312" w:eastAsia="仿宋_GB2312"/>
                <w:sz w:val="21"/>
              </w:rPr>
              <w:t>施工过程中需进行严格的质量控制，确保工程质量符合设计要求与行业标准。</w:t>
            </w:r>
          </w:p>
          <w:p>
            <w:pPr>
              <w:pStyle w:val="null3"/>
              <w:numPr>
                <w:ilvl w:val="0"/>
                <w:numId w:val="1"/>
              </w:numPr>
              <w:jc w:val="both"/>
            </w:pPr>
            <w:r>
              <w:rPr>
                <w:rFonts w:ascii="仿宋_GB2312" w:hAnsi="仿宋_GB2312" w:cs="仿宋_GB2312" w:eastAsia="仿宋_GB2312"/>
                <w:sz w:val="21"/>
              </w:rPr>
              <w:t>施工方案总体依据院方给出的指定设计图（附二</w:t>
            </w:r>
            <w:r>
              <w:rPr>
                <w:rFonts w:ascii="仿宋_GB2312" w:hAnsi="仿宋_GB2312" w:cs="仿宋_GB2312" w:eastAsia="仿宋_GB2312"/>
                <w:sz w:val="21"/>
              </w:rPr>
              <w:t xml:space="preserve"> </w:t>
            </w:r>
            <w:r>
              <w:rPr>
                <w:rFonts w:ascii="仿宋_GB2312" w:hAnsi="仿宋_GB2312" w:cs="仿宋_GB2312" w:eastAsia="仿宋_GB2312"/>
                <w:sz w:val="21"/>
              </w:rPr>
              <w:t>电子版</w:t>
            </w:r>
            <w:r>
              <w:rPr>
                <w:rFonts w:ascii="仿宋_GB2312" w:hAnsi="仿宋_GB2312" w:cs="仿宋_GB2312" w:eastAsia="仿宋_GB2312"/>
                <w:sz w:val="21"/>
              </w:rPr>
              <w:t>）。施工设计图作为总体改造指导，具体施工由院方与施工方确定，如有变更双方协商进行。</w:t>
            </w:r>
          </w:p>
          <w:p>
            <w:pPr>
              <w:pStyle w:val="null3"/>
              <w:ind w:firstLine="420"/>
              <w:jc w:val="both"/>
            </w:pPr>
            <w:r>
              <w:rPr>
                <w:rFonts w:ascii="仿宋_GB2312" w:hAnsi="仿宋_GB2312" w:cs="仿宋_GB2312" w:eastAsia="仿宋_GB2312"/>
                <w:sz w:val="21"/>
              </w:rPr>
              <w:t>本工程施工方案严格遵循院方提供的正式设计图纸（详见附件二电子版文件）执行。设计图纸作为工程实施的法定依据，过程中如遇确需调整的情形，应由院方项目负责人与施工方技术总工共同签署书面变更单，并按照《建设工程施工合同（示范文本）》</w:t>
            </w:r>
            <w:r>
              <w:rPr>
                <w:rFonts w:ascii="仿宋_GB2312" w:hAnsi="仿宋_GB2312" w:cs="仿宋_GB2312" w:eastAsia="仿宋_GB2312"/>
                <w:sz w:val="21"/>
              </w:rPr>
              <w:t>GF-2023</w:t>
            </w:r>
            <w:r>
              <w:rPr>
                <w:rFonts w:ascii="仿宋_GB2312" w:hAnsi="仿宋_GB2312" w:cs="仿宋_GB2312" w:eastAsia="仿宋_GB2312"/>
                <w:sz w:val="21"/>
              </w:rPr>
              <w:t>规定的变更程序办理相关手续后实施。</w:t>
            </w:r>
          </w:p>
          <w:p>
            <w:pPr>
              <w:pStyle w:val="null3"/>
              <w:spacing w:after="120"/>
              <w:jc w:val="both"/>
            </w:pPr>
            <w:r>
              <w:rPr>
                <w:rFonts w:ascii="仿宋_GB2312" w:hAnsi="仿宋_GB2312" w:cs="仿宋_GB2312" w:eastAsia="仿宋_GB2312"/>
                <w:sz w:val="20"/>
              </w:rPr>
              <w:t>改造目录</w:t>
            </w:r>
          </w:p>
          <w:tbl>
            <w:tblPr>
              <w:tblInd w:type="dxa" w:w="90"/>
              <w:tblBorders>
                <w:top w:val="none" w:color="000000" w:sz="4"/>
                <w:left w:val="none" w:color="000000" w:sz="4"/>
                <w:bottom w:val="none" w:color="000000" w:sz="4"/>
                <w:right w:val="none" w:color="000000" w:sz="4"/>
                <w:insideH w:val="none"/>
                <w:insideV w:val="none"/>
              </w:tblBorders>
            </w:tblPr>
            <w:tblGrid>
              <w:gridCol w:w="409"/>
              <w:gridCol w:w="409"/>
              <w:gridCol w:w="1188"/>
              <w:gridCol w:w="1105"/>
              <w:gridCol w:w="302"/>
              <w:gridCol w:w="409"/>
            </w:tblGrid>
            <w:tr>
              <w:tc>
                <w:tcPr>
                  <w:tcW w:type="dxa" w:w="4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序号</w:t>
                  </w:r>
                </w:p>
              </w:tc>
              <w:tc>
                <w:tcPr>
                  <w:tcW w:type="dxa" w:w="4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名称</w:t>
                  </w:r>
                </w:p>
              </w:tc>
              <w:tc>
                <w:tcPr>
                  <w:tcW w:type="dxa" w:w="1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说明</w:t>
                  </w:r>
                </w:p>
              </w:tc>
              <w:tc>
                <w:tcPr>
                  <w:tcW w:type="dxa" w:w="11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要求</w:t>
                  </w:r>
                </w:p>
              </w:tc>
              <w:tc>
                <w:tcPr>
                  <w:tcW w:type="dxa" w:w="3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单位</w:t>
                  </w:r>
                </w:p>
              </w:tc>
              <w:tc>
                <w:tcPr>
                  <w:tcW w:type="dxa" w:w="4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数量</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0000"/>
                    </w:rPr>
                    <w:t>1</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墙体</w:t>
                  </w:r>
                </w:p>
              </w:tc>
              <w:tc>
                <w:tcPr>
                  <w:tcW w:type="dxa" w:w="1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包含</w:t>
                  </w:r>
                  <w:r>
                    <w:rPr>
                      <w:rFonts w:ascii="仿宋_GB2312" w:hAnsi="仿宋_GB2312" w:cs="仿宋_GB2312" w:eastAsia="仿宋_GB2312"/>
                      <w:sz w:val="18"/>
                      <w:color w:val="000000"/>
                    </w:rPr>
                    <w:t>并不限于</w:t>
                  </w:r>
                  <w:r>
                    <w:rPr>
                      <w:rFonts w:ascii="仿宋_GB2312" w:hAnsi="仿宋_GB2312" w:cs="仿宋_GB2312" w:eastAsia="仿宋_GB2312"/>
                      <w:sz w:val="18"/>
                      <w:color w:val="000000"/>
                    </w:rPr>
                    <w:t>透析区、走廊、水处理、干湿库、洁具间等部位</w:t>
                  </w:r>
                  <w:r>
                    <w:rPr>
                      <w:rFonts w:ascii="仿宋_GB2312" w:hAnsi="仿宋_GB2312" w:cs="仿宋_GB2312" w:eastAsia="仿宋_GB2312"/>
                      <w:sz w:val="18"/>
                      <w:color w:val="000000"/>
                    </w:rPr>
                    <w:t>涉及</w:t>
                  </w:r>
                  <w:r>
                    <w:rPr>
                      <w:rFonts w:ascii="仿宋_GB2312" w:hAnsi="仿宋_GB2312" w:cs="仿宋_GB2312" w:eastAsia="仿宋_GB2312"/>
                      <w:sz w:val="18"/>
                      <w:color w:val="000000"/>
                    </w:rPr>
                    <w:t>的墙体建设、拆除与恢复。</w:t>
                  </w:r>
                </w:p>
              </w:tc>
              <w:tc>
                <w:tcPr>
                  <w:tcW w:type="dxa" w:w="1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轻钢龙骨隔墙（厚度</w:t>
                  </w:r>
                  <w:r>
                    <w:rPr>
                      <w:rFonts w:ascii="仿宋_GB2312" w:hAnsi="仿宋_GB2312" w:cs="仿宋_GB2312" w:eastAsia="仿宋_GB2312"/>
                      <w:sz w:val="18"/>
                      <w:color w:val="000000"/>
                    </w:rPr>
                    <w:t>≥</w:t>
                  </w:r>
                  <w:r>
                    <w:rPr>
                      <w:rFonts w:ascii="仿宋_GB2312" w:hAnsi="仿宋_GB2312" w:cs="仿宋_GB2312" w:eastAsia="仿宋_GB2312"/>
                      <w:sz w:val="18"/>
                      <w:color w:val="000000"/>
                    </w:rPr>
                    <w:t>1</w:t>
                  </w:r>
                  <w:r>
                    <w:rPr>
                      <w:rFonts w:ascii="仿宋_GB2312" w:hAnsi="仿宋_GB2312" w:cs="仿宋_GB2312" w:eastAsia="仿宋_GB2312"/>
                      <w:sz w:val="18"/>
                      <w:color w:val="000000"/>
                    </w:rPr>
                    <w:t>0</w:t>
                  </w:r>
                  <w:r>
                    <w:rPr>
                      <w:rFonts w:ascii="仿宋_GB2312" w:hAnsi="仿宋_GB2312" w:cs="仿宋_GB2312" w:eastAsia="仿宋_GB2312"/>
                      <w:sz w:val="18"/>
                      <w:color w:val="000000"/>
                    </w:rPr>
                    <w:t>0mm），双面12mm石膏板</w:t>
                  </w:r>
                  <w:r>
                    <w:rPr>
                      <w:rFonts w:ascii="仿宋_GB2312" w:hAnsi="仿宋_GB2312" w:cs="仿宋_GB2312" w:eastAsia="仿宋_GB2312"/>
                      <w:sz w:val="18"/>
                      <w:color w:val="000000"/>
                    </w:rPr>
                    <w:t>或</w:t>
                  </w:r>
                  <w:r>
                    <w:rPr>
                      <w:rFonts w:ascii="仿宋_GB2312" w:hAnsi="仿宋_GB2312" w:cs="仿宋_GB2312" w:eastAsia="仿宋_GB2312"/>
                      <w:sz w:val="18"/>
                      <w:color w:val="000000"/>
                    </w:rPr>
                    <w:t>隔音棉填充。表面抗菌涂料符合</w:t>
                  </w:r>
                  <w:r>
                    <w:rPr>
                      <w:rFonts w:ascii="仿宋_GB2312" w:hAnsi="仿宋_GB2312" w:cs="仿宋_GB2312" w:eastAsia="仿宋_GB2312"/>
                      <w:sz w:val="18"/>
                      <w:color w:val="000000"/>
                    </w:rPr>
                    <w:t>GB/T 21866-2008标准；走廊间观察窗</w:t>
                  </w:r>
                  <w:r>
                    <w:rPr>
                      <w:rFonts w:ascii="仿宋_GB2312" w:hAnsi="仿宋_GB2312" w:cs="仿宋_GB2312" w:eastAsia="仿宋_GB2312"/>
                      <w:sz w:val="18"/>
                      <w:color w:val="000000"/>
                    </w:rPr>
                    <w:t>为</w:t>
                  </w:r>
                  <w:r>
                    <w:rPr>
                      <w:rFonts w:ascii="仿宋_GB2312" w:hAnsi="仿宋_GB2312" w:cs="仿宋_GB2312" w:eastAsia="仿宋_GB2312"/>
                      <w:sz w:val="18"/>
                      <w:color w:val="000000"/>
                    </w:rPr>
                    <w:t>钢化玻璃</w:t>
                  </w:r>
                  <w:r>
                    <w:rPr>
                      <w:rFonts w:ascii="仿宋_GB2312" w:hAnsi="仿宋_GB2312" w:cs="仿宋_GB2312" w:eastAsia="仿宋_GB2312"/>
                      <w:sz w:val="18"/>
                      <w:color w:val="000000"/>
                    </w:rPr>
                    <w:t>；</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批</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按需</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0000"/>
                    </w:rPr>
                    <w:t>2</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地面</w:t>
                  </w:r>
                </w:p>
              </w:tc>
              <w:tc>
                <w:tcPr>
                  <w:tcW w:type="dxa" w:w="1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包含场地内的地面恢复、塑胶地板铺设。</w:t>
                  </w:r>
                </w:p>
              </w:tc>
              <w:tc>
                <w:tcPr>
                  <w:tcW w:type="dxa" w:w="1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透析区：</w:t>
                  </w:r>
                  <w:r>
                    <w:rPr>
                      <w:rFonts w:ascii="仿宋_GB2312" w:hAnsi="仿宋_GB2312" w:cs="仿宋_GB2312" w:eastAsia="仿宋_GB2312"/>
                      <w:sz w:val="18"/>
                      <w:color w:val="000000"/>
                    </w:rPr>
                    <w:t>≥</w:t>
                  </w:r>
                  <w:r>
                    <w:rPr>
                      <w:rFonts w:ascii="仿宋_GB2312" w:hAnsi="仿宋_GB2312" w:cs="仿宋_GB2312" w:eastAsia="仿宋_GB2312"/>
                      <w:sz w:val="18"/>
                      <w:color w:val="000000"/>
                    </w:rPr>
                    <w:t>1</w:t>
                  </w:r>
                  <w:r>
                    <w:rPr>
                      <w:rFonts w:ascii="仿宋_GB2312" w:hAnsi="仿宋_GB2312" w:cs="仿宋_GB2312" w:eastAsia="仿宋_GB2312"/>
                      <w:sz w:val="18"/>
                      <w:color w:val="000000"/>
                    </w:rPr>
                    <w:t>mm厚同质透心PVC卷材（抗菌等级ISO 22196≥99%）；湿库：环氧自流平地坪（耐酸碱PH3-11）；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批</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按需</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0000"/>
                    </w:rPr>
                    <w:t>3</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门窗</w:t>
                  </w:r>
                </w:p>
              </w:tc>
              <w:tc>
                <w:tcPr>
                  <w:tcW w:type="dxa" w:w="1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包含</w:t>
                  </w:r>
                  <w:r>
                    <w:rPr>
                      <w:rFonts w:ascii="仿宋_GB2312" w:hAnsi="仿宋_GB2312" w:cs="仿宋_GB2312" w:eastAsia="仿宋_GB2312"/>
                      <w:sz w:val="18"/>
                      <w:color w:val="000000"/>
                    </w:rPr>
                    <w:t>并不限于</w:t>
                  </w:r>
                  <w:r>
                    <w:rPr>
                      <w:rFonts w:ascii="仿宋_GB2312" w:hAnsi="仿宋_GB2312" w:cs="仿宋_GB2312" w:eastAsia="仿宋_GB2312"/>
                      <w:sz w:val="18"/>
                      <w:color w:val="000000"/>
                    </w:rPr>
                    <w:t>透析区、走廊、水处理、干湿库、洁具间等部位的门窗建设、拆除、恢复</w:t>
                  </w:r>
                  <w:r>
                    <w:rPr>
                      <w:rFonts w:ascii="仿宋_GB2312" w:hAnsi="仿宋_GB2312" w:cs="仿宋_GB2312" w:eastAsia="仿宋_GB2312"/>
                      <w:sz w:val="18"/>
                      <w:color w:val="000000"/>
                    </w:rPr>
                    <w:t>。</w:t>
                  </w:r>
                </w:p>
              </w:tc>
              <w:tc>
                <w:tcPr>
                  <w:tcW w:type="dxa" w:w="1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医护区采用防火门</w:t>
                  </w:r>
                  <w:r>
                    <w:rPr>
                      <w:rFonts w:ascii="仿宋_GB2312" w:hAnsi="仿宋_GB2312" w:cs="仿宋_GB2312" w:eastAsia="仿宋_GB2312"/>
                      <w:sz w:val="18"/>
                      <w:color w:val="000000"/>
                    </w:rPr>
                    <w:t>，耐火极限</w:t>
                  </w:r>
                  <w:r>
                    <w:rPr>
                      <w:rFonts w:ascii="仿宋_GB2312" w:hAnsi="仿宋_GB2312" w:cs="仿宋_GB2312" w:eastAsia="仿宋_GB2312"/>
                      <w:sz w:val="18"/>
                      <w:color w:val="000000"/>
                    </w:rPr>
                    <w:t>≥1.0小时；</w:t>
                  </w:r>
                  <w:r>
                    <w:rPr>
                      <w:rFonts w:ascii="仿宋_GB2312" w:hAnsi="仿宋_GB2312" w:cs="仿宋_GB2312" w:eastAsia="仿宋_GB2312"/>
                      <w:sz w:val="18"/>
                      <w:color w:val="000000"/>
                    </w:rPr>
                    <w:t>透析区观察窗</w:t>
                  </w:r>
                  <w:r>
                    <w:rPr>
                      <w:rFonts w:ascii="仿宋_GB2312" w:hAnsi="仿宋_GB2312" w:cs="仿宋_GB2312" w:eastAsia="仿宋_GB2312"/>
                      <w:sz w:val="18"/>
                      <w:color w:val="000000"/>
                    </w:rPr>
                    <w:t>为</w:t>
                  </w:r>
                  <w:r>
                    <w:rPr>
                      <w:rFonts w:ascii="仿宋_GB2312" w:hAnsi="仿宋_GB2312" w:cs="仿宋_GB2312" w:eastAsia="仿宋_GB2312"/>
                      <w:sz w:val="18"/>
                      <w:color w:val="000000"/>
                    </w:rPr>
                    <w:t>钢化玻璃</w:t>
                  </w:r>
                  <w:r>
                    <w:rPr>
                      <w:rFonts w:ascii="仿宋_GB2312" w:hAnsi="仿宋_GB2312" w:cs="仿宋_GB2312" w:eastAsia="仿宋_GB2312"/>
                      <w:sz w:val="18"/>
                      <w:color w:val="000000"/>
                    </w:rPr>
                    <w:t>；</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批</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按需</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0000"/>
                    </w:rPr>
                    <w:t>4</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水处理及上下水</w:t>
                  </w:r>
                </w:p>
              </w:tc>
              <w:tc>
                <w:tcPr>
                  <w:tcW w:type="dxa" w:w="1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包含工作用水、生活用水、</w:t>
                  </w:r>
                  <w:r>
                    <w:rPr>
                      <w:rFonts w:ascii="仿宋_GB2312" w:hAnsi="仿宋_GB2312" w:cs="仿宋_GB2312" w:eastAsia="仿宋_GB2312"/>
                      <w:sz w:val="18"/>
                      <w:color w:val="000000"/>
                    </w:rPr>
                    <w:t>水处理设备及</w:t>
                  </w:r>
                  <w:r>
                    <w:rPr>
                      <w:rFonts w:ascii="仿宋_GB2312" w:hAnsi="仿宋_GB2312" w:cs="仿宋_GB2312" w:eastAsia="仿宋_GB2312"/>
                      <w:sz w:val="18"/>
                      <w:color w:val="000000"/>
                    </w:rPr>
                    <w:t>各类管路整体建设与安装。</w:t>
                  </w:r>
                </w:p>
              </w:tc>
              <w:tc>
                <w:tcPr>
                  <w:tcW w:type="dxa" w:w="1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防水等级</w:t>
                  </w:r>
                  <w:r>
                    <w:rPr>
                      <w:rFonts w:ascii="仿宋_GB2312" w:hAnsi="仿宋_GB2312" w:cs="仿宋_GB2312" w:eastAsia="仿宋_GB2312"/>
                      <w:sz w:val="18"/>
                      <w:color w:val="000000"/>
                    </w:rPr>
                    <w:t>IPX4，地面做3%坡度排水；预留DN50上下水管线，水压≥0.2MPa；设备基础承重≥800kg/m²纯水管道采用316L不锈钢（内壁电解抛光）；地漏采用不锈钢隐藏式（排水坡度1.5%）；排水管径DN75，设置存水弯防臭</w:t>
                  </w:r>
                  <w:r>
                    <w:rPr>
                      <w:rFonts w:ascii="仿宋_GB2312" w:hAnsi="仿宋_GB2312" w:cs="仿宋_GB2312" w:eastAsia="仿宋_GB2312"/>
                      <w:sz w:val="18"/>
                      <w:color w:val="000000"/>
                    </w:rPr>
                    <w:t>；</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批</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按需</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0000"/>
                    </w:rPr>
                    <w:t>5</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电气</w:t>
                  </w:r>
                </w:p>
              </w:tc>
              <w:tc>
                <w:tcPr>
                  <w:tcW w:type="dxa" w:w="1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透析中间整体电力供应改造及各房间内的电力改造。</w:t>
                  </w:r>
                </w:p>
              </w:tc>
              <w:tc>
                <w:tcPr>
                  <w:tcW w:type="dxa" w:w="1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插座距地高度</w:t>
                  </w:r>
                  <w:r>
                    <w:rPr>
                      <w:rFonts w:ascii="仿宋_GB2312" w:hAnsi="仿宋_GB2312" w:cs="仿宋_GB2312" w:eastAsia="仿宋_GB2312"/>
                      <w:sz w:val="18"/>
                      <w:color w:val="000000"/>
                    </w:rPr>
                    <w:t>1.2m（带防水盖）；配电箱</w:t>
                  </w:r>
                  <w:r>
                    <w:rPr>
                      <w:rFonts w:ascii="仿宋_GB2312" w:hAnsi="仿宋_GB2312" w:cs="仿宋_GB2312" w:eastAsia="仿宋_GB2312"/>
                      <w:sz w:val="18"/>
                      <w:color w:val="000000"/>
                    </w:rPr>
                    <w:t>为</w:t>
                  </w:r>
                  <w:r>
                    <w:rPr>
                      <w:rFonts w:ascii="仿宋_GB2312" w:hAnsi="仿宋_GB2312" w:cs="仿宋_GB2312" w:eastAsia="仿宋_GB2312"/>
                      <w:sz w:val="18"/>
                      <w:color w:val="000000"/>
                    </w:rPr>
                    <w:t>透析设备</w:t>
                  </w:r>
                  <w:r>
                    <w:rPr>
                      <w:rFonts w:ascii="仿宋_GB2312" w:hAnsi="仿宋_GB2312" w:cs="仿宋_GB2312" w:eastAsia="仿宋_GB2312"/>
                      <w:sz w:val="18"/>
                      <w:color w:val="000000"/>
                    </w:rPr>
                    <w:t>设置</w:t>
                  </w:r>
                  <w:r>
                    <w:rPr>
                      <w:rFonts w:ascii="仿宋_GB2312" w:hAnsi="仿宋_GB2312" w:cs="仿宋_GB2312" w:eastAsia="仿宋_GB2312"/>
                      <w:sz w:val="18"/>
                      <w:color w:val="000000"/>
                    </w:rPr>
                    <w:t>专用回路组</w:t>
                  </w:r>
                  <w:r>
                    <w:rPr>
                      <w:rFonts w:ascii="仿宋_GB2312" w:hAnsi="仿宋_GB2312" w:cs="仿宋_GB2312" w:eastAsia="仿宋_GB2312"/>
                      <w:sz w:val="18"/>
                      <w:color w:val="000000"/>
                    </w:rPr>
                    <w:t>；</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批</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按需</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0000"/>
                    </w:rPr>
                    <w:t>6</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其它</w:t>
                  </w:r>
                </w:p>
              </w:tc>
              <w:tc>
                <w:tcPr>
                  <w:tcW w:type="dxa" w:w="1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包含各类接口，如网络、电话、供氧、通道等。</w:t>
                  </w:r>
                </w:p>
              </w:tc>
              <w:tc>
                <w:tcPr>
                  <w:tcW w:type="dxa" w:w="1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医用气体终端（氧气</w:t>
                  </w:r>
                  <w:r>
                    <w:rPr>
                      <w:rFonts w:ascii="仿宋_GB2312" w:hAnsi="仿宋_GB2312" w:cs="仿宋_GB2312" w:eastAsia="仿宋_GB2312"/>
                      <w:sz w:val="18"/>
                      <w:color w:val="000000"/>
                    </w:rPr>
                    <w:t>0.4MPa，负压-0.02MPa）；设备带采用嵌入式安装，间距1.5m；供氧管道使用脱脂紫铜管，压力0.4-0.6MPa；六类屏蔽网线（传输速率1Gbps）；严格区分清洁区（更衣室/办公室）、潜在污染区（治疗准备室）、污染区（污物室/洁具间），通道宽度≥1.2m；大门安装门禁系统；</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批</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按需</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0000"/>
                    </w:rPr>
                    <w:t>注：</w:t>
                  </w:r>
                </w:p>
              </w:tc>
              <w:tc>
                <w:tcPr>
                  <w:tcW w:type="dxa" w:w="3413"/>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干、湿库含货架；洁具间含必要瓷盆及洁具；气瓶间含汇流设备；治疗准备室含上下水、治疗台（尺寸以满足使用，现场勘察为准）、药品柜；置管抢救室含治疗台（尺寸以满足使用，现场勘察为准）、上下水、药品柜；更衣室含衣柜；医护办公室含办公桌，办公椅；透析区含医用设备带；应配置有上下水的房间均应配置上下水，电气、网络、电话接口为每个房间；改造不仅于以上表格、目录中所述内容，房间内工程各类装修、设备、设施以平面方案图为基准，以满足科室实际业务要求进行添加，最终满足医院及相关管理部门终验具体要求；</w:t>
                  </w:r>
                </w:p>
              </w:tc>
            </w:tr>
          </w:tbl>
          <w:p>
            <w:pPr>
              <w:pStyle w:val="null3"/>
              <w:jc w:val="both"/>
              <w:outlineLvl w:val="2"/>
            </w:pPr>
            <w:r>
              <w:rPr>
                <w:rFonts w:ascii="仿宋_GB2312" w:hAnsi="仿宋_GB2312" w:cs="仿宋_GB2312" w:eastAsia="仿宋_GB2312"/>
                <w:sz w:val="32"/>
                <w:b/>
              </w:rPr>
              <w:t>发热门诊场地改造</w:t>
            </w:r>
          </w:p>
          <w:p>
            <w:pPr>
              <w:pStyle w:val="null3"/>
              <w:jc w:val="both"/>
            </w:pPr>
            <w:r>
              <w:rPr>
                <w:rFonts w:ascii="仿宋_GB2312" w:hAnsi="仿宋_GB2312" w:cs="仿宋_GB2312" w:eastAsia="仿宋_GB2312"/>
                <w:sz w:val="21"/>
              </w:rPr>
              <w:t>（一）、项目概况</w:t>
            </w:r>
          </w:p>
          <w:p>
            <w:pPr>
              <w:pStyle w:val="null3"/>
              <w:ind w:firstLine="420"/>
              <w:jc w:val="both"/>
            </w:pPr>
            <w:r>
              <w:rPr>
                <w:rFonts w:ascii="仿宋_GB2312" w:hAnsi="仿宋_GB2312" w:cs="仿宋_GB2312" w:eastAsia="仿宋_GB2312"/>
                <w:sz w:val="21"/>
              </w:rPr>
              <w:t>本项目为综合性办公场所建设与改造工程，占地</w:t>
            </w:r>
            <w:r>
              <w:rPr>
                <w:rFonts w:ascii="仿宋_GB2312" w:hAnsi="仿宋_GB2312" w:cs="仿宋_GB2312" w:eastAsia="仿宋_GB2312"/>
                <w:sz w:val="21"/>
              </w:rPr>
              <w:t>150</w:t>
            </w:r>
            <w:r>
              <w:rPr>
                <w:rFonts w:ascii="仿宋_GB2312" w:hAnsi="仿宋_GB2312" w:cs="仿宋_GB2312" w:eastAsia="仿宋_GB2312"/>
                <w:sz w:val="21"/>
              </w:rPr>
              <w:t>平方面</w:t>
            </w:r>
            <w:r>
              <w:rPr>
                <w:rFonts w:ascii="仿宋_GB2312" w:hAnsi="仿宋_GB2312" w:cs="仿宋_GB2312" w:eastAsia="仿宋_GB2312"/>
                <w:sz w:val="21"/>
              </w:rPr>
              <w:t>，涵盖会议室、标准办公室、标准卫生间、机电设备安装（空调、电缆、给排水）、场地硬化、绿化移植及配套设施配置等，旨在构建功能完善、符合行业规范的办公空间。施工内容包括土建工程、暖通工程、电气工程及装饰装修工程，涉及设备采购、安装调试及配套改造。本工程为钥匙工程，以通过终验为最终标准，院方在此期间不承担任何费用及提供任何软硬件支持。</w:t>
            </w:r>
          </w:p>
          <w:p>
            <w:pPr>
              <w:pStyle w:val="null3"/>
              <w:numPr>
                <w:ilvl w:val="0"/>
                <w:numId w:val="1"/>
              </w:numPr>
              <w:jc w:val="both"/>
            </w:pPr>
            <w:r>
              <w:rPr>
                <w:rFonts w:ascii="仿宋_GB2312" w:hAnsi="仿宋_GB2312" w:cs="仿宋_GB2312" w:eastAsia="仿宋_GB2312"/>
                <w:sz w:val="21"/>
              </w:rPr>
              <w:t>功能分区：</w:t>
            </w:r>
            <w:r>
              <w:rPr>
                <w:rFonts w:ascii="仿宋_GB2312" w:hAnsi="仿宋_GB2312" w:cs="仿宋_GB2312" w:eastAsia="仿宋_GB2312"/>
                <w:sz w:val="21"/>
              </w:rPr>
              <w:t>6</w:t>
            </w:r>
            <w:r>
              <w:rPr>
                <w:rFonts w:ascii="仿宋_GB2312" w:hAnsi="仿宋_GB2312" w:cs="仿宋_GB2312" w:eastAsia="仿宋_GB2312"/>
                <w:sz w:val="21"/>
              </w:rPr>
              <w:t>间会议室、</w:t>
            </w:r>
            <w:r>
              <w:rPr>
                <w:rFonts w:ascii="仿宋_GB2312" w:hAnsi="仿宋_GB2312" w:cs="仿宋_GB2312" w:eastAsia="仿宋_GB2312"/>
                <w:sz w:val="21"/>
              </w:rPr>
              <w:t>2</w:t>
            </w:r>
            <w:r>
              <w:rPr>
                <w:rFonts w:ascii="仿宋_GB2312" w:hAnsi="仿宋_GB2312" w:cs="仿宋_GB2312" w:eastAsia="仿宋_GB2312"/>
                <w:sz w:val="21"/>
              </w:rPr>
              <w:t>间标准办公室、</w:t>
            </w:r>
            <w:r>
              <w:rPr>
                <w:rFonts w:ascii="仿宋_GB2312" w:hAnsi="仿宋_GB2312" w:cs="仿宋_GB2312" w:eastAsia="仿宋_GB2312"/>
                <w:sz w:val="21"/>
              </w:rPr>
              <w:t>2</w:t>
            </w:r>
            <w:r>
              <w:rPr>
                <w:rFonts w:ascii="仿宋_GB2312" w:hAnsi="仿宋_GB2312" w:cs="仿宋_GB2312" w:eastAsia="仿宋_GB2312"/>
                <w:sz w:val="21"/>
              </w:rPr>
              <w:t>间标准卫生间</w:t>
            </w:r>
          </w:p>
          <w:p>
            <w:pPr>
              <w:pStyle w:val="null3"/>
              <w:numPr>
                <w:ilvl w:val="0"/>
                <w:numId w:val="1"/>
              </w:numPr>
              <w:jc w:val="both"/>
            </w:pPr>
            <w:r>
              <w:rPr>
                <w:rFonts w:ascii="仿宋_GB2312" w:hAnsi="仿宋_GB2312" w:cs="仿宋_GB2312" w:eastAsia="仿宋_GB2312"/>
                <w:sz w:val="21"/>
              </w:rPr>
              <w:t>系统工程：机电安装（含</w:t>
            </w:r>
            <w:r>
              <w:rPr>
                <w:rFonts w:ascii="仿宋_GB2312" w:hAnsi="仿宋_GB2312" w:cs="仿宋_GB2312" w:eastAsia="仿宋_GB2312"/>
                <w:sz w:val="21"/>
              </w:rPr>
              <w:t>3P</w:t>
            </w:r>
            <w:r>
              <w:rPr>
                <w:rFonts w:ascii="仿宋_GB2312" w:hAnsi="仿宋_GB2312" w:cs="仿宋_GB2312" w:eastAsia="仿宋_GB2312"/>
                <w:sz w:val="21"/>
              </w:rPr>
              <w:t>柜机</w:t>
            </w:r>
            <w:r>
              <w:rPr>
                <w:rFonts w:ascii="仿宋_GB2312" w:hAnsi="仿宋_GB2312" w:cs="仿宋_GB2312" w:eastAsia="仿宋_GB2312"/>
                <w:sz w:val="21"/>
              </w:rPr>
              <w:t>2</w:t>
            </w:r>
            <w:r>
              <w:rPr>
                <w:rFonts w:ascii="仿宋_GB2312" w:hAnsi="仿宋_GB2312" w:cs="仿宋_GB2312" w:eastAsia="仿宋_GB2312"/>
                <w:sz w:val="21"/>
              </w:rPr>
              <w:t>台、</w:t>
            </w:r>
            <w:r>
              <w:rPr>
                <w:rFonts w:ascii="仿宋_GB2312" w:hAnsi="仿宋_GB2312" w:cs="仿宋_GB2312" w:eastAsia="仿宋_GB2312"/>
                <w:sz w:val="21"/>
              </w:rPr>
              <w:t>1.5P</w:t>
            </w:r>
            <w:r>
              <w:rPr>
                <w:rFonts w:ascii="仿宋_GB2312" w:hAnsi="仿宋_GB2312" w:cs="仿宋_GB2312" w:eastAsia="仿宋_GB2312"/>
                <w:sz w:val="21"/>
              </w:rPr>
              <w:t>挂机</w:t>
            </w:r>
            <w:r>
              <w:rPr>
                <w:rFonts w:ascii="仿宋_GB2312" w:hAnsi="仿宋_GB2312" w:cs="仿宋_GB2312" w:eastAsia="仿宋_GB2312"/>
                <w:sz w:val="21"/>
              </w:rPr>
              <w:t>1</w:t>
            </w:r>
            <w:r>
              <w:rPr>
                <w:rFonts w:ascii="仿宋_GB2312" w:hAnsi="仿宋_GB2312" w:cs="仿宋_GB2312" w:eastAsia="仿宋_GB2312"/>
                <w:sz w:val="21"/>
              </w:rPr>
              <w:t>台）、强弱电布线、给排水改造</w:t>
            </w:r>
          </w:p>
          <w:p>
            <w:pPr>
              <w:pStyle w:val="null3"/>
              <w:numPr>
                <w:ilvl w:val="0"/>
                <w:numId w:val="1"/>
              </w:numPr>
              <w:jc w:val="both"/>
            </w:pPr>
            <w:r>
              <w:rPr>
                <w:rFonts w:ascii="仿宋_GB2312" w:hAnsi="仿宋_GB2312" w:cs="仿宋_GB2312" w:eastAsia="仿宋_GB2312"/>
                <w:sz w:val="21"/>
              </w:rPr>
              <w:t>配套工程：场地硬化、</w:t>
            </w:r>
            <w:r>
              <w:rPr>
                <w:rFonts w:ascii="仿宋_GB2312" w:hAnsi="仿宋_GB2312" w:cs="仿宋_GB2312" w:eastAsia="仿宋_GB2312"/>
                <w:sz w:val="21"/>
              </w:rPr>
              <w:t>3</w:t>
            </w:r>
            <w:r>
              <w:rPr>
                <w:rFonts w:ascii="仿宋_GB2312" w:hAnsi="仿宋_GB2312" w:cs="仿宋_GB2312" w:eastAsia="仿宋_GB2312"/>
                <w:sz w:val="21"/>
              </w:rPr>
              <w:t>棵树木移植、消毒系统安装</w:t>
            </w:r>
          </w:p>
          <w:p>
            <w:pPr>
              <w:pStyle w:val="null3"/>
              <w:numPr>
                <w:ilvl w:val="0"/>
                <w:numId w:val="1"/>
              </w:numPr>
              <w:jc w:val="both"/>
            </w:pPr>
            <w:r>
              <w:rPr>
                <w:rFonts w:ascii="仿宋_GB2312" w:hAnsi="仿宋_GB2312" w:cs="仿宋_GB2312" w:eastAsia="仿宋_GB2312"/>
                <w:sz w:val="21"/>
              </w:rPr>
              <w:t>交付标准：符合</w:t>
            </w:r>
            <w:r>
              <w:rPr>
                <w:rFonts w:ascii="仿宋_GB2312" w:hAnsi="仿宋_GB2312" w:cs="仿宋_GB2312" w:eastAsia="仿宋_GB2312"/>
                <w:sz w:val="21"/>
              </w:rPr>
              <w:t>GB51039</w:t>
            </w:r>
            <w:r>
              <w:rPr>
                <w:rFonts w:ascii="仿宋_GB2312" w:hAnsi="仿宋_GB2312" w:cs="仿宋_GB2312" w:eastAsia="仿宋_GB2312"/>
                <w:sz w:val="21"/>
              </w:rPr>
              <w:t>等国家规范，通过终验后整体移交</w:t>
            </w:r>
          </w:p>
          <w:p>
            <w:pPr>
              <w:pStyle w:val="null3"/>
              <w:numPr>
                <w:ilvl w:val="0"/>
                <w:numId w:val="2"/>
              </w:numPr>
              <w:jc w:val="both"/>
            </w:pPr>
            <w:r>
              <w:rPr>
                <w:rFonts w:ascii="仿宋_GB2312" w:hAnsi="仿宋_GB2312" w:cs="仿宋_GB2312" w:eastAsia="仿宋_GB2312"/>
                <w:sz w:val="21"/>
              </w:rPr>
              <w:t>、参数</w:t>
            </w:r>
          </w:p>
          <w:p>
            <w:pPr>
              <w:pStyle w:val="null3"/>
              <w:numPr>
                <w:ilvl w:val="0"/>
                <w:numId w:val="1"/>
              </w:numPr>
              <w:jc w:val="both"/>
            </w:pPr>
            <w:r>
              <w:rPr>
                <w:rFonts w:ascii="仿宋_GB2312" w:hAnsi="仿宋_GB2312" w:cs="仿宋_GB2312" w:eastAsia="仿宋_GB2312"/>
                <w:sz w:val="21"/>
              </w:rPr>
              <w:t>活动板房</w:t>
            </w:r>
          </w:p>
          <w:p>
            <w:pPr>
              <w:pStyle w:val="null3"/>
              <w:numPr>
                <w:ilvl w:val="0"/>
                <w:numId w:val="1"/>
              </w:numPr>
              <w:jc w:val="both"/>
            </w:pPr>
            <w:r>
              <w:rPr>
                <w:rFonts w:ascii="仿宋_GB2312" w:hAnsi="仿宋_GB2312" w:cs="仿宋_GB2312" w:eastAsia="仿宋_GB2312"/>
                <w:sz w:val="21"/>
              </w:rPr>
              <w:t>2.5</w:t>
            </w:r>
            <w:r>
              <w:rPr>
                <w:rFonts w:ascii="仿宋_GB2312" w:hAnsi="仿宋_GB2312" w:cs="仿宋_GB2312" w:eastAsia="仿宋_GB2312"/>
                <w:sz w:val="21"/>
              </w:rPr>
              <w:t>型材：外尺寸</w:t>
            </w:r>
            <w:r>
              <w:rPr>
                <w:rFonts w:ascii="仿宋_GB2312" w:hAnsi="仿宋_GB2312" w:cs="仿宋_GB2312" w:eastAsia="仿宋_GB2312"/>
                <w:sz w:val="21"/>
              </w:rPr>
              <w:t>160mm</w:t>
            </w:r>
            <w:r>
              <w:rPr>
                <w:rFonts w:ascii="仿宋_GB2312" w:hAnsi="仿宋_GB2312" w:cs="仿宋_GB2312" w:eastAsia="仿宋_GB2312"/>
                <w:sz w:val="21"/>
              </w:rPr>
              <w:t>，立柱采用</w:t>
            </w:r>
            <w:r>
              <w:rPr>
                <w:rFonts w:ascii="仿宋_GB2312" w:hAnsi="仿宋_GB2312" w:cs="仿宋_GB2312" w:eastAsia="仿宋_GB2312"/>
                <w:sz w:val="21"/>
              </w:rPr>
              <w:t>160</w:t>
            </w:r>
            <w:r>
              <w:rPr>
                <w:rFonts w:ascii="仿宋_GB2312" w:hAnsi="仿宋_GB2312" w:cs="仿宋_GB2312" w:eastAsia="仿宋_GB2312"/>
                <w:sz w:val="21"/>
              </w:rPr>
              <w:t>×</w:t>
            </w:r>
            <w:r>
              <w:rPr>
                <w:rFonts w:ascii="仿宋_GB2312" w:hAnsi="仿宋_GB2312" w:cs="仿宋_GB2312" w:eastAsia="仿宋_GB2312"/>
                <w:sz w:val="21"/>
              </w:rPr>
              <w:t>160</w:t>
            </w:r>
            <w:r>
              <w:rPr>
                <w:rFonts w:ascii="仿宋_GB2312" w:hAnsi="仿宋_GB2312" w:cs="仿宋_GB2312" w:eastAsia="仿宋_GB2312"/>
                <w:sz w:val="21"/>
              </w:rPr>
              <w:t>方管（</w:t>
            </w:r>
            <w:r>
              <w:rPr>
                <w:rFonts w:ascii="仿宋_GB2312" w:hAnsi="仿宋_GB2312" w:cs="仿宋_GB2312" w:eastAsia="仿宋_GB2312"/>
                <w:sz w:val="21"/>
              </w:rPr>
              <w:t>L=2550</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支）</w:t>
            </w:r>
            <w:r>
              <w:rPr>
                <w:rFonts w:ascii="仿宋_GB2312" w:hAnsi="仿宋_GB2312" w:cs="仿宋_GB2312" w:eastAsia="仿宋_GB2312"/>
                <w:sz w:val="21"/>
              </w:rPr>
              <w:t>3</w:t>
            </w:r>
          </w:p>
          <w:p>
            <w:pPr>
              <w:pStyle w:val="null3"/>
              <w:numPr>
                <w:ilvl w:val="0"/>
                <w:numId w:val="1"/>
              </w:numPr>
              <w:jc w:val="both"/>
            </w:pPr>
            <w:r>
              <w:rPr>
                <w:rFonts w:ascii="仿宋_GB2312" w:hAnsi="仿宋_GB2312" w:cs="仿宋_GB2312" w:eastAsia="仿宋_GB2312"/>
                <w:sz w:val="21"/>
              </w:rPr>
              <w:t>顶梁：角件壁厚</w:t>
            </w:r>
            <w:r>
              <w:rPr>
                <w:rFonts w:ascii="仿宋_GB2312" w:hAnsi="仿宋_GB2312" w:cs="仿宋_GB2312" w:eastAsia="仿宋_GB2312"/>
                <w:sz w:val="21"/>
              </w:rPr>
              <w:t>3.5mm</w:t>
            </w:r>
            <w:r>
              <w:rPr>
                <w:rFonts w:ascii="仿宋_GB2312" w:hAnsi="仿宋_GB2312" w:cs="仿宋_GB2312" w:eastAsia="仿宋_GB2312"/>
                <w:sz w:val="21"/>
              </w:rPr>
              <w:t>，高度</w:t>
            </w:r>
            <w:r>
              <w:rPr>
                <w:rFonts w:ascii="仿宋_GB2312" w:hAnsi="仿宋_GB2312" w:cs="仿宋_GB2312" w:eastAsia="仿宋_GB2312"/>
                <w:sz w:val="21"/>
              </w:rPr>
              <w:t>210mm</w:t>
            </w:r>
            <w:r>
              <w:rPr>
                <w:rFonts w:ascii="仿宋_GB2312" w:hAnsi="仿宋_GB2312" w:cs="仿宋_GB2312" w:eastAsia="仿宋_GB2312"/>
                <w:sz w:val="21"/>
              </w:rPr>
              <w:t>，</w:t>
            </w:r>
            <w:r>
              <w:rPr>
                <w:rFonts w:ascii="仿宋_GB2312" w:hAnsi="仿宋_GB2312" w:cs="仿宋_GB2312" w:eastAsia="仿宋_GB2312"/>
                <w:sz w:val="21"/>
              </w:rPr>
              <w:t>L1=5680/L2=2680</w:t>
            </w:r>
            <w:r>
              <w:rPr>
                <w:rFonts w:ascii="仿宋_GB2312" w:hAnsi="仿宋_GB2312" w:cs="仿宋_GB2312" w:eastAsia="仿宋_GB2312"/>
                <w:sz w:val="21"/>
              </w:rPr>
              <w:t>（含线盒）</w:t>
            </w:r>
          </w:p>
          <w:p>
            <w:pPr>
              <w:pStyle w:val="null3"/>
              <w:numPr>
                <w:ilvl w:val="0"/>
                <w:numId w:val="1"/>
              </w:numPr>
              <w:jc w:val="both"/>
            </w:pPr>
            <w:r>
              <w:rPr>
                <w:rFonts w:ascii="仿宋_GB2312" w:hAnsi="仿宋_GB2312" w:cs="仿宋_GB2312" w:eastAsia="仿宋_GB2312"/>
                <w:sz w:val="21"/>
              </w:rPr>
              <w:t>底梁：角件壁厚</w:t>
            </w:r>
            <w:r>
              <w:rPr>
                <w:rFonts w:ascii="仿宋_GB2312" w:hAnsi="仿宋_GB2312" w:cs="仿宋_GB2312" w:eastAsia="仿宋_GB2312"/>
                <w:sz w:val="21"/>
              </w:rPr>
              <w:t>3.5mm</w:t>
            </w:r>
            <w:r>
              <w:rPr>
                <w:rFonts w:ascii="仿宋_GB2312" w:hAnsi="仿宋_GB2312" w:cs="仿宋_GB2312" w:eastAsia="仿宋_GB2312"/>
                <w:sz w:val="21"/>
              </w:rPr>
              <w:t>，高度</w:t>
            </w:r>
            <w:r>
              <w:rPr>
                <w:rFonts w:ascii="仿宋_GB2312" w:hAnsi="仿宋_GB2312" w:cs="仿宋_GB2312" w:eastAsia="仿宋_GB2312"/>
                <w:sz w:val="21"/>
              </w:rPr>
              <w:t>160mm</w:t>
            </w:r>
            <w:r>
              <w:rPr>
                <w:rFonts w:ascii="仿宋_GB2312" w:hAnsi="仿宋_GB2312" w:cs="仿宋_GB2312" w:eastAsia="仿宋_GB2312"/>
                <w:sz w:val="21"/>
              </w:rPr>
              <w:t>，</w:t>
            </w:r>
            <w:r>
              <w:rPr>
                <w:rFonts w:ascii="仿宋_GB2312" w:hAnsi="仿宋_GB2312" w:cs="仿宋_GB2312" w:eastAsia="仿宋_GB2312"/>
                <w:sz w:val="21"/>
              </w:rPr>
              <w:t>L1=5680/L2=2680</w:t>
            </w:r>
          </w:p>
          <w:p>
            <w:pPr>
              <w:pStyle w:val="null3"/>
              <w:numPr>
                <w:ilvl w:val="0"/>
                <w:numId w:val="1"/>
              </w:numPr>
              <w:jc w:val="both"/>
            </w:pPr>
            <w:r>
              <w:rPr>
                <w:rFonts w:ascii="仿宋_GB2312" w:hAnsi="仿宋_GB2312" w:cs="仿宋_GB2312" w:eastAsia="仿宋_GB2312"/>
                <w:sz w:val="21"/>
              </w:rPr>
              <w:t>顶部：</w:t>
            </w:r>
            <w:r>
              <w:rPr>
                <w:rFonts w:ascii="仿宋_GB2312" w:hAnsi="仿宋_GB2312" w:cs="仿宋_GB2312" w:eastAsia="仿宋_GB2312"/>
                <w:sz w:val="21"/>
              </w:rPr>
              <w:t>5</w:t>
            </w:r>
            <w:r>
              <w:rPr>
                <w:rFonts w:ascii="仿宋_GB2312" w:hAnsi="仿宋_GB2312" w:cs="仿宋_GB2312" w:eastAsia="仿宋_GB2312"/>
                <w:sz w:val="21"/>
              </w:rPr>
              <w:t>根</w:t>
            </w:r>
            <w:r>
              <w:rPr>
                <w:rFonts w:ascii="仿宋_GB2312" w:hAnsi="仿宋_GB2312" w:cs="仿宋_GB2312" w:eastAsia="仿宋_GB2312"/>
                <w:sz w:val="21"/>
              </w:rPr>
              <w:t>60</w:t>
            </w:r>
            <w:r>
              <w:rPr>
                <w:rFonts w:ascii="仿宋_GB2312" w:hAnsi="仿宋_GB2312" w:cs="仿宋_GB2312" w:eastAsia="仿宋_GB2312"/>
                <w:sz w:val="21"/>
              </w:rPr>
              <w:t>×</w:t>
            </w:r>
            <w:r>
              <w:rPr>
                <w:rFonts w:ascii="仿宋_GB2312" w:hAnsi="仿宋_GB2312" w:cs="仿宋_GB2312" w:eastAsia="仿宋_GB2312"/>
                <w:sz w:val="21"/>
              </w:rPr>
              <w:t>40</w:t>
            </w:r>
            <w:r>
              <w:rPr>
                <w:rFonts w:ascii="仿宋_GB2312" w:hAnsi="仿宋_GB2312" w:cs="仿宋_GB2312" w:eastAsia="仿宋_GB2312"/>
                <w:sz w:val="21"/>
              </w:rPr>
              <w:t>×</w:t>
            </w:r>
            <w:r>
              <w:rPr>
                <w:rFonts w:ascii="仿宋_GB2312" w:hAnsi="仿宋_GB2312" w:cs="仿宋_GB2312" w:eastAsia="仿宋_GB2312"/>
                <w:sz w:val="21"/>
              </w:rPr>
              <w:t>1.2C</w:t>
            </w:r>
            <w:r>
              <w:rPr>
                <w:rFonts w:ascii="仿宋_GB2312" w:hAnsi="仿宋_GB2312" w:cs="仿宋_GB2312" w:eastAsia="仿宋_GB2312"/>
                <w:sz w:val="21"/>
              </w:rPr>
              <w:t xml:space="preserve">方管 </w:t>
            </w:r>
            <w:r>
              <w:rPr>
                <w:rFonts w:ascii="仿宋_GB2312" w:hAnsi="仿宋_GB2312" w:cs="仿宋_GB2312" w:eastAsia="仿宋_GB2312"/>
                <w:sz w:val="21"/>
              </w:rPr>
              <w:t>+ 2</w:t>
            </w:r>
            <w:r>
              <w:rPr>
                <w:rFonts w:ascii="仿宋_GB2312" w:hAnsi="仿宋_GB2312" w:cs="仿宋_GB2312" w:eastAsia="仿宋_GB2312"/>
                <w:sz w:val="21"/>
              </w:rPr>
              <w:t>根</w:t>
            </w:r>
            <w:r>
              <w:rPr>
                <w:rFonts w:ascii="仿宋_GB2312" w:hAnsi="仿宋_GB2312" w:cs="仿宋_GB2312" w:eastAsia="仿宋_GB2312"/>
                <w:sz w:val="21"/>
              </w:rPr>
              <w:t>40</w:t>
            </w:r>
            <w:r>
              <w:rPr>
                <w:rFonts w:ascii="仿宋_GB2312" w:hAnsi="仿宋_GB2312" w:cs="仿宋_GB2312" w:eastAsia="仿宋_GB2312"/>
                <w:sz w:val="21"/>
              </w:rPr>
              <w:t>×</w:t>
            </w:r>
            <w:r>
              <w:rPr>
                <w:rFonts w:ascii="仿宋_GB2312" w:hAnsi="仿宋_GB2312" w:cs="仿宋_GB2312" w:eastAsia="仿宋_GB2312"/>
                <w:sz w:val="21"/>
              </w:rPr>
              <w:t>20</w:t>
            </w: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 xml:space="preserve">方管 </w:t>
            </w:r>
            <w:r>
              <w:rPr>
                <w:rFonts w:ascii="仿宋_GB2312" w:hAnsi="仿宋_GB2312" w:cs="仿宋_GB2312" w:eastAsia="仿宋_GB2312"/>
                <w:sz w:val="21"/>
              </w:rPr>
              <w:t>+ 2</w:t>
            </w:r>
            <w:r>
              <w:rPr>
                <w:rFonts w:ascii="仿宋_GB2312" w:hAnsi="仿宋_GB2312" w:cs="仿宋_GB2312" w:eastAsia="仿宋_GB2312"/>
                <w:sz w:val="21"/>
              </w:rPr>
              <w:t>根</w:t>
            </w:r>
            <w:r>
              <w:rPr>
                <w:rFonts w:ascii="仿宋_GB2312" w:hAnsi="仿宋_GB2312" w:cs="仿宋_GB2312" w:eastAsia="仿宋_GB2312"/>
                <w:sz w:val="21"/>
              </w:rPr>
              <w:t>20</w:t>
            </w:r>
            <w:r>
              <w:rPr>
                <w:rFonts w:ascii="仿宋_GB2312" w:hAnsi="仿宋_GB2312" w:cs="仿宋_GB2312" w:eastAsia="仿宋_GB2312"/>
                <w:sz w:val="21"/>
              </w:rPr>
              <w:t>×</w:t>
            </w:r>
            <w:r>
              <w:rPr>
                <w:rFonts w:ascii="仿宋_GB2312" w:hAnsi="仿宋_GB2312" w:cs="仿宋_GB2312" w:eastAsia="仿宋_GB2312"/>
                <w:sz w:val="21"/>
              </w:rPr>
              <w:t>20</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方管</w:t>
            </w:r>
          </w:p>
          <w:p>
            <w:pPr>
              <w:pStyle w:val="null3"/>
              <w:numPr>
                <w:ilvl w:val="0"/>
                <w:numId w:val="1"/>
              </w:numPr>
              <w:jc w:val="both"/>
            </w:pPr>
            <w:r>
              <w:rPr>
                <w:rFonts w:ascii="仿宋_GB2312" w:hAnsi="仿宋_GB2312" w:cs="仿宋_GB2312" w:eastAsia="仿宋_GB2312"/>
                <w:sz w:val="21"/>
              </w:rPr>
              <w:t>底部：</w:t>
            </w:r>
            <w:r>
              <w:rPr>
                <w:rFonts w:ascii="仿宋_GB2312" w:hAnsi="仿宋_GB2312" w:cs="仿宋_GB2312" w:eastAsia="仿宋_GB2312"/>
                <w:sz w:val="21"/>
              </w:rPr>
              <w:t>11</w:t>
            </w:r>
            <w:r>
              <w:rPr>
                <w:rFonts w:ascii="仿宋_GB2312" w:hAnsi="仿宋_GB2312" w:cs="仿宋_GB2312" w:eastAsia="仿宋_GB2312"/>
                <w:sz w:val="21"/>
              </w:rPr>
              <w:t>根</w:t>
            </w:r>
            <w:r>
              <w:rPr>
                <w:rFonts w:ascii="仿宋_GB2312" w:hAnsi="仿宋_GB2312" w:cs="仿宋_GB2312" w:eastAsia="仿宋_GB2312"/>
                <w:sz w:val="21"/>
              </w:rPr>
              <w:t>100</w:t>
            </w:r>
            <w:r>
              <w:rPr>
                <w:rFonts w:ascii="仿宋_GB2312" w:hAnsi="仿宋_GB2312" w:cs="仿宋_GB2312" w:eastAsia="仿宋_GB2312"/>
                <w:sz w:val="21"/>
              </w:rPr>
              <w:t>×</w:t>
            </w:r>
            <w:r>
              <w:rPr>
                <w:rFonts w:ascii="仿宋_GB2312" w:hAnsi="仿宋_GB2312" w:cs="仿宋_GB2312" w:eastAsia="仿宋_GB2312"/>
                <w:sz w:val="21"/>
              </w:rPr>
              <w:t>50</w:t>
            </w:r>
            <w:r>
              <w:rPr>
                <w:rFonts w:ascii="仿宋_GB2312" w:hAnsi="仿宋_GB2312" w:cs="仿宋_GB2312" w:eastAsia="仿宋_GB2312"/>
                <w:sz w:val="21"/>
              </w:rPr>
              <w:t>×</w:t>
            </w:r>
            <w:r>
              <w:rPr>
                <w:rFonts w:ascii="仿宋_GB2312" w:hAnsi="仿宋_GB2312" w:cs="仿宋_GB2312" w:eastAsia="仿宋_GB2312"/>
                <w:sz w:val="21"/>
              </w:rPr>
              <w:t>1.4</w:t>
            </w:r>
            <w:r>
              <w:rPr>
                <w:rFonts w:ascii="仿宋_GB2312" w:hAnsi="仿宋_GB2312" w:cs="仿宋_GB2312" w:eastAsia="仿宋_GB2312"/>
                <w:sz w:val="21"/>
              </w:rPr>
              <w:t>方管（含内六角螺栓）</w:t>
            </w:r>
            <w:r>
              <w:rPr>
                <w:rFonts w:ascii="仿宋_GB2312" w:hAnsi="仿宋_GB2312" w:cs="仿宋_GB2312" w:eastAsia="仿宋_GB2312"/>
                <w:sz w:val="21"/>
              </w:rPr>
              <w:t>6</w:t>
            </w:r>
          </w:p>
          <w:p>
            <w:pPr>
              <w:pStyle w:val="null3"/>
              <w:numPr>
                <w:ilvl w:val="0"/>
                <w:numId w:val="1"/>
              </w:numPr>
              <w:jc w:val="both"/>
            </w:pPr>
            <w:r>
              <w:rPr>
                <w:rFonts w:ascii="仿宋_GB2312" w:hAnsi="仿宋_GB2312" w:cs="仿宋_GB2312" w:eastAsia="仿宋_GB2312"/>
                <w:sz w:val="21"/>
              </w:rPr>
              <w:t>表面处理：喷塑烤漆耐火</w:t>
            </w:r>
            <w:r>
              <w:rPr>
                <w:rFonts w:ascii="仿宋_GB2312" w:hAnsi="仿宋_GB2312" w:cs="仿宋_GB2312" w:eastAsia="仿宋_GB2312"/>
                <w:sz w:val="21"/>
              </w:rPr>
              <w:t>70</w:t>
            </w:r>
            <w:r>
              <w:rPr>
                <w:rFonts w:ascii="仿宋_GB2312" w:hAnsi="仿宋_GB2312" w:cs="仿宋_GB2312" w:eastAsia="仿宋_GB2312"/>
                <w:sz w:val="21"/>
              </w:rPr>
              <w:t>℃</w:t>
            </w:r>
            <w:r>
              <w:rPr>
                <w:rFonts w:ascii="仿宋_GB2312" w:hAnsi="仿宋_GB2312" w:cs="仿宋_GB2312" w:eastAsia="仿宋_GB2312"/>
                <w:sz w:val="21"/>
              </w:rPr>
              <w:t>/48</w:t>
            </w:r>
            <w:r>
              <w:rPr>
                <w:rFonts w:ascii="仿宋_GB2312" w:hAnsi="仿宋_GB2312" w:cs="仿宋_GB2312" w:eastAsia="仿宋_GB2312"/>
                <w:sz w:val="21"/>
              </w:rPr>
              <w:t>小时测试无异常（气泡、裂纹、褪色等）。防腐加强，采用密封胶条、结构胶及镀锌螺栓连接</w:t>
            </w:r>
            <w:r>
              <w:rPr>
                <w:rFonts w:ascii="仿宋_GB2312" w:hAnsi="仿宋_GB2312" w:cs="仿宋_GB2312" w:eastAsia="仿宋_GB2312"/>
                <w:sz w:val="21"/>
              </w:rPr>
              <w:t>1</w:t>
            </w:r>
          </w:p>
          <w:p>
            <w:pPr>
              <w:pStyle w:val="null3"/>
              <w:numPr>
                <w:ilvl w:val="0"/>
                <w:numId w:val="1"/>
              </w:numPr>
              <w:jc w:val="both"/>
            </w:pPr>
            <w:r>
              <w:rPr>
                <w:rFonts w:ascii="仿宋_GB2312" w:hAnsi="仿宋_GB2312" w:cs="仿宋_GB2312" w:eastAsia="仿宋_GB2312"/>
                <w:sz w:val="21"/>
              </w:rPr>
              <w:t>墙板：双面基板</w:t>
            </w:r>
            <w:r>
              <w:rPr>
                <w:rFonts w:ascii="仿宋_GB2312" w:hAnsi="仿宋_GB2312" w:cs="仿宋_GB2312" w:eastAsia="仿宋_GB2312"/>
                <w:sz w:val="21"/>
              </w:rPr>
              <w:t>0.5mm + 950</w:t>
            </w:r>
            <w:r>
              <w:rPr>
                <w:rFonts w:ascii="仿宋_GB2312" w:hAnsi="仿宋_GB2312" w:cs="仿宋_GB2312" w:eastAsia="仿宋_GB2312"/>
                <w:sz w:val="21"/>
              </w:rPr>
              <w:t>×</w:t>
            </w:r>
            <w:r>
              <w:rPr>
                <w:rFonts w:ascii="仿宋_GB2312" w:hAnsi="仿宋_GB2312" w:cs="仿宋_GB2312" w:eastAsia="仿宋_GB2312"/>
                <w:sz w:val="21"/>
              </w:rPr>
              <w:t>75</w:t>
            </w:r>
            <w:r>
              <w:rPr>
                <w:rFonts w:ascii="仿宋_GB2312" w:hAnsi="仿宋_GB2312" w:cs="仿宋_GB2312" w:eastAsia="仿宋_GB2312"/>
                <w:sz w:val="21"/>
              </w:rPr>
              <w:t>岩棉板（容重</w:t>
            </w:r>
            <w:r>
              <w:rPr>
                <w:rFonts w:ascii="仿宋_GB2312" w:hAnsi="仿宋_GB2312" w:cs="仿宋_GB2312" w:eastAsia="仿宋_GB2312"/>
                <w:sz w:val="21"/>
              </w:rPr>
              <w:t>60kg/m</w:t>
            </w:r>
            <w:r>
              <w:rPr>
                <w:rFonts w:ascii="仿宋_GB2312" w:hAnsi="仿宋_GB2312" w:cs="仿宋_GB2312" w:eastAsia="仿宋_GB2312"/>
                <w:sz w:val="21"/>
              </w:rPr>
              <w:t>³）</w:t>
            </w:r>
          </w:p>
          <w:p>
            <w:pPr>
              <w:pStyle w:val="null3"/>
              <w:numPr>
                <w:ilvl w:val="0"/>
                <w:numId w:val="1"/>
              </w:numPr>
              <w:jc w:val="both"/>
            </w:pPr>
            <w:r>
              <w:rPr>
                <w:rFonts w:ascii="仿宋_GB2312" w:hAnsi="仿宋_GB2312" w:cs="仿宋_GB2312" w:eastAsia="仿宋_GB2312"/>
                <w:sz w:val="21"/>
              </w:rPr>
              <w:t xml:space="preserve">封顶及吊顶：彩钢板封顶 </w:t>
            </w:r>
            <w:r>
              <w:rPr>
                <w:rFonts w:ascii="仿宋_GB2312" w:hAnsi="仿宋_GB2312" w:cs="仿宋_GB2312" w:eastAsia="仿宋_GB2312"/>
                <w:sz w:val="21"/>
              </w:rPr>
              <w:t>0.4mm</w:t>
            </w:r>
            <w:r>
              <w:rPr>
                <w:rFonts w:ascii="仿宋_GB2312" w:hAnsi="仿宋_GB2312" w:cs="仿宋_GB2312" w:eastAsia="仿宋_GB2312"/>
                <w:sz w:val="21"/>
              </w:rPr>
              <w:t>标准彩钢板压制成型（结构防水），吊顶为</w:t>
            </w:r>
            <w:r>
              <w:rPr>
                <w:rFonts w:ascii="仿宋_GB2312" w:hAnsi="仿宋_GB2312" w:cs="仿宋_GB2312" w:eastAsia="仿宋_GB2312"/>
                <w:sz w:val="21"/>
              </w:rPr>
              <w:t>50mm</w:t>
            </w:r>
            <w:r>
              <w:rPr>
                <w:rFonts w:ascii="仿宋_GB2312" w:hAnsi="仿宋_GB2312" w:cs="仿宋_GB2312" w:eastAsia="仿宋_GB2312"/>
                <w:sz w:val="21"/>
              </w:rPr>
              <w:t xml:space="preserve">保温棉 </w:t>
            </w:r>
            <w:r>
              <w:rPr>
                <w:rFonts w:ascii="仿宋_GB2312" w:hAnsi="仿宋_GB2312" w:cs="仿宋_GB2312" w:eastAsia="仿宋_GB2312"/>
                <w:sz w:val="21"/>
              </w:rPr>
              <w:t>+ 0.35mm 831</w:t>
            </w:r>
            <w:r>
              <w:rPr>
                <w:rFonts w:ascii="仿宋_GB2312" w:hAnsi="仿宋_GB2312" w:cs="仿宋_GB2312" w:eastAsia="仿宋_GB2312"/>
                <w:sz w:val="21"/>
              </w:rPr>
              <w:t>吊顶瓦</w:t>
            </w:r>
          </w:p>
          <w:p>
            <w:pPr>
              <w:pStyle w:val="null3"/>
              <w:numPr>
                <w:ilvl w:val="0"/>
                <w:numId w:val="1"/>
              </w:numPr>
              <w:jc w:val="both"/>
            </w:pPr>
            <w:r>
              <w:rPr>
                <w:rFonts w:ascii="仿宋_GB2312" w:hAnsi="仿宋_GB2312" w:cs="仿宋_GB2312" w:eastAsia="仿宋_GB2312"/>
                <w:sz w:val="21"/>
              </w:rPr>
              <w:t>地面处理：</w:t>
            </w:r>
            <w:r>
              <w:rPr>
                <w:rFonts w:ascii="仿宋_GB2312" w:hAnsi="仿宋_GB2312" w:cs="仿宋_GB2312" w:eastAsia="仿宋_GB2312"/>
                <w:sz w:val="21"/>
              </w:rPr>
              <w:t>18mm</w:t>
            </w:r>
            <w:r>
              <w:rPr>
                <w:rFonts w:ascii="仿宋_GB2312" w:hAnsi="仿宋_GB2312" w:cs="仿宋_GB2312" w:eastAsia="仿宋_GB2312"/>
                <w:sz w:val="21"/>
              </w:rPr>
              <w:t xml:space="preserve">水泥压力板 </w:t>
            </w:r>
            <w:r>
              <w:rPr>
                <w:rFonts w:ascii="仿宋_GB2312" w:hAnsi="仿宋_GB2312" w:cs="仿宋_GB2312" w:eastAsia="仿宋_GB2312"/>
                <w:sz w:val="21"/>
              </w:rPr>
              <w:t>+ 1.8mm</w:t>
            </w:r>
            <w:r>
              <w:rPr>
                <w:rFonts w:ascii="仿宋_GB2312" w:hAnsi="仿宋_GB2312" w:cs="仿宋_GB2312" w:eastAsia="仿宋_GB2312"/>
                <w:sz w:val="21"/>
              </w:rPr>
              <w:t>防磨塑胶地板</w:t>
            </w:r>
          </w:p>
          <w:p>
            <w:pPr>
              <w:pStyle w:val="null3"/>
              <w:numPr>
                <w:ilvl w:val="0"/>
                <w:numId w:val="1"/>
              </w:numPr>
              <w:jc w:val="both"/>
            </w:pPr>
            <w:r>
              <w:rPr>
                <w:rFonts w:ascii="仿宋_GB2312" w:hAnsi="仿宋_GB2312" w:cs="仿宋_GB2312" w:eastAsia="仿宋_GB2312"/>
                <w:sz w:val="21"/>
              </w:rPr>
              <w:t>高档打包箱门：门厚</w:t>
            </w:r>
            <w:r>
              <w:rPr>
                <w:rFonts w:ascii="仿宋_GB2312" w:hAnsi="仿宋_GB2312" w:cs="仿宋_GB2312" w:eastAsia="仿宋_GB2312"/>
                <w:sz w:val="21"/>
              </w:rPr>
              <w:t>0.5mm</w:t>
            </w:r>
            <w:r>
              <w:rPr>
                <w:rFonts w:ascii="仿宋_GB2312" w:hAnsi="仿宋_GB2312" w:cs="仿宋_GB2312" w:eastAsia="仿宋_GB2312"/>
                <w:sz w:val="21"/>
              </w:rPr>
              <w:t>框</w:t>
            </w:r>
            <w:r>
              <w:rPr>
                <w:rFonts w:ascii="仿宋_GB2312" w:hAnsi="仿宋_GB2312" w:cs="仿宋_GB2312" w:eastAsia="仿宋_GB2312"/>
                <w:sz w:val="21"/>
              </w:rPr>
              <w:t>1.1mm</w:t>
            </w:r>
            <w:r>
              <w:rPr>
                <w:rFonts w:ascii="仿宋_GB2312" w:hAnsi="仿宋_GB2312" w:cs="仿宋_GB2312" w:eastAsia="仿宋_GB2312"/>
                <w:sz w:val="21"/>
              </w:rPr>
              <w:t>防火锁，符合增强型钢腔体配合间隙±</w:t>
            </w:r>
            <w:r>
              <w:rPr>
                <w:rFonts w:ascii="仿宋_GB2312" w:hAnsi="仿宋_GB2312" w:cs="仿宋_GB2312" w:eastAsia="仿宋_GB2312"/>
                <w:sz w:val="21"/>
              </w:rPr>
              <w:t>0.5mm</w:t>
            </w:r>
            <w:r>
              <w:rPr>
                <w:rFonts w:ascii="仿宋_GB2312" w:hAnsi="仿宋_GB2312" w:cs="仿宋_GB2312" w:eastAsia="仿宋_GB2312"/>
                <w:sz w:val="21"/>
              </w:rPr>
              <w:t>标准</w:t>
            </w:r>
            <w:r>
              <w:rPr>
                <w:rFonts w:ascii="仿宋_GB2312" w:hAnsi="仿宋_GB2312" w:cs="仿宋_GB2312" w:eastAsia="仿宋_GB2312"/>
                <w:sz w:val="21"/>
              </w:rPr>
              <w:t>45</w:t>
            </w:r>
          </w:p>
          <w:p>
            <w:pPr>
              <w:pStyle w:val="null3"/>
              <w:numPr>
                <w:ilvl w:val="0"/>
                <w:numId w:val="1"/>
              </w:numPr>
              <w:jc w:val="both"/>
            </w:pPr>
            <w:r>
              <w:rPr>
                <w:rFonts w:ascii="仿宋_GB2312" w:hAnsi="仿宋_GB2312" w:cs="仿宋_GB2312" w:eastAsia="仿宋_GB2312"/>
                <w:sz w:val="21"/>
              </w:rPr>
              <w:t>塑钢双玻窗：</w:t>
            </w:r>
            <w:r>
              <w:rPr>
                <w:rFonts w:ascii="仿宋_GB2312" w:hAnsi="仿宋_GB2312" w:cs="仿宋_GB2312" w:eastAsia="仿宋_GB2312"/>
                <w:sz w:val="21"/>
              </w:rPr>
              <w:t>970</w:t>
            </w:r>
            <w:r>
              <w:rPr>
                <w:rFonts w:ascii="仿宋_GB2312" w:hAnsi="仿宋_GB2312" w:cs="仿宋_GB2312" w:eastAsia="仿宋_GB2312"/>
                <w:sz w:val="21"/>
              </w:rPr>
              <w:t>×</w:t>
            </w:r>
            <w:r>
              <w:rPr>
                <w:rFonts w:ascii="仿宋_GB2312" w:hAnsi="仿宋_GB2312" w:cs="仿宋_GB2312" w:eastAsia="仿宋_GB2312"/>
                <w:sz w:val="21"/>
              </w:rPr>
              <w:t>1130</w:t>
            </w:r>
            <w:r>
              <w:rPr>
                <w:rFonts w:ascii="仿宋_GB2312" w:hAnsi="仿宋_GB2312" w:cs="仿宋_GB2312" w:eastAsia="仿宋_GB2312"/>
                <w:sz w:val="21"/>
              </w:rPr>
              <w:t>带防盗网（翼缘宽度</w:t>
            </w:r>
            <w:r>
              <w:rPr>
                <w:rFonts w:ascii="仿宋_GB2312" w:hAnsi="仿宋_GB2312" w:cs="仿宋_GB2312" w:eastAsia="仿宋_GB2312"/>
                <w:sz w:val="21"/>
              </w:rPr>
              <w:t>160mm</w:t>
            </w:r>
            <w:r>
              <w:rPr>
                <w:rFonts w:ascii="仿宋_GB2312" w:hAnsi="仿宋_GB2312" w:cs="仿宋_GB2312" w:eastAsia="仿宋_GB2312"/>
                <w:sz w:val="21"/>
              </w:rPr>
              <w:t>级承压设计匹配）</w:t>
            </w:r>
            <w:r>
              <w:rPr>
                <w:rFonts w:ascii="仿宋_GB2312" w:hAnsi="仿宋_GB2312" w:cs="仿宋_GB2312" w:eastAsia="仿宋_GB2312"/>
                <w:sz w:val="21"/>
              </w:rPr>
              <w:t>23</w:t>
            </w:r>
          </w:p>
          <w:p>
            <w:pPr>
              <w:pStyle w:val="null3"/>
              <w:numPr>
                <w:ilvl w:val="0"/>
                <w:numId w:val="1"/>
              </w:numPr>
              <w:jc w:val="both"/>
            </w:pPr>
            <w:r>
              <w:rPr>
                <w:rFonts w:ascii="仿宋_GB2312" w:hAnsi="仿宋_GB2312" w:cs="仿宋_GB2312" w:eastAsia="仿宋_GB2312"/>
                <w:sz w:val="21"/>
              </w:rPr>
              <w:t>电配系统：含单开开关、五孔插座、</w:t>
            </w:r>
            <w:r>
              <w:rPr>
                <w:rFonts w:ascii="仿宋_GB2312" w:hAnsi="仿宋_GB2312" w:cs="仿宋_GB2312" w:eastAsia="仿宋_GB2312"/>
                <w:sz w:val="21"/>
              </w:rPr>
              <w:t>16A</w:t>
            </w:r>
            <w:r>
              <w:rPr>
                <w:rFonts w:ascii="仿宋_GB2312" w:hAnsi="仿宋_GB2312" w:cs="仿宋_GB2312" w:eastAsia="仿宋_GB2312"/>
                <w:sz w:val="21"/>
              </w:rPr>
              <w:t>空调插座、</w:t>
            </w:r>
            <w:r>
              <w:rPr>
                <w:rFonts w:ascii="仿宋_GB2312" w:hAnsi="仿宋_GB2312" w:cs="仿宋_GB2312" w:eastAsia="仿宋_GB2312"/>
                <w:sz w:val="21"/>
              </w:rPr>
              <w:t>24W LED</w:t>
            </w:r>
            <w:r>
              <w:rPr>
                <w:rFonts w:ascii="仿宋_GB2312" w:hAnsi="仿宋_GB2312" w:cs="仿宋_GB2312" w:eastAsia="仿宋_GB2312"/>
                <w:sz w:val="21"/>
              </w:rPr>
              <w:t>灯及配套线盒</w:t>
            </w:r>
          </w:p>
          <w:p>
            <w:pPr>
              <w:pStyle w:val="null3"/>
              <w:numPr>
                <w:ilvl w:val="0"/>
                <w:numId w:val="1"/>
              </w:numPr>
              <w:jc w:val="both"/>
            </w:pPr>
            <w:r>
              <w:rPr>
                <w:rFonts w:ascii="仿宋_GB2312" w:hAnsi="仿宋_GB2312" w:cs="仿宋_GB2312" w:eastAsia="仿宋_GB2312"/>
                <w:sz w:val="21"/>
              </w:rPr>
              <w:t>PVC</w:t>
            </w:r>
            <w:r>
              <w:rPr>
                <w:rFonts w:ascii="仿宋_GB2312" w:hAnsi="仿宋_GB2312" w:cs="仿宋_GB2312" w:eastAsia="仿宋_GB2312"/>
                <w:sz w:val="21"/>
              </w:rPr>
              <w:t>踢脚线</w:t>
            </w:r>
            <w:r>
              <w:rPr>
                <w:rFonts w:ascii="仿宋_GB2312" w:hAnsi="仿宋_GB2312" w:cs="仿宋_GB2312" w:eastAsia="仿宋_GB2312"/>
                <w:sz w:val="21"/>
              </w:rPr>
              <w:t>/</w:t>
            </w:r>
            <w:r>
              <w:rPr>
                <w:rFonts w:ascii="仿宋_GB2312" w:hAnsi="仿宋_GB2312" w:cs="仿宋_GB2312" w:eastAsia="仿宋_GB2312"/>
                <w:sz w:val="21"/>
              </w:rPr>
              <w:t>阴角线：全包覆式安装</w:t>
            </w:r>
          </w:p>
          <w:p>
            <w:pPr>
              <w:pStyle w:val="null3"/>
              <w:numPr>
                <w:ilvl w:val="0"/>
                <w:numId w:val="1"/>
              </w:numPr>
              <w:jc w:val="both"/>
            </w:pPr>
            <w:r>
              <w:rPr>
                <w:rFonts w:ascii="仿宋_GB2312" w:hAnsi="仿宋_GB2312" w:cs="仿宋_GB2312" w:eastAsia="仿宋_GB2312"/>
                <w:sz w:val="21"/>
              </w:rPr>
              <w:t>落水管：Φ</w:t>
            </w:r>
            <w:r>
              <w:rPr>
                <w:rFonts w:ascii="仿宋_GB2312" w:hAnsi="仿宋_GB2312" w:cs="仿宋_GB2312" w:eastAsia="仿宋_GB2312"/>
                <w:sz w:val="21"/>
              </w:rPr>
              <w:t>50mm</w:t>
            </w:r>
            <w:r>
              <w:rPr>
                <w:rFonts w:ascii="仿宋_GB2312" w:hAnsi="仿宋_GB2312" w:cs="仿宋_GB2312" w:eastAsia="仿宋_GB2312"/>
                <w:sz w:val="21"/>
              </w:rPr>
              <w:t>标准管径</w:t>
            </w:r>
          </w:p>
          <w:p>
            <w:pPr>
              <w:pStyle w:val="null3"/>
              <w:numPr>
                <w:ilvl w:val="0"/>
                <w:numId w:val="1"/>
              </w:numPr>
              <w:jc w:val="both"/>
            </w:pPr>
            <w:r>
              <w:rPr>
                <w:rFonts w:ascii="仿宋_GB2312" w:hAnsi="仿宋_GB2312" w:cs="仿宋_GB2312" w:eastAsia="仿宋_GB2312"/>
                <w:sz w:val="21"/>
              </w:rPr>
              <w:t>安装附件：密封胶条垫片、钻尾钉、链接螺栓等全套配件</w:t>
            </w:r>
          </w:p>
          <w:p>
            <w:pPr>
              <w:pStyle w:val="null3"/>
              <w:numPr>
                <w:ilvl w:val="0"/>
                <w:numId w:val="1"/>
              </w:numPr>
              <w:jc w:val="both"/>
            </w:pPr>
            <w:r>
              <w:rPr>
                <w:rFonts w:ascii="仿宋_GB2312" w:hAnsi="仿宋_GB2312" w:cs="仿宋_GB2312" w:eastAsia="仿宋_GB2312"/>
                <w:sz w:val="21"/>
              </w:rPr>
              <w:t>房间</w:t>
            </w:r>
          </w:p>
          <w:p>
            <w:pPr>
              <w:pStyle w:val="null3"/>
              <w:ind w:firstLine="420"/>
              <w:jc w:val="both"/>
            </w:pPr>
            <w:r>
              <w:rPr>
                <w:rFonts w:ascii="仿宋_GB2312" w:hAnsi="仿宋_GB2312" w:cs="仿宋_GB2312" w:eastAsia="仿宋_GB2312"/>
                <w:sz w:val="21"/>
              </w:rPr>
              <w:t>包含</w:t>
            </w:r>
            <w:r>
              <w:rPr>
                <w:rFonts w:ascii="仿宋_GB2312" w:hAnsi="仿宋_GB2312" w:cs="仿宋_GB2312" w:eastAsia="仿宋_GB2312"/>
                <w:sz w:val="21"/>
              </w:rPr>
              <w:t>会议室（</w:t>
            </w:r>
            <w:r>
              <w:rPr>
                <w:rFonts w:ascii="仿宋_GB2312" w:hAnsi="仿宋_GB2312" w:cs="仿宋_GB2312" w:eastAsia="仿宋_GB2312"/>
                <w:sz w:val="21"/>
              </w:rPr>
              <w:t>6</w:t>
            </w:r>
            <w:r>
              <w:rPr>
                <w:rFonts w:ascii="仿宋_GB2312" w:hAnsi="仿宋_GB2312" w:cs="仿宋_GB2312" w:eastAsia="仿宋_GB2312"/>
                <w:sz w:val="21"/>
              </w:rPr>
              <w:t>间</w:t>
            </w:r>
            <w:r>
              <w:rPr>
                <w:rFonts w:ascii="仿宋_GB2312" w:hAnsi="仿宋_GB2312" w:cs="仿宋_GB2312" w:eastAsia="仿宋_GB2312"/>
                <w:sz w:val="21"/>
              </w:rPr>
              <w:t>）预留空调、照明及弱电管线接口，办公桌椅、文件柜、电源插座及网络接口。</w:t>
            </w:r>
            <w:r>
              <w:rPr>
                <w:rFonts w:ascii="仿宋_GB2312" w:hAnsi="仿宋_GB2312" w:cs="仿宋_GB2312" w:eastAsia="仿宋_GB2312"/>
                <w:sz w:val="21"/>
              </w:rPr>
              <w:t>标准办公室（</w:t>
            </w:r>
            <w:r>
              <w:rPr>
                <w:rFonts w:ascii="仿宋_GB2312" w:hAnsi="仿宋_GB2312" w:cs="仿宋_GB2312" w:eastAsia="仿宋_GB2312"/>
                <w:sz w:val="21"/>
              </w:rPr>
              <w:t>2</w:t>
            </w:r>
            <w:r>
              <w:rPr>
                <w:rFonts w:ascii="仿宋_GB2312" w:hAnsi="仿宋_GB2312" w:cs="仿宋_GB2312" w:eastAsia="仿宋_GB2312"/>
                <w:sz w:val="21"/>
              </w:rPr>
              <w:t>间</w:t>
            </w:r>
            <w:r>
              <w:rPr>
                <w:rFonts w:ascii="仿宋_GB2312" w:hAnsi="仿宋_GB2312" w:cs="仿宋_GB2312" w:eastAsia="仿宋_GB2312"/>
                <w:sz w:val="21"/>
              </w:rPr>
              <w:t>）预留空调、照明及弱电管线接口，办公桌椅、文件柜、电源插座及网络接口。</w:t>
            </w:r>
            <w:r>
              <w:rPr>
                <w:rFonts w:ascii="仿宋_GB2312" w:hAnsi="仿宋_GB2312" w:cs="仿宋_GB2312" w:eastAsia="仿宋_GB2312"/>
                <w:sz w:val="21"/>
              </w:rPr>
              <w:t>标准卫生间（</w:t>
            </w:r>
            <w:r>
              <w:rPr>
                <w:rFonts w:ascii="仿宋_GB2312" w:hAnsi="仿宋_GB2312" w:cs="仿宋_GB2312" w:eastAsia="仿宋_GB2312"/>
                <w:sz w:val="21"/>
              </w:rPr>
              <w:t>2</w:t>
            </w:r>
            <w:r>
              <w:rPr>
                <w:rFonts w:ascii="仿宋_GB2312" w:hAnsi="仿宋_GB2312" w:cs="仿宋_GB2312" w:eastAsia="仿宋_GB2312"/>
                <w:sz w:val="21"/>
              </w:rPr>
              <w:t>间</w:t>
            </w:r>
            <w:r>
              <w:rPr>
                <w:rFonts w:ascii="仿宋_GB2312" w:hAnsi="仿宋_GB2312" w:cs="仿宋_GB2312" w:eastAsia="仿宋_GB2312"/>
                <w:sz w:val="21"/>
              </w:rPr>
              <w:t>），含蹲坑、洗手台、隔断及上下水系统；具体见设计图纸。</w:t>
            </w:r>
          </w:p>
          <w:p>
            <w:pPr>
              <w:pStyle w:val="null3"/>
              <w:numPr>
                <w:ilvl w:val="0"/>
                <w:numId w:val="1"/>
              </w:numPr>
              <w:jc w:val="both"/>
            </w:pPr>
            <w:r>
              <w:rPr>
                <w:rFonts w:ascii="仿宋_GB2312" w:hAnsi="仿宋_GB2312" w:cs="仿宋_GB2312" w:eastAsia="仿宋_GB2312"/>
                <w:sz w:val="21"/>
              </w:rPr>
              <w:t>空调系统</w:t>
            </w:r>
          </w:p>
          <w:p>
            <w:pPr>
              <w:pStyle w:val="null3"/>
              <w:ind w:firstLine="420"/>
              <w:jc w:val="both"/>
            </w:pPr>
            <w:r>
              <w:rPr>
                <w:rFonts w:ascii="仿宋_GB2312" w:hAnsi="仿宋_GB2312" w:cs="仿宋_GB2312" w:eastAsia="仿宋_GB2312"/>
                <w:sz w:val="21"/>
              </w:rPr>
              <w:t>3P</w:t>
            </w:r>
            <w:r>
              <w:rPr>
                <w:rFonts w:ascii="仿宋_GB2312" w:hAnsi="仿宋_GB2312" w:cs="仿宋_GB2312" w:eastAsia="仿宋_GB2312"/>
                <w:sz w:val="21"/>
              </w:rPr>
              <w:t>柜机（</w:t>
            </w:r>
            <w:r>
              <w:rPr>
                <w:rFonts w:ascii="仿宋_GB2312" w:hAnsi="仿宋_GB2312" w:cs="仿宋_GB2312" w:eastAsia="仿宋_GB2312"/>
                <w:sz w:val="21"/>
              </w:rPr>
              <w:t>2</w:t>
            </w:r>
            <w:r>
              <w:rPr>
                <w:rFonts w:ascii="仿宋_GB2312" w:hAnsi="仿宋_GB2312" w:cs="仿宋_GB2312" w:eastAsia="仿宋_GB2312"/>
                <w:sz w:val="21"/>
              </w:rPr>
              <w:t>台</w:t>
            </w:r>
            <w:r>
              <w:rPr>
                <w:rFonts w:ascii="仿宋_GB2312" w:hAnsi="仿宋_GB2312" w:cs="仿宋_GB2312" w:eastAsia="仿宋_GB2312"/>
                <w:sz w:val="21"/>
              </w:rPr>
              <w:t>）需适配主流品牌；</w:t>
            </w:r>
            <w:r>
              <w:rPr>
                <w:rFonts w:ascii="仿宋_GB2312" w:hAnsi="仿宋_GB2312" w:cs="仿宋_GB2312" w:eastAsia="仿宋_GB2312"/>
                <w:sz w:val="21"/>
              </w:rPr>
              <w:t>1.5</w:t>
            </w:r>
            <w:r>
              <w:rPr>
                <w:rFonts w:ascii="仿宋_GB2312" w:hAnsi="仿宋_GB2312" w:cs="仿宋_GB2312" w:eastAsia="仿宋_GB2312"/>
                <w:sz w:val="21"/>
              </w:rPr>
              <w:t>匹挂机（</w:t>
            </w:r>
            <w:r>
              <w:rPr>
                <w:rFonts w:ascii="仿宋_GB2312" w:hAnsi="仿宋_GB2312" w:cs="仿宋_GB2312" w:eastAsia="仿宋_GB2312"/>
                <w:sz w:val="21"/>
              </w:rPr>
              <w:t>1</w:t>
            </w:r>
            <w:r>
              <w:rPr>
                <w:rFonts w:ascii="仿宋_GB2312" w:hAnsi="仿宋_GB2312" w:cs="仿宋_GB2312" w:eastAsia="仿宋_GB2312"/>
                <w:sz w:val="21"/>
              </w:rPr>
              <w:t>台</w:t>
            </w:r>
            <w:r>
              <w:rPr>
                <w:rFonts w:ascii="仿宋_GB2312" w:hAnsi="仿宋_GB2312" w:cs="仿宋_GB2312" w:eastAsia="仿宋_GB2312"/>
                <w:sz w:val="21"/>
              </w:rPr>
              <w:t>）需匹配分区温控需求，安装位置符合安全规范，需适配主流品牌。</w:t>
            </w:r>
          </w:p>
          <w:p>
            <w:pPr>
              <w:pStyle w:val="null3"/>
              <w:numPr>
                <w:ilvl w:val="0"/>
                <w:numId w:val="1"/>
              </w:numPr>
              <w:jc w:val="both"/>
            </w:pPr>
            <w:r>
              <w:rPr>
                <w:rFonts w:ascii="仿宋_GB2312" w:hAnsi="仿宋_GB2312" w:cs="仿宋_GB2312" w:eastAsia="仿宋_GB2312"/>
                <w:sz w:val="21"/>
              </w:rPr>
              <w:t>树木移植</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棵，需保证存活率，恢复周边植被。</w:t>
            </w:r>
          </w:p>
          <w:p>
            <w:pPr>
              <w:pStyle w:val="null3"/>
              <w:numPr>
                <w:ilvl w:val="0"/>
                <w:numId w:val="1"/>
              </w:numPr>
              <w:jc w:val="both"/>
            </w:pPr>
            <w:r>
              <w:rPr>
                <w:rFonts w:ascii="仿宋_GB2312" w:hAnsi="仿宋_GB2312" w:cs="仿宋_GB2312" w:eastAsia="仿宋_GB2312"/>
                <w:sz w:val="24"/>
              </w:rPr>
              <w:t>上下水</w:t>
            </w:r>
          </w:p>
          <w:p>
            <w:pPr>
              <w:pStyle w:val="null3"/>
              <w:ind w:firstLine="480"/>
              <w:jc w:val="both"/>
            </w:pPr>
            <w:r>
              <w:rPr>
                <w:rFonts w:ascii="仿宋_GB2312" w:hAnsi="仿宋_GB2312" w:cs="仿宋_GB2312" w:eastAsia="仿宋_GB2312"/>
                <w:sz w:val="24"/>
              </w:rPr>
              <w:t>保证符合国家标准，根据实际情况施工。给水管：</w:t>
            </w:r>
            <w:r>
              <w:rPr>
                <w:rFonts w:ascii="仿宋_GB2312" w:hAnsi="仿宋_GB2312" w:cs="仿宋_GB2312" w:eastAsia="仿宋_GB2312"/>
                <w:sz w:val="24"/>
              </w:rPr>
              <w:t>PPR</w:t>
            </w:r>
            <w:r>
              <w:rPr>
                <w:rFonts w:ascii="仿宋_GB2312" w:hAnsi="仿宋_GB2312" w:cs="仿宋_GB2312" w:eastAsia="仿宋_GB2312"/>
                <w:sz w:val="24"/>
              </w:rPr>
              <w:t>管（</w:t>
            </w:r>
            <w:r>
              <w:rPr>
                <w:rFonts w:ascii="仿宋_GB2312" w:hAnsi="仿宋_GB2312" w:cs="仿宋_GB2312" w:eastAsia="仿宋_GB2312"/>
                <w:sz w:val="24"/>
              </w:rPr>
              <w:t>S4</w:t>
            </w:r>
            <w:r>
              <w:rPr>
                <w:rFonts w:ascii="仿宋_GB2312" w:hAnsi="仿宋_GB2312" w:cs="仿宋_GB2312" w:eastAsia="仿宋_GB2312"/>
                <w:sz w:val="24"/>
              </w:rPr>
              <w:t>系列，承压≥</w:t>
            </w:r>
            <w:r>
              <w:rPr>
                <w:rFonts w:ascii="仿宋_GB2312" w:hAnsi="仿宋_GB2312" w:cs="仿宋_GB2312" w:eastAsia="仿宋_GB2312"/>
                <w:sz w:val="24"/>
              </w:rPr>
              <w:t>1.6MPa</w:t>
            </w:r>
            <w:r>
              <w:rPr>
                <w:rFonts w:ascii="仿宋_GB2312" w:hAnsi="仿宋_GB2312" w:cs="仿宋_GB2312" w:eastAsia="仿宋_GB2312"/>
                <w:sz w:val="24"/>
              </w:rPr>
              <w:t>）；排水管：</w:t>
            </w:r>
            <w:r>
              <w:rPr>
                <w:rFonts w:ascii="仿宋_GB2312" w:hAnsi="仿宋_GB2312" w:cs="仿宋_GB2312" w:eastAsia="仿宋_GB2312"/>
                <w:sz w:val="24"/>
              </w:rPr>
              <w:t>UPVC</w:t>
            </w:r>
            <w:r>
              <w:rPr>
                <w:rFonts w:ascii="仿宋_GB2312" w:hAnsi="仿宋_GB2312" w:cs="仿宋_GB2312" w:eastAsia="仿宋_GB2312"/>
                <w:sz w:val="24"/>
              </w:rPr>
              <w:t>管（Φ</w:t>
            </w:r>
            <w:r>
              <w:rPr>
                <w:rFonts w:ascii="仿宋_GB2312" w:hAnsi="仿宋_GB2312" w:cs="仿宋_GB2312" w:eastAsia="仿宋_GB2312"/>
                <w:sz w:val="24"/>
              </w:rPr>
              <w:t>75mm</w:t>
            </w:r>
            <w:r>
              <w:rPr>
                <w:rFonts w:ascii="仿宋_GB2312" w:hAnsi="仿宋_GB2312" w:cs="仿宋_GB2312" w:eastAsia="仿宋_GB2312"/>
                <w:sz w:val="24"/>
              </w:rPr>
              <w:t>，坡度≥</w:t>
            </w:r>
            <w:r>
              <w:rPr>
                <w:rFonts w:ascii="仿宋_GB2312" w:hAnsi="仿宋_GB2312" w:cs="仿宋_GB2312" w:eastAsia="仿宋_GB2312"/>
                <w:sz w:val="24"/>
              </w:rPr>
              <w:t>2%</w:t>
            </w:r>
            <w:r>
              <w:rPr>
                <w:rFonts w:ascii="仿宋_GB2312" w:hAnsi="仿宋_GB2312" w:cs="仿宋_GB2312" w:eastAsia="仿宋_GB2312"/>
                <w:sz w:val="24"/>
              </w:rPr>
              <w:t>）；接口处理：热熔连接（给水）、胶粘连接（排水）；施工要求水压试验：</w:t>
            </w:r>
            <w:r>
              <w:rPr>
                <w:rFonts w:ascii="仿宋_GB2312" w:hAnsi="仿宋_GB2312" w:cs="仿宋_GB2312" w:eastAsia="仿宋_GB2312"/>
                <w:sz w:val="24"/>
              </w:rPr>
              <w:t>1.5</w:t>
            </w:r>
            <w:r>
              <w:rPr>
                <w:rFonts w:ascii="仿宋_GB2312" w:hAnsi="仿宋_GB2312" w:cs="仿宋_GB2312" w:eastAsia="仿宋_GB2312"/>
                <w:sz w:val="24"/>
              </w:rPr>
              <w:t>倍工作压力保压</w:t>
            </w:r>
            <w:r>
              <w:rPr>
                <w:rFonts w:ascii="仿宋_GB2312" w:hAnsi="仿宋_GB2312" w:cs="仿宋_GB2312" w:eastAsia="仿宋_GB2312"/>
                <w:sz w:val="24"/>
              </w:rPr>
              <w:t>30</w:t>
            </w:r>
            <w:r>
              <w:rPr>
                <w:rFonts w:ascii="仿宋_GB2312" w:hAnsi="仿宋_GB2312" w:cs="仿宋_GB2312" w:eastAsia="仿宋_GB2312"/>
                <w:sz w:val="24"/>
              </w:rPr>
              <w:t>分钟；防渗处理：卫生间做</w:t>
            </w:r>
            <w:r>
              <w:rPr>
                <w:rFonts w:ascii="仿宋_GB2312" w:hAnsi="仿宋_GB2312" w:cs="仿宋_GB2312" w:eastAsia="仿宋_GB2312"/>
                <w:sz w:val="24"/>
              </w:rPr>
              <w:t>48</w:t>
            </w:r>
            <w:r>
              <w:rPr>
                <w:rFonts w:ascii="仿宋_GB2312" w:hAnsi="仿宋_GB2312" w:cs="仿宋_GB2312" w:eastAsia="仿宋_GB2312"/>
                <w:sz w:val="24"/>
              </w:rPr>
              <w:t>小时闭水试验；</w:t>
            </w:r>
          </w:p>
          <w:p>
            <w:pPr>
              <w:pStyle w:val="null3"/>
              <w:numPr>
                <w:ilvl w:val="0"/>
                <w:numId w:val="1"/>
              </w:numPr>
              <w:jc w:val="both"/>
            </w:pPr>
            <w:r>
              <w:rPr>
                <w:rFonts w:ascii="仿宋_GB2312" w:hAnsi="仿宋_GB2312" w:cs="仿宋_GB2312" w:eastAsia="仿宋_GB2312"/>
                <w:sz w:val="24"/>
              </w:rPr>
              <w:t>电气系统</w:t>
            </w:r>
          </w:p>
          <w:p>
            <w:pPr>
              <w:pStyle w:val="null3"/>
              <w:ind w:firstLine="480"/>
              <w:jc w:val="both"/>
            </w:pPr>
            <w:r>
              <w:rPr>
                <w:rFonts w:ascii="仿宋_GB2312" w:hAnsi="仿宋_GB2312" w:cs="仿宋_GB2312" w:eastAsia="仿宋_GB2312"/>
                <w:sz w:val="24"/>
              </w:rPr>
              <w:t>符合国家标准，根据实际情况施工。</w:t>
            </w:r>
            <w:r>
              <w:rPr>
                <w:rFonts w:ascii="仿宋_GB2312" w:hAnsi="仿宋_GB2312" w:cs="仿宋_GB2312" w:eastAsia="仿宋_GB2312"/>
                <w:sz w:val="24"/>
              </w:rPr>
              <w:t>主干线：</w:t>
            </w:r>
            <w:r>
              <w:rPr>
                <w:rFonts w:ascii="仿宋_GB2312" w:hAnsi="仿宋_GB2312" w:cs="仿宋_GB2312" w:eastAsia="仿宋_GB2312"/>
                <w:sz w:val="24"/>
              </w:rPr>
              <w:t>ZR-YJV-1kV 5×10mm²</w:t>
            </w:r>
            <w:r>
              <w:rPr>
                <w:rFonts w:ascii="仿宋_GB2312" w:hAnsi="仿宋_GB2312" w:cs="仿宋_GB2312" w:eastAsia="仿宋_GB2312"/>
                <w:sz w:val="24"/>
              </w:rPr>
              <w:t>；</w:t>
            </w:r>
            <w:r>
              <w:rPr>
                <w:rFonts w:ascii="仿宋_GB2312" w:hAnsi="仿宋_GB2312" w:cs="仿宋_GB2312" w:eastAsia="仿宋_GB2312"/>
                <w:sz w:val="24"/>
              </w:rPr>
              <w:t>分支线：</w:t>
            </w:r>
            <w:r>
              <w:rPr>
                <w:rFonts w:ascii="仿宋_GB2312" w:hAnsi="仿宋_GB2312" w:cs="仿宋_GB2312" w:eastAsia="仿宋_GB2312"/>
                <w:sz w:val="24"/>
              </w:rPr>
              <w:t>BV-450/750V 2.5mm²</w:t>
            </w:r>
            <w:r>
              <w:rPr>
                <w:rFonts w:ascii="仿宋_GB2312" w:hAnsi="仿宋_GB2312" w:cs="仿宋_GB2312" w:eastAsia="仿宋_GB2312"/>
                <w:sz w:val="24"/>
              </w:rPr>
              <w:t>（照明）、</w:t>
            </w:r>
            <w:r>
              <w:rPr>
                <w:rFonts w:ascii="仿宋_GB2312" w:hAnsi="仿宋_GB2312" w:cs="仿宋_GB2312" w:eastAsia="仿宋_GB2312"/>
                <w:sz w:val="24"/>
              </w:rPr>
              <w:t>4mm²</w:t>
            </w:r>
            <w:r>
              <w:rPr>
                <w:rFonts w:ascii="仿宋_GB2312" w:hAnsi="仿宋_GB2312" w:cs="仿宋_GB2312" w:eastAsia="仿宋_GB2312"/>
                <w:sz w:val="24"/>
              </w:rPr>
              <w:t>（插座）</w:t>
            </w:r>
            <w:r>
              <w:rPr>
                <w:rFonts w:ascii="仿宋_GB2312" w:hAnsi="仿宋_GB2312" w:cs="仿宋_GB2312" w:eastAsia="仿宋_GB2312"/>
                <w:sz w:val="24"/>
              </w:rPr>
              <w:t>；</w:t>
            </w:r>
            <w:r>
              <w:rPr>
                <w:rFonts w:ascii="仿宋_GB2312" w:hAnsi="仿宋_GB2312" w:cs="仿宋_GB2312" w:eastAsia="仿宋_GB2312"/>
                <w:sz w:val="24"/>
              </w:rPr>
              <w:t>配电箱：防护等级</w:t>
            </w:r>
            <w:r>
              <w:rPr>
                <w:rFonts w:ascii="仿宋_GB2312" w:hAnsi="仿宋_GB2312" w:cs="仿宋_GB2312" w:eastAsia="仿宋_GB2312"/>
                <w:sz w:val="24"/>
              </w:rPr>
              <w:t>IP54</w:t>
            </w:r>
            <w:r>
              <w:rPr>
                <w:rFonts w:ascii="仿宋_GB2312" w:hAnsi="仿宋_GB2312" w:cs="仿宋_GB2312" w:eastAsia="仿宋_GB2312"/>
                <w:sz w:val="24"/>
              </w:rPr>
              <w:t>；</w:t>
            </w:r>
            <w:r>
              <w:rPr>
                <w:rFonts w:ascii="仿宋_GB2312" w:hAnsi="仿宋_GB2312" w:cs="仿宋_GB2312" w:eastAsia="仿宋_GB2312"/>
                <w:sz w:val="24"/>
              </w:rPr>
              <w:t>管线敷设：强弱电间距</w:t>
            </w:r>
            <w:r>
              <w:rPr>
                <w:rFonts w:ascii="仿宋_GB2312" w:hAnsi="仿宋_GB2312" w:cs="仿宋_GB2312" w:eastAsia="仿宋_GB2312"/>
                <w:sz w:val="24"/>
              </w:rPr>
              <w:t>≥300mm</w:t>
            </w:r>
            <w:r>
              <w:rPr>
                <w:rFonts w:ascii="仿宋_GB2312" w:hAnsi="仿宋_GB2312" w:cs="仿宋_GB2312" w:eastAsia="仿宋_GB2312"/>
                <w:sz w:val="24"/>
              </w:rPr>
              <w:t>；</w:t>
            </w:r>
          </w:p>
          <w:p>
            <w:pPr>
              <w:pStyle w:val="null3"/>
              <w:numPr>
                <w:ilvl w:val="0"/>
                <w:numId w:val="1"/>
              </w:numPr>
              <w:jc w:val="both"/>
            </w:pPr>
            <w:r>
              <w:rPr>
                <w:rFonts w:ascii="仿宋_GB2312" w:hAnsi="仿宋_GB2312" w:cs="仿宋_GB2312" w:eastAsia="仿宋_GB2312"/>
                <w:sz w:val="24"/>
              </w:rPr>
              <w:t>消毒系统</w:t>
            </w:r>
          </w:p>
          <w:p>
            <w:pPr>
              <w:pStyle w:val="null3"/>
              <w:ind w:firstLine="480"/>
              <w:jc w:val="both"/>
            </w:pPr>
            <w:r>
              <w:rPr>
                <w:rFonts w:ascii="仿宋_GB2312" w:hAnsi="仿宋_GB2312" w:cs="仿宋_GB2312" w:eastAsia="仿宋_GB2312"/>
                <w:sz w:val="24"/>
              </w:rPr>
              <w:t>符合国家标准，根据实际情况施工。</w:t>
            </w:r>
            <w:r>
              <w:rPr>
                <w:rFonts w:ascii="仿宋_GB2312" w:hAnsi="仿宋_GB2312" w:cs="仿宋_GB2312" w:eastAsia="仿宋_GB2312"/>
                <w:sz w:val="24"/>
              </w:rPr>
              <w:t>紫外线消毒灯具参数：</w:t>
            </w:r>
            <w:r>
              <w:rPr>
                <w:rFonts w:ascii="仿宋_GB2312" w:hAnsi="仿宋_GB2312" w:cs="仿宋_GB2312" w:eastAsia="仿宋_GB2312"/>
                <w:sz w:val="24"/>
              </w:rPr>
              <w:t>30W</w:t>
            </w:r>
            <w:r>
              <w:rPr>
                <w:rFonts w:ascii="仿宋_GB2312" w:hAnsi="仿宋_GB2312" w:cs="仿宋_GB2312" w:eastAsia="仿宋_GB2312"/>
                <w:sz w:val="24"/>
              </w:rPr>
              <w:t>（波长</w:t>
            </w:r>
            <w:r>
              <w:rPr>
                <w:rFonts w:ascii="仿宋_GB2312" w:hAnsi="仿宋_GB2312" w:cs="仿宋_GB2312" w:eastAsia="仿宋_GB2312"/>
                <w:sz w:val="24"/>
              </w:rPr>
              <w:t>253.7nm</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安装高度：距地</w:t>
            </w:r>
            <w:r>
              <w:rPr>
                <w:rFonts w:ascii="仿宋_GB2312" w:hAnsi="仿宋_GB2312" w:cs="仿宋_GB2312" w:eastAsia="仿宋_GB2312"/>
                <w:sz w:val="24"/>
              </w:rPr>
              <w:t>2.0-2.5m</w:t>
            </w:r>
            <w:r>
              <w:rPr>
                <w:rFonts w:ascii="仿宋_GB2312" w:hAnsi="仿宋_GB2312" w:cs="仿宋_GB2312" w:eastAsia="仿宋_GB2312"/>
                <w:sz w:val="24"/>
              </w:rPr>
              <w:t>；</w:t>
            </w:r>
          </w:p>
          <w:p>
            <w:pPr>
              <w:pStyle w:val="null3"/>
              <w:jc w:val="both"/>
            </w:pPr>
            <w:r>
              <w:rPr>
                <w:rFonts w:ascii="仿宋_GB2312" w:hAnsi="仿宋_GB2312" w:cs="仿宋_GB2312" w:eastAsia="仿宋_GB2312"/>
                <w:sz w:val="21"/>
              </w:rPr>
              <w:t>注：所有技术参数应符合《物业管理服务政府采购需求标准（办公场所类）》、《综合医院建筑设计规范》（</w:t>
            </w:r>
            <w:r>
              <w:rPr>
                <w:rFonts w:ascii="仿宋_GB2312" w:hAnsi="仿宋_GB2312" w:cs="仿宋_GB2312" w:eastAsia="仿宋_GB2312"/>
                <w:sz w:val="21"/>
              </w:rPr>
              <w:t>GB51039</w:t>
            </w:r>
            <w:r>
              <w:rPr>
                <w:rFonts w:ascii="仿宋_GB2312" w:hAnsi="仿宋_GB2312" w:cs="仿宋_GB2312" w:eastAsia="仿宋_GB2312"/>
                <w:sz w:val="21"/>
              </w:rPr>
              <w:t>）及《传染病医院建筑设计规范》（</w:t>
            </w:r>
            <w:r>
              <w:rPr>
                <w:rFonts w:ascii="仿宋_GB2312" w:hAnsi="仿宋_GB2312" w:cs="仿宋_GB2312" w:eastAsia="仿宋_GB2312"/>
                <w:sz w:val="21"/>
              </w:rPr>
              <w:t>GB50849</w:t>
            </w:r>
            <w:r>
              <w:rPr>
                <w:rFonts w:ascii="仿宋_GB2312" w:hAnsi="仿宋_GB2312" w:cs="仿宋_GB2312" w:eastAsia="仿宋_GB2312"/>
                <w:sz w:val="21"/>
              </w:rPr>
              <w:t>）等要求。</w:t>
            </w:r>
          </w:p>
          <w:p>
            <w:pPr>
              <w:pStyle w:val="null3"/>
              <w:spacing w:after="120"/>
              <w:jc w:val="both"/>
            </w:pPr>
            <w:r>
              <w:rPr>
                <w:rFonts w:ascii="仿宋_GB2312" w:hAnsi="仿宋_GB2312" w:cs="仿宋_GB2312" w:eastAsia="仿宋_GB2312"/>
                <w:sz w:val="21"/>
              </w:rPr>
              <w:t>附一</w:t>
            </w:r>
            <w:r>
              <w:rPr>
                <w:rFonts w:ascii="仿宋_GB2312" w:hAnsi="仿宋_GB2312" w:cs="仿宋_GB2312" w:eastAsia="仿宋_GB2312"/>
                <w:sz w:val="21"/>
              </w:rPr>
              <w:t>设备目录</w:t>
            </w:r>
          </w:p>
          <w:tbl>
            <w:tblPr>
              <w:tblInd w:type="dxa" w:w="90"/>
              <w:tblBorders>
                <w:top w:val="none" w:color="000000" w:sz="4"/>
                <w:left w:val="none" w:color="000000" w:sz="4"/>
                <w:bottom w:val="none" w:color="000000" w:sz="4"/>
                <w:right w:val="none" w:color="000000" w:sz="4"/>
                <w:insideH w:val="none"/>
                <w:insideV w:val="none"/>
              </w:tblBorders>
            </w:tblPr>
            <w:tblGrid>
              <w:gridCol w:w="300"/>
              <w:gridCol w:w="1274"/>
              <w:gridCol w:w="477"/>
              <w:gridCol w:w="755"/>
              <w:gridCol w:w="1010"/>
            </w:tblGrid>
            <w:tr>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序号</w:t>
                  </w:r>
                </w:p>
              </w:tc>
              <w:tc>
                <w:tcPr>
                  <w:tcW w:type="dxa" w:w="12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名称</w:t>
                  </w:r>
                </w:p>
              </w:tc>
              <w:tc>
                <w:tcPr>
                  <w:tcW w:type="dxa" w:w="4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单位</w:t>
                  </w:r>
                </w:p>
              </w:tc>
              <w:tc>
                <w:tcPr>
                  <w:tcW w:type="dxa" w:w="7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数量</w:t>
                  </w:r>
                </w:p>
              </w:tc>
              <w:tc>
                <w:tcPr>
                  <w:tcW w:type="dxa" w:w="10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备注</w:t>
                  </w:r>
                </w:p>
              </w:tc>
            </w:tr>
            <w:tr>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一</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板房</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会议室</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间</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3000*6000*2920内部净高2.6米。950*50岩棉60公斤容重</w:t>
                  </w:r>
                </w:p>
              </w:tc>
            </w:tr>
            <w:tr>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标准办公室</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间</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标准卫生间</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间</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蹲坑</w:t>
                  </w:r>
                  <w:r>
                    <w:rPr>
                      <w:rFonts w:ascii="仿宋_GB2312" w:hAnsi="仿宋_GB2312" w:cs="仿宋_GB2312" w:eastAsia="仿宋_GB2312"/>
                      <w:sz w:val="18"/>
                      <w:color w:val="000000"/>
                    </w:rPr>
                    <w:t>.洗手池、隔段上下水</w:t>
                  </w:r>
                </w:p>
              </w:tc>
            </w:tr>
            <w:tr>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二</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空调</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空调</w:t>
                  </w:r>
                  <w:r>
                    <w:rPr>
                      <w:rFonts w:ascii="仿宋_GB2312" w:hAnsi="仿宋_GB2312" w:cs="仿宋_GB2312" w:eastAsia="仿宋_GB2312"/>
                      <w:sz w:val="18"/>
                      <w:color w:val="000000"/>
                    </w:rPr>
                    <w:t>3p柜机</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主流品牌</w:t>
                  </w:r>
                </w:p>
              </w:tc>
            </w:tr>
            <w:tr>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挂机</w:t>
                  </w:r>
                  <w:r>
                    <w:rPr>
                      <w:rFonts w:ascii="仿宋_GB2312" w:hAnsi="仿宋_GB2312" w:cs="仿宋_GB2312" w:eastAsia="仿宋_GB2312"/>
                      <w:sz w:val="18"/>
                      <w:color w:val="000000"/>
                    </w:rPr>
                    <w:t>1;5匹.</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主流品牌</w:t>
                  </w:r>
                </w:p>
              </w:tc>
            </w:tr>
            <w:tr>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三</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环境恢复</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地面绿化拆除。场地局部硬化；垃圾外运</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平米</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以实际为准</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四</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上下水</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上下水改造</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米</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以实际为准</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开挖。回填恢复</w:t>
                  </w:r>
                  <w:r>
                    <w:rPr>
                      <w:rFonts w:ascii="仿宋_GB2312" w:hAnsi="仿宋_GB2312" w:cs="仿宋_GB2312" w:eastAsia="仿宋_GB2312"/>
                      <w:sz w:val="18"/>
                      <w:color w:val="000000"/>
                    </w:rPr>
                    <w:t>.。及阀门。辅料路面破除。铺管子。回填。恢复，砌井等</w:t>
                  </w:r>
                </w:p>
              </w:tc>
            </w:tr>
            <w:tr>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五</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电气</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电缆</w:t>
                  </w:r>
                  <w:r>
                    <w:rPr>
                      <w:rFonts w:ascii="仿宋_GB2312" w:hAnsi="仿宋_GB2312" w:cs="仿宋_GB2312" w:eastAsia="仿宋_GB2312"/>
                      <w:sz w:val="18"/>
                      <w:color w:val="000000"/>
                    </w:rPr>
                    <w:t>YJV10x5</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米</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以实际为准</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开挖。回填恢复</w:t>
                  </w:r>
                  <w:r>
                    <w:rPr>
                      <w:rFonts w:ascii="仿宋_GB2312" w:hAnsi="仿宋_GB2312" w:cs="仿宋_GB2312" w:eastAsia="仿宋_GB2312"/>
                      <w:sz w:val="18"/>
                      <w:color w:val="000000"/>
                    </w:rPr>
                    <w:t>.。空开。辅料等等，紫外线灯</w:t>
                  </w:r>
                </w:p>
              </w:tc>
            </w:tr>
            <w:tr>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六</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移树</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颗</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需保证成活率不低于</w:t>
                  </w:r>
                  <w:r>
                    <w:rPr>
                      <w:rFonts w:ascii="仿宋_GB2312" w:hAnsi="仿宋_GB2312" w:cs="仿宋_GB2312" w:eastAsia="仿宋_GB2312"/>
                      <w:sz w:val="18"/>
                      <w:color w:val="000000"/>
                    </w:rPr>
                    <w:t>60%</w:t>
                  </w:r>
                </w:p>
              </w:tc>
            </w:tr>
            <w:tr>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七</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附属设施</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办公桌椅</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0000"/>
                    </w:rPr>
                    <w:t>2</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主流品牌</w:t>
                  </w:r>
                  <w:r>
                    <w:rPr>
                      <w:rFonts w:ascii="仿宋_GB2312" w:hAnsi="仿宋_GB2312" w:cs="仿宋_GB2312" w:eastAsia="仿宋_GB2312"/>
                      <w:sz w:val="18"/>
                      <w:color w:val="000000"/>
                    </w:rPr>
                    <w:t>，材质：环保板材，承重：</w:t>
                  </w:r>
                  <w:r>
                    <w:rPr>
                      <w:rFonts w:ascii="仿宋_GB2312" w:hAnsi="仿宋_GB2312" w:cs="仿宋_GB2312" w:eastAsia="仿宋_GB2312"/>
                      <w:sz w:val="18"/>
                      <w:color w:val="000000"/>
                    </w:rPr>
                    <w:t>≥100kg</w:t>
                  </w:r>
                </w:p>
              </w:tc>
            </w:tr>
            <w:tr>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电脑</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0000"/>
                    </w:rPr>
                    <w:t>2</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主流品牌</w:t>
                  </w:r>
                  <w:r>
                    <w:rPr>
                      <w:rFonts w:ascii="仿宋_GB2312" w:hAnsi="仿宋_GB2312" w:cs="仿宋_GB2312" w:eastAsia="仿宋_GB2312"/>
                      <w:sz w:val="18"/>
                      <w:color w:val="000000"/>
                    </w:rPr>
                    <w:t>，内存</w:t>
                  </w:r>
                  <w:r>
                    <w:rPr>
                      <w:rFonts w:ascii="仿宋_GB2312" w:hAnsi="仿宋_GB2312" w:cs="仿宋_GB2312" w:eastAsia="仿宋_GB2312"/>
                      <w:sz w:val="18"/>
                      <w:color w:val="000000"/>
                    </w:rPr>
                    <w:t>≥</w:t>
                  </w:r>
                  <w:r>
                    <w:rPr>
                      <w:rFonts w:ascii="仿宋_GB2312" w:hAnsi="仿宋_GB2312" w:cs="仿宋_GB2312" w:eastAsia="仿宋_GB2312"/>
                      <w:sz w:val="18"/>
                      <w:color w:val="000000"/>
                    </w:rPr>
                    <w:t>8G，硬盘</w:t>
                  </w:r>
                  <w:r>
                    <w:rPr>
                      <w:rFonts w:ascii="仿宋_GB2312" w:hAnsi="仿宋_GB2312" w:cs="仿宋_GB2312" w:eastAsia="仿宋_GB2312"/>
                      <w:sz w:val="18"/>
                      <w:color w:val="000000"/>
                    </w:rPr>
                    <w:t>≥</w:t>
                  </w:r>
                  <w:r>
                    <w:rPr>
                      <w:rFonts w:ascii="仿宋_GB2312" w:hAnsi="仿宋_GB2312" w:cs="仿宋_GB2312" w:eastAsia="仿宋_GB2312"/>
                      <w:sz w:val="18"/>
                      <w:color w:val="000000"/>
                    </w:rPr>
                    <w:t>1T</w:t>
                  </w:r>
                </w:p>
              </w:tc>
            </w:tr>
            <w:tr>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打印机</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0000"/>
                    </w:rPr>
                    <w:t>1</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主流品牌</w:t>
                  </w:r>
                  <w:r>
                    <w:rPr>
                      <w:rFonts w:ascii="仿宋_GB2312" w:hAnsi="仿宋_GB2312" w:cs="仿宋_GB2312" w:eastAsia="仿宋_GB2312"/>
                      <w:sz w:val="18"/>
                      <w:color w:val="000000"/>
                    </w:rPr>
                    <w:t>，类型：激光多功能一体机；打印速度：</w:t>
                  </w:r>
                  <w:r>
                    <w:rPr>
                      <w:rFonts w:ascii="仿宋_GB2312" w:hAnsi="仿宋_GB2312" w:cs="仿宋_GB2312" w:eastAsia="仿宋_GB2312"/>
                      <w:sz w:val="18"/>
                      <w:color w:val="000000"/>
                    </w:rPr>
                    <w:t>30页/分钟；</w:t>
                  </w:r>
                </w:p>
                <w:p>
                  <w:pPr>
                    <w:pStyle w:val="null3"/>
                    <w:jc w:val="left"/>
                  </w:pPr>
                  <w:r>
                    <w:rPr>
                      <w:rFonts w:ascii="仿宋_GB2312" w:hAnsi="仿宋_GB2312" w:cs="仿宋_GB2312" w:eastAsia="仿宋_GB2312"/>
                      <w:sz w:val="18"/>
                      <w:color w:val="000000"/>
                    </w:rPr>
                    <w:t>分辨率：</w:t>
                  </w:r>
                  <w:r>
                    <w:rPr>
                      <w:rFonts w:ascii="仿宋_GB2312" w:hAnsi="仿宋_GB2312" w:cs="仿宋_GB2312" w:eastAsia="仿宋_GB2312"/>
                      <w:sz w:val="18"/>
                      <w:color w:val="000000"/>
                    </w:rPr>
                    <w:t>1200×1200dpi；</w:t>
                  </w:r>
                </w:p>
              </w:tc>
            </w:tr>
            <w:tr>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文件柜</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0000"/>
                    </w:rPr>
                    <w:t>2</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主流品牌</w:t>
                  </w:r>
                  <w:r>
                    <w:rPr>
                      <w:rFonts w:ascii="仿宋_GB2312" w:hAnsi="仿宋_GB2312" w:cs="仿宋_GB2312" w:eastAsia="仿宋_GB2312"/>
                      <w:sz w:val="18"/>
                      <w:color w:val="000000"/>
                    </w:rPr>
                    <w:t>，冷轧钢板</w:t>
                  </w:r>
                </w:p>
              </w:tc>
            </w:tr>
            <w:tr>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玻璃展柜</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0000"/>
                    </w:rPr>
                    <w:t>6</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主流品牌</w:t>
                  </w:r>
                  <w:r>
                    <w:rPr>
                      <w:rFonts w:ascii="仿宋_GB2312" w:hAnsi="仿宋_GB2312" w:cs="仿宋_GB2312" w:eastAsia="仿宋_GB2312"/>
                      <w:sz w:val="18"/>
                      <w:color w:val="000000"/>
                    </w:rPr>
                    <w:t>，</w:t>
                  </w:r>
                  <w:r>
                    <w:rPr>
                      <w:rFonts w:ascii="仿宋_GB2312" w:hAnsi="仿宋_GB2312" w:cs="仿宋_GB2312" w:eastAsia="仿宋_GB2312"/>
                      <w:sz w:val="18"/>
                      <w:color w:val="000000"/>
                    </w:rPr>
                    <w:t>1.20*0.4*1.8、上玻下铁，钢架，3C认证钢化玻璃，卡扣设计，层高可调，带光带。</w:t>
                  </w:r>
                </w:p>
              </w:tc>
            </w:tr>
            <w:tr>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饮水机</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0000"/>
                    </w:rPr>
                    <w:t>2</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主流品牌</w:t>
                  </w:r>
                  <w:r>
                    <w:rPr>
                      <w:rFonts w:ascii="仿宋_GB2312" w:hAnsi="仿宋_GB2312" w:cs="仿宋_GB2312" w:eastAsia="仿宋_GB2312"/>
                      <w:sz w:val="18"/>
                      <w:color w:val="000000"/>
                    </w:rPr>
                    <w:t>，类型：立式冷热两用</w:t>
                  </w:r>
                </w:p>
                <w:p>
                  <w:pPr>
                    <w:pStyle w:val="null3"/>
                    <w:jc w:val="left"/>
                  </w:pPr>
                  <w:r>
                    <w:rPr>
                      <w:rFonts w:ascii="仿宋_GB2312" w:hAnsi="仿宋_GB2312" w:cs="仿宋_GB2312" w:eastAsia="仿宋_GB2312"/>
                      <w:sz w:val="18"/>
                      <w:color w:val="000000"/>
                    </w:rPr>
                    <w:t>容量：</w:t>
                  </w:r>
                  <w:r>
                    <w:rPr>
                      <w:rFonts w:ascii="仿宋_GB2312" w:hAnsi="仿宋_GB2312" w:cs="仿宋_GB2312" w:eastAsia="仿宋_GB2312"/>
                      <w:sz w:val="18"/>
                      <w:color w:val="000000"/>
                    </w:rPr>
                    <w:t>18L桶装水适配</w:t>
                  </w:r>
                </w:p>
              </w:tc>
            </w:tr>
            <w:tr>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排气扇</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0000"/>
                    </w:rPr>
                    <w:t>9</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主流品牌</w:t>
                  </w:r>
                  <w:r>
                    <w:rPr>
                      <w:rFonts w:ascii="仿宋_GB2312" w:hAnsi="仿宋_GB2312" w:cs="仿宋_GB2312" w:eastAsia="仿宋_GB2312"/>
                      <w:sz w:val="18"/>
                      <w:color w:val="000000"/>
                    </w:rPr>
                    <w:t>，风量：</w:t>
                  </w:r>
                  <w:r>
                    <w:rPr>
                      <w:rFonts w:ascii="仿宋_GB2312" w:hAnsi="仿宋_GB2312" w:cs="仿宋_GB2312" w:eastAsia="仿宋_GB2312"/>
                      <w:sz w:val="18"/>
                      <w:color w:val="000000"/>
                    </w:rPr>
                    <w:t>≥200m³/h；</w:t>
                  </w:r>
                </w:p>
                <w:p>
                  <w:pPr>
                    <w:pStyle w:val="null3"/>
                    <w:jc w:val="left"/>
                  </w:pPr>
                  <w:r>
                    <w:rPr>
                      <w:rFonts w:ascii="仿宋_GB2312" w:hAnsi="仿宋_GB2312" w:cs="仿宋_GB2312" w:eastAsia="仿宋_GB2312"/>
                      <w:sz w:val="18"/>
                      <w:color w:val="000000"/>
                    </w:rPr>
                    <w:t>噪音：</w:t>
                  </w:r>
                  <w:r>
                    <w:rPr>
                      <w:rFonts w:ascii="仿宋_GB2312" w:hAnsi="仿宋_GB2312" w:cs="仿宋_GB2312" w:eastAsia="仿宋_GB2312"/>
                      <w:sz w:val="18"/>
                      <w:color w:val="000000"/>
                    </w:rPr>
                    <w:t>≤45dB；</w:t>
                  </w:r>
                </w:p>
                <w:p>
                  <w:pPr>
                    <w:pStyle w:val="null3"/>
                    <w:jc w:val="left"/>
                  </w:pPr>
                  <w:r>
                    <w:rPr>
                      <w:rFonts w:ascii="仿宋_GB2312" w:hAnsi="仿宋_GB2312" w:cs="仿宋_GB2312" w:eastAsia="仿宋_GB2312"/>
                      <w:sz w:val="18"/>
                      <w:color w:val="000000"/>
                    </w:rPr>
                    <w:t>安装：方形嵌入式（</w:t>
                  </w:r>
                  <w:r>
                    <w:rPr>
                      <w:rFonts w:ascii="仿宋_GB2312" w:hAnsi="仿宋_GB2312" w:cs="仿宋_GB2312" w:eastAsia="仿宋_GB2312"/>
                      <w:sz w:val="18"/>
                      <w:color w:val="000000"/>
                    </w:rPr>
                    <w:t>30×30cm）</w:t>
                  </w:r>
                </w:p>
              </w:tc>
            </w:tr>
            <w:tr>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空气消毒机</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0000"/>
                    </w:rPr>
                    <w:t>1</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主流品牌</w:t>
                  </w:r>
                  <w:r>
                    <w:rPr>
                      <w:rFonts w:ascii="仿宋_GB2312" w:hAnsi="仿宋_GB2312" w:cs="仿宋_GB2312" w:eastAsia="仿宋_GB2312"/>
                      <w:sz w:val="18"/>
                      <w:color w:val="000000"/>
                    </w:rPr>
                    <w:t>，见设备参数</w:t>
                  </w:r>
                </w:p>
              </w:tc>
            </w:tr>
            <w:tr>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货架</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0000"/>
                    </w:rPr>
                    <w:t>2</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主流品牌</w:t>
                  </w:r>
                  <w:r>
                    <w:rPr>
                      <w:rFonts w:ascii="仿宋_GB2312" w:hAnsi="仿宋_GB2312" w:cs="仿宋_GB2312" w:eastAsia="仿宋_GB2312"/>
                      <w:sz w:val="18"/>
                      <w:color w:val="000000"/>
                    </w:rPr>
                    <w:t>，材质：重型钢制层板</w:t>
                  </w:r>
                </w:p>
                <w:p>
                  <w:pPr>
                    <w:pStyle w:val="null3"/>
                    <w:jc w:val="left"/>
                  </w:pPr>
                  <w:r>
                    <w:rPr>
                      <w:rFonts w:ascii="仿宋_GB2312" w:hAnsi="仿宋_GB2312" w:cs="仿宋_GB2312" w:eastAsia="仿宋_GB2312"/>
                      <w:sz w:val="18"/>
                      <w:color w:val="000000"/>
                    </w:rPr>
                    <w:t>承重：单层</w:t>
                  </w:r>
                  <w:r>
                    <w:rPr>
                      <w:rFonts w:ascii="仿宋_GB2312" w:hAnsi="仿宋_GB2312" w:cs="仿宋_GB2312" w:eastAsia="仿宋_GB2312"/>
                      <w:sz w:val="18"/>
                      <w:color w:val="000000"/>
                    </w:rPr>
                    <w:t>≥200kg</w:t>
                  </w:r>
                </w:p>
              </w:tc>
            </w:tr>
            <w:tr>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监控设备</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0000"/>
                    </w:rPr>
                    <w:t>4</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主流品牌</w:t>
                  </w:r>
                  <w:r>
                    <w:rPr>
                      <w:rFonts w:ascii="仿宋_GB2312" w:hAnsi="仿宋_GB2312" w:cs="仿宋_GB2312" w:eastAsia="仿宋_GB2312"/>
                      <w:sz w:val="18"/>
                      <w:color w:val="000000"/>
                    </w:rPr>
                    <w:t>，摄像头：</w:t>
                  </w:r>
                  <w:r>
                    <w:rPr>
                      <w:rFonts w:ascii="仿宋_GB2312" w:hAnsi="仿宋_GB2312" w:cs="仿宋_GB2312" w:eastAsia="仿宋_GB2312"/>
                      <w:sz w:val="18"/>
                      <w:color w:val="000000"/>
                    </w:rPr>
                    <w:t>400万像素，支持红外夜视；</w:t>
                  </w:r>
                </w:p>
                <w:p>
                  <w:pPr>
                    <w:pStyle w:val="null3"/>
                    <w:jc w:val="left"/>
                  </w:pPr>
                  <w:r>
                    <w:rPr>
                      <w:rFonts w:ascii="仿宋_GB2312" w:hAnsi="仿宋_GB2312" w:cs="仿宋_GB2312" w:eastAsia="仿宋_GB2312"/>
                      <w:sz w:val="18"/>
                      <w:color w:val="000000"/>
                    </w:rPr>
                    <w:t>存储：</w:t>
                  </w:r>
                  <w:r>
                    <w:rPr>
                      <w:rFonts w:ascii="仿宋_GB2312" w:hAnsi="仿宋_GB2312" w:cs="仿宋_GB2312" w:eastAsia="仿宋_GB2312"/>
                      <w:sz w:val="18"/>
                      <w:color w:val="000000"/>
                    </w:rPr>
                    <w:t>4TB硬盘（支持30天循环录制）</w:t>
                  </w:r>
                </w:p>
              </w:tc>
            </w:tr>
            <w:tr>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紫外线灯</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18"/>
                      <w:color w:val="000000"/>
                    </w:rPr>
                    <w:t>10</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主流品牌</w:t>
                  </w:r>
                  <w:r>
                    <w:rPr>
                      <w:rFonts w:ascii="仿宋_GB2312" w:hAnsi="仿宋_GB2312" w:cs="仿宋_GB2312" w:eastAsia="仿宋_GB2312"/>
                      <w:sz w:val="18"/>
                      <w:color w:val="000000"/>
                    </w:rPr>
                    <w:t>，功率：</w:t>
                  </w:r>
                  <w:r>
                    <w:rPr>
                      <w:rFonts w:ascii="仿宋_GB2312" w:hAnsi="仿宋_GB2312" w:cs="仿宋_GB2312" w:eastAsia="仿宋_GB2312"/>
                      <w:sz w:val="18"/>
                      <w:color w:val="000000"/>
                    </w:rPr>
                    <w:t>30W（适用于15-20㎡空间）；</w:t>
                  </w:r>
                </w:p>
                <w:p>
                  <w:pPr>
                    <w:pStyle w:val="null3"/>
                    <w:jc w:val="left"/>
                  </w:pPr>
                  <w:r>
                    <w:rPr>
                      <w:rFonts w:ascii="仿宋_GB2312" w:hAnsi="仿宋_GB2312" w:cs="仿宋_GB2312" w:eastAsia="仿宋_GB2312"/>
                      <w:sz w:val="18"/>
                      <w:color w:val="000000"/>
                    </w:rPr>
                    <w:t>波长：</w:t>
                  </w:r>
                  <w:r>
                    <w:rPr>
                      <w:rFonts w:ascii="仿宋_GB2312" w:hAnsi="仿宋_GB2312" w:cs="仿宋_GB2312" w:eastAsia="仿宋_GB2312"/>
                      <w:sz w:val="18"/>
                      <w:color w:val="000000"/>
                    </w:rPr>
                    <w:t>253.7nm；</w:t>
                  </w:r>
                </w:p>
                <w:p>
                  <w:pPr>
                    <w:pStyle w:val="null3"/>
                    <w:jc w:val="left"/>
                  </w:pPr>
                  <w:r>
                    <w:rPr>
                      <w:rFonts w:ascii="仿宋_GB2312" w:hAnsi="仿宋_GB2312" w:cs="仿宋_GB2312" w:eastAsia="仿宋_GB2312"/>
                      <w:sz w:val="18"/>
                      <w:color w:val="000000"/>
                    </w:rPr>
                    <w:t>定时：</w:t>
                  </w:r>
                  <w:r>
                    <w:rPr>
                      <w:rFonts w:ascii="仿宋_GB2312" w:hAnsi="仿宋_GB2312" w:cs="仿宋_GB2312" w:eastAsia="仿宋_GB2312"/>
                      <w:sz w:val="18"/>
                      <w:color w:val="000000"/>
                    </w:rPr>
                    <w:t>0-120分钟可调</w:t>
                  </w:r>
                </w:p>
              </w:tc>
            </w:tr>
            <w:tr>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注：</w:t>
                  </w:r>
                </w:p>
              </w:tc>
              <w:tc>
                <w:tcPr>
                  <w:tcW w:type="dxa" w:w="3516"/>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不限于以上所列内容，以医院及相关管理部门终验具体要求为准</w:t>
                  </w:r>
                </w:p>
              </w:tc>
            </w:tr>
          </w:tbl>
          <w:p>
            <w:pPr>
              <w:pStyle w:val="null3"/>
              <w:jc w:val="both"/>
            </w:pPr>
            <w:r>
              <w:rPr>
                <w:rFonts w:ascii="仿宋_GB2312" w:hAnsi="仿宋_GB2312" w:cs="仿宋_GB2312" w:eastAsia="仿宋_GB2312"/>
              </w:rPr>
              <w:t>设计图纸见附件</w:t>
            </w:r>
          </w:p>
          <w:p>
            <w:pPr>
              <w:pStyle w:val="null3"/>
              <w:jc w:val="both"/>
            </w:pPr>
          </w:p>
        </w:tc>
      </w:tr>
    </w:tbl>
    <w:p>
      <w:pPr>
        <w:pStyle w:val="null3"/>
      </w:pPr>
      <w:r>
        <w:rPr>
          <w:rFonts w:ascii="仿宋_GB2312" w:hAnsi="仿宋_GB2312" w:cs="仿宋_GB2312" w:eastAsia="仿宋_GB2312"/>
        </w:rPr>
        <w:t>标的名称：送药车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255" w:after="255"/>
              <w:ind w:left="-420"/>
              <w:jc w:val="both"/>
              <w:outlineLvl w:val="1"/>
            </w:pPr>
            <w:r>
              <w:rPr>
                <w:rFonts w:ascii="仿宋_GB2312" w:hAnsi="仿宋_GB2312" w:cs="仿宋_GB2312" w:eastAsia="仿宋_GB2312"/>
                <w:sz w:val="32"/>
                <w:b/>
              </w:rPr>
              <w:t xml:space="preserve">     送药车（2台）</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、产品规格</w:t>
            </w:r>
          </w:p>
          <w:p>
            <w:pPr>
              <w:pStyle w:val="null3"/>
              <w:jc w:val="both"/>
            </w:pPr>
            <w:r>
              <w:rPr>
                <w:rFonts w:ascii="仿宋_GB2312" w:hAnsi="仿宋_GB2312" w:cs="仿宋_GB2312" w:eastAsia="仿宋_GB2312"/>
                <w:sz w:val="24"/>
              </w:rPr>
              <w:t>规格：</w:t>
            </w:r>
            <w:r>
              <w:rPr>
                <w:rFonts w:ascii="仿宋_GB2312" w:hAnsi="仿宋_GB2312" w:cs="仿宋_GB2312" w:eastAsia="仿宋_GB2312"/>
                <w:sz w:val="24"/>
              </w:rPr>
              <w:t>600</w:t>
            </w:r>
            <w:r>
              <w:rPr>
                <w:rFonts w:ascii="仿宋_GB2312" w:hAnsi="仿宋_GB2312" w:cs="仿宋_GB2312" w:eastAsia="仿宋_GB2312"/>
                <w:sz w:val="24"/>
              </w:rPr>
              <w:t>×</w:t>
            </w:r>
            <w:r>
              <w:rPr>
                <w:rFonts w:ascii="仿宋_GB2312" w:hAnsi="仿宋_GB2312" w:cs="仿宋_GB2312" w:eastAsia="仿宋_GB2312"/>
                <w:sz w:val="24"/>
              </w:rPr>
              <w:t>450</w:t>
            </w:r>
            <w:r>
              <w:rPr>
                <w:rFonts w:ascii="仿宋_GB2312" w:hAnsi="仿宋_GB2312" w:cs="仿宋_GB2312" w:eastAsia="仿宋_GB2312"/>
                <w:sz w:val="24"/>
              </w:rPr>
              <w:t>×</w:t>
            </w:r>
            <w:r>
              <w:rPr>
                <w:rFonts w:ascii="仿宋_GB2312" w:hAnsi="仿宋_GB2312" w:cs="仿宋_GB2312" w:eastAsia="仿宋_GB2312"/>
                <w:sz w:val="24"/>
              </w:rPr>
              <w:t>830mm</w:t>
            </w: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mm</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、技术参数</w:t>
            </w:r>
          </w:p>
          <w:p>
            <w:pPr>
              <w:pStyle w:val="null3"/>
              <w:jc w:val="both"/>
            </w:pPr>
            <w:r>
              <w:rPr>
                <w:rFonts w:ascii="仿宋_GB2312" w:hAnsi="仿宋_GB2312" w:cs="仿宋_GB2312" w:eastAsia="仿宋_GB2312"/>
                <w:sz w:val="24"/>
              </w:rPr>
              <w:t xml:space="preserve">2.1 </w:t>
            </w:r>
            <w:r>
              <w:rPr>
                <w:rFonts w:ascii="仿宋_GB2312" w:hAnsi="仿宋_GB2312" w:cs="仿宋_GB2312" w:eastAsia="仿宋_GB2312"/>
                <w:sz w:val="24"/>
              </w:rPr>
              <w:t>整体采用≥</w:t>
            </w:r>
            <w:r>
              <w:rPr>
                <w:rFonts w:ascii="仿宋_GB2312" w:hAnsi="仿宋_GB2312" w:cs="仿宋_GB2312" w:eastAsia="仿宋_GB2312"/>
                <w:sz w:val="24"/>
              </w:rPr>
              <w:t>1.0mm</w:t>
            </w:r>
            <w:r>
              <w:rPr>
                <w:rFonts w:ascii="仿宋_GB2312" w:hAnsi="仿宋_GB2312" w:cs="仿宋_GB2312" w:eastAsia="仿宋_GB2312"/>
                <w:sz w:val="24"/>
              </w:rPr>
              <w:t>的</w:t>
            </w:r>
            <w:r>
              <w:rPr>
                <w:rFonts w:ascii="仿宋_GB2312" w:hAnsi="仿宋_GB2312" w:cs="仿宋_GB2312" w:eastAsia="仿宋_GB2312"/>
                <w:sz w:val="24"/>
              </w:rPr>
              <w:t>304</w:t>
            </w:r>
            <w:r>
              <w:rPr>
                <w:rFonts w:ascii="仿宋_GB2312" w:hAnsi="仿宋_GB2312" w:cs="仿宋_GB2312" w:eastAsia="仿宋_GB2312"/>
                <w:sz w:val="24"/>
              </w:rPr>
              <w:t>不锈钢油磨抗指纹板，且由行业知名厂家供应。（提供品牌厂家及近三个月采购发票及材质报告复印件）</w:t>
            </w:r>
          </w:p>
          <w:p>
            <w:pPr>
              <w:pStyle w:val="null3"/>
              <w:jc w:val="both"/>
            </w:pPr>
            <w:r>
              <w:rPr>
                <w:rFonts w:ascii="仿宋_GB2312" w:hAnsi="仿宋_GB2312" w:cs="仿宋_GB2312" w:eastAsia="仿宋_GB2312"/>
                <w:sz w:val="24"/>
              </w:rPr>
              <w:t xml:space="preserve">2.2 </w:t>
            </w:r>
            <w:r>
              <w:rPr>
                <w:rFonts w:ascii="仿宋_GB2312" w:hAnsi="仿宋_GB2312" w:cs="仿宋_GB2312" w:eastAsia="仿宋_GB2312"/>
                <w:sz w:val="24"/>
              </w:rPr>
              <w:t>台面三方均设置护栏，护栏采用</w:t>
            </w:r>
            <w:r>
              <w:rPr>
                <w:rFonts w:ascii="仿宋_GB2312" w:hAnsi="仿宋_GB2312" w:cs="仿宋_GB2312" w:eastAsia="仿宋_GB2312"/>
                <w:sz w:val="24"/>
              </w:rPr>
              <w:t>304</w:t>
            </w:r>
            <w:r>
              <w:rPr>
                <w:rFonts w:ascii="仿宋_GB2312" w:hAnsi="仿宋_GB2312" w:cs="仿宋_GB2312" w:eastAsia="仿宋_GB2312"/>
                <w:sz w:val="24"/>
              </w:rPr>
              <w:t>不锈钢冷拉圆钢模具弯制，护栏直径≥</w:t>
            </w:r>
            <w:r>
              <w:rPr>
                <w:rFonts w:ascii="仿宋_GB2312" w:hAnsi="仿宋_GB2312" w:cs="仿宋_GB2312" w:eastAsia="仿宋_GB2312"/>
                <w:sz w:val="24"/>
              </w:rPr>
              <w:t>9.5mm</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 xml:space="preserve">2.3 </w:t>
            </w:r>
            <w:r>
              <w:rPr>
                <w:rFonts w:ascii="仿宋_GB2312" w:hAnsi="仿宋_GB2312" w:cs="仿宋_GB2312" w:eastAsia="仿宋_GB2312"/>
                <w:sz w:val="24"/>
              </w:rPr>
              <w:t>推车带双抽屉，各抽屉内配置一个活动塑料药盘，内放</w:t>
            </w:r>
            <w:r>
              <w:rPr>
                <w:rFonts w:ascii="仿宋_GB2312" w:hAnsi="仿宋_GB2312" w:cs="仿宋_GB2312" w:eastAsia="仿宋_GB2312"/>
                <w:sz w:val="24"/>
              </w:rPr>
              <w:t>25</w:t>
            </w:r>
            <w:r>
              <w:rPr>
                <w:rFonts w:ascii="仿宋_GB2312" w:hAnsi="仿宋_GB2312" w:cs="仿宋_GB2312" w:eastAsia="仿宋_GB2312"/>
                <w:sz w:val="24"/>
              </w:rPr>
              <w:t>个</w:t>
            </w:r>
            <w:r>
              <w:rPr>
                <w:rFonts w:ascii="仿宋_GB2312" w:hAnsi="仿宋_GB2312" w:cs="仿宋_GB2312" w:eastAsia="仿宋_GB2312"/>
                <w:sz w:val="24"/>
              </w:rPr>
              <w:t>PS</w:t>
            </w:r>
            <w:r>
              <w:rPr>
                <w:rFonts w:ascii="仿宋_GB2312" w:hAnsi="仿宋_GB2312" w:cs="仿宋_GB2312" w:eastAsia="仿宋_GB2312"/>
                <w:sz w:val="24"/>
              </w:rPr>
              <w:t>材料药盒。侧面安装抽屉锁，抽屉采用</w:t>
            </w:r>
            <w:r>
              <w:rPr>
                <w:rFonts w:ascii="仿宋_GB2312" w:hAnsi="仿宋_GB2312" w:cs="仿宋_GB2312" w:eastAsia="仿宋_GB2312"/>
                <w:sz w:val="24"/>
              </w:rPr>
              <w:t>10</w:t>
            </w:r>
            <w:r>
              <w:rPr>
                <w:rFonts w:ascii="仿宋_GB2312" w:hAnsi="仿宋_GB2312" w:cs="仿宋_GB2312" w:eastAsia="仿宋_GB2312"/>
                <w:sz w:val="24"/>
              </w:rPr>
              <w:t>吋三节滑轨，抽屉滑轨负载≥</w:t>
            </w:r>
            <w:r>
              <w:rPr>
                <w:rFonts w:ascii="仿宋_GB2312" w:hAnsi="仿宋_GB2312" w:cs="仿宋_GB2312" w:eastAsia="仿宋_GB2312"/>
                <w:sz w:val="24"/>
              </w:rPr>
              <w:t>30kg</w:t>
            </w:r>
            <w:r>
              <w:rPr>
                <w:rFonts w:ascii="仿宋_GB2312" w:hAnsi="仿宋_GB2312" w:cs="仿宋_GB2312" w:eastAsia="仿宋_GB2312"/>
                <w:sz w:val="24"/>
              </w:rPr>
              <w:t>，通过加载</w:t>
            </w:r>
            <w:r>
              <w:rPr>
                <w:rFonts w:ascii="仿宋_GB2312" w:hAnsi="仿宋_GB2312" w:cs="仿宋_GB2312" w:eastAsia="仿宋_GB2312"/>
                <w:sz w:val="24"/>
              </w:rPr>
              <w:t>30</w:t>
            </w:r>
            <w:r>
              <w:rPr>
                <w:rFonts w:ascii="仿宋_GB2312" w:hAnsi="仿宋_GB2312" w:cs="仿宋_GB2312" w:eastAsia="仿宋_GB2312"/>
                <w:sz w:val="24"/>
              </w:rPr>
              <w:t>公斤情况下启闭≥</w:t>
            </w:r>
            <w:r>
              <w:rPr>
                <w:rFonts w:ascii="仿宋_GB2312" w:hAnsi="仿宋_GB2312" w:cs="仿宋_GB2312" w:eastAsia="仿宋_GB2312"/>
                <w:sz w:val="24"/>
              </w:rPr>
              <w:t>50000</w:t>
            </w:r>
            <w:r>
              <w:rPr>
                <w:rFonts w:ascii="仿宋_GB2312" w:hAnsi="仿宋_GB2312" w:cs="仿宋_GB2312" w:eastAsia="仿宋_GB2312"/>
                <w:sz w:val="24"/>
              </w:rPr>
              <w:t>次测试，无功能性损伤。（提供第三方检测报告）</w:t>
            </w:r>
          </w:p>
          <w:p>
            <w:pPr>
              <w:pStyle w:val="null3"/>
              <w:jc w:val="both"/>
            </w:pPr>
            <w:r>
              <w:rPr>
                <w:rFonts w:ascii="仿宋_GB2312" w:hAnsi="仿宋_GB2312" w:cs="仿宋_GB2312" w:eastAsia="仿宋_GB2312"/>
                <w:sz w:val="24"/>
              </w:rPr>
              <w:t xml:space="preserve">2.4 </w:t>
            </w:r>
            <w:r>
              <w:rPr>
                <w:rFonts w:ascii="仿宋_GB2312" w:hAnsi="仿宋_GB2312" w:cs="仿宋_GB2312" w:eastAsia="仿宋_GB2312"/>
                <w:sz w:val="24"/>
              </w:rPr>
              <w:t>抽屉下方设置储物空间，可放置大件药品，充分利用产品存储空间。为方便追溯产品来源，产品上需有制造商激光标识。（提供产品照片佐证）</w:t>
            </w:r>
          </w:p>
          <w:p>
            <w:pPr>
              <w:pStyle w:val="null3"/>
              <w:jc w:val="both"/>
            </w:pPr>
            <w:r>
              <w:rPr>
                <w:rFonts w:ascii="仿宋_GB2312" w:hAnsi="仿宋_GB2312" w:cs="仿宋_GB2312" w:eastAsia="仿宋_GB2312"/>
                <w:sz w:val="24"/>
              </w:rPr>
              <w:t xml:space="preserve">2.5 </w:t>
            </w:r>
            <w:r>
              <w:rPr>
                <w:rFonts w:ascii="仿宋_GB2312" w:hAnsi="仿宋_GB2312" w:cs="仿宋_GB2312" w:eastAsia="仿宋_GB2312"/>
                <w:sz w:val="24"/>
              </w:rPr>
              <w:t>脚轮采用直径≥</w:t>
            </w:r>
            <w:r>
              <w:rPr>
                <w:rFonts w:ascii="仿宋_GB2312" w:hAnsi="仿宋_GB2312" w:cs="仿宋_GB2312" w:eastAsia="仿宋_GB2312"/>
                <w:sz w:val="24"/>
              </w:rPr>
              <w:t>100mm</w:t>
            </w:r>
            <w:r>
              <w:rPr>
                <w:rFonts w:ascii="仿宋_GB2312" w:hAnsi="仿宋_GB2312" w:cs="仿宋_GB2312" w:eastAsia="仿宋_GB2312"/>
                <w:sz w:val="24"/>
              </w:rPr>
              <w:t>，单只动态载重</w:t>
            </w:r>
            <w:r>
              <w:rPr>
                <w:rFonts w:ascii="仿宋_GB2312" w:hAnsi="仿宋_GB2312" w:cs="仿宋_GB2312" w:eastAsia="仿宋_GB2312"/>
                <w:sz w:val="24"/>
              </w:rPr>
              <w:t>75Kg</w:t>
            </w:r>
            <w:r>
              <w:rPr>
                <w:rFonts w:ascii="仿宋_GB2312" w:hAnsi="仿宋_GB2312" w:cs="仿宋_GB2312" w:eastAsia="仿宋_GB2312"/>
                <w:sz w:val="24"/>
              </w:rPr>
              <w:t>，脚轮有自由、锁定两档功能；内置无间隙滚珠轴承，保证脚轮平衡性和稳定性；主架材料采用尼龙（</w:t>
            </w:r>
            <w:r>
              <w:rPr>
                <w:rFonts w:ascii="仿宋_GB2312" w:hAnsi="仿宋_GB2312" w:cs="仿宋_GB2312" w:eastAsia="仿宋_GB2312"/>
                <w:sz w:val="24"/>
              </w:rPr>
              <w:t>PA6</w:t>
            </w:r>
            <w:r>
              <w:rPr>
                <w:rFonts w:ascii="仿宋_GB2312" w:hAnsi="仿宋_GB2312" w:cs="仿宋_GB2312" w:eastAsia="仿宋_GB2312"/>
                <w:sz w:val="24"/>
              </w:rPr>
              <w:t>）承载能力强，轮面材料采用</w:t>
            </w:r>
            <w:r>
              <w:rPr>
                <w:rFonts w:ascii="仿宋_GB2312" w:hAnsi="仿宋_GB2312" w:cs="仿宋_GB2312" w:eastAsia="仿宋_GB2312"/>
                <w:sz w:val="24"/>
              </w:rPr>
              <w:t>TPE,</w:t>
            </w:r>
            <w:r>
              <w:rPr>
                <w:rFonts w:ascii="仿宋_GB2312" w:hAnsi="仿宋_GB2312" w:cs="仿宋_GB2312" w:eastAsia="仿宋_GB2312"/>
                <w:sz w:val="24"/>
              </w:rPr>
              <w:t>具有减震和耐磨作用；脚轮有防尘、防异物卷入装置。（提供脚轮品牌及近三个月采购发票复印件证明。）</w:t>
            </w:r>
          </w:p>
        </w:tc>
      </w:tr>
    </w:tbl>
    <w:p>
      <w:pPr>
        <w:pStyle w:val="null3"/>
      </w:pPr>
      <w:r>
        <w:rPr>
          <w:rFonts w:ascii="仿宋_GB2312" w:hAnsi="仿宋_GB2312" w:cs="仿宋_GB2312" w:eastAsia="仿宋_GB2312"/>
        </w:rPr>
        <w:t>标的名称：床头柜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255" w:after="255"/>
              <w:ind w:left="-420"/>
              <w:jc w:val="both"/>
              <w:outlineLvl w:val="1"/>
            </w:pPr>
            <w:r>
              <w:rPr>
                <w:rFonts w:ascii="仿宋_GB2312" w:hAnsi="仿宋_GB2312" w:cs="仿宋_GB2312" w:eastAsia="仿宋_GB2312"/>
                <w:sz w:val="32"/>
                <w:b/>
              </w:rPr>
              <w:t xml:space="preserve">    床头柜（6台）</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床头柜规格尺寸：</w:t>
            </w:r>
            <w:r>
              <w:rPr>
                <w:rFonts w:ascii="仿宋_GB2312" w:hAnsi="仿宋_GB2312" w:cs="仿宋_GB2312" w:eastAsia="仿宋_GB2312"/>
                <w:sz w:val="24"/>
              </w:rPr>
              <w:t>475</w:t>
            </w:r>
            <w:r>
              <w:rPr>
                <w:rFonts w:ascii="仿宋_GB2312" w:hAnsi="仿宋_GB2312" w:cs="仿宋_GB2312" w:eastAsia="仿宋_GB2312"/>
                <w:sz w:val="24"/>
              </w:rPr>
              <w:t>×</w:t>
            </w:r>
            <w:r>
              <w:rPr>
                <w:rFonts w:ascii="仿宋_GB2312" w:hAnsi="仿宋_GB2312" w:cs="仿宋_GB2312" w:eastAsia="仿宋_GB2312"/>
                <w:sz w:val="24"/>
              </w:rPr>
              <w:t>465</w:t>
            </w:r>
            <w:r>
              <w:rPr>
                <w:rFonts w:ascii="仿宋_GB2312" w:hAnsi="仿宋_GB2312" w:cs="仿宋_GB2312" w:eastAsia="仿宋_GB2312"/>
                <w:sz w:val="24"/>
              </w:rPr>
              <w:t>×</w:t>
            </w:r>
            <w:r>
              <w:rPr>
                <w:rFonts w:ascii="仿宋_GB2312" w:hAnsi="仿宋_GB2312" w:cs="仿宋_GB2312" w:eastAsia="仿宋_GB2312"/>
                <w:sz w:val="24"/>
              </w:rPr>
              <w:t>760mm</w:t>
            </w: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mm</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整体采用</w:t>
            </w:r>
            <w:r>
              <w:rPr>
                <w:rFonts w:ascii="仿宋_GB2312" w:hAnsi="仿宋_GB2312" w:cs="仿宋_GB2312" w:eastAsia="仿宋_GB2312"/>
                <w:sz w:val="24"/>
              </w:rPr>
              <w:t>ABS</w:t>
            </w:r>
            <w:r>
              <w:rPr>
                <w:rFonts w:ascii="仿宋_GB2312" w:hAnsi="仿宋_GB2312" w:cs="仿宋_GB2312" w:eastAsia="仿宋_GB2312"/>
                <w:sz w:val="24"/>
              </w:rPr>
              <w:t>材料注塑成型，材料强度高。</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床头柜由柜体、面盖、柜门、抽屉、拉板、毛巾架等组成。</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柜体正面形状为圆弧状，左右两侧面配有折叠隐藏式毛巾架，需用时将伸出，反之不用时收拢，放置在柜体侧面型体内，角度范围在</w:t>
            </w:r>
            <w:r>
              <w:rPr>
                <w:rFonts w:ascii="仿宋_GB2312" w:hAnsi="仿宋_GB2312" w:cs="仿宋_GB2312" w:eastAsia="仿宋_GB2312"/>
                <w:sz w:val="24"/>
              </w:rPr>
              <w:t xml:space="preserve">90 </w:t>
            </w:r>
            <w:r>
              <w:rPr>
                <w:rFonts w:ascii="仿宋_GB2312" w:hAnsi="仿宋_GB2312" w:cs="仿宋_GB2312" w:eastAsia="仿宋_GB2312"/>
                <w:sz w:val="24"/>
              </w:rPr>
              <w:t>度。</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柜门与拉手的连接采用转销。</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抽屉面板外面形状为圆弧状，面板下方有抽屉拉手孔，便于拉、关抽屉。</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抽屉上面为隐藏式拉板，能满足使用需要。</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柜门内有一层隔板，方便分类存放物品，根据物品的高度还可以调节隔板的高度，具有两层调节功能。</w:t>
            </w:r>
          </w:p>
          <w:p>
            <w:pPr>
              <w:pStyle w:val="null3"/>
              <w:jc w:val="both"/>
            </w:pPr>
          </w:p>
        </w:tc>
      </w:tr>
    </w:tbl>
    <w:p>
      <w:pPr>
        <w:pStyle w:val="null3"/>
      </w:pPr>
      <w:r>
        <w:rPr>
          <w:rFonts w:ascii="仿宋_GB2312" w:hAnsi="仿宋_GB2312" w:cs="仿宋_GB2312" w:eastAsia="仿宋_GB2312"/>
        </w:rPr>
        <w:t>标的名称：急救车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255" w:after="255"/>
              <w:ind w:left="-420"/>
              <w:jc w:val="both"/>
              <w:outlineLvl w:val="1"/>
            </w:pPr>
            <w:r>
              <w:rPr>
                <w:rFonts w:ascii="仿宋_GB2312" w:hAnsi="仿宋_GB2312" w:cs="仿宋_GB2312" w:eastAsia="仿宋_GB2312"/>
                <w:sz w:val="32"/>
                <w:b/>
              </w:rPr>
              <w:t xml:space="preserve">    急救车（1台）</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、产品规格</w:t>
            </w:r>
          </w:p>
          <w:p>
            <w:pPr>
              <w:pStyle w:val="null3"/>
              <w:jc w:val="both"/>
            </w:pPr>
            <w:r>
              <w:rPr>
                <w:rFonts w:ascii="仿宋_GB2312" w:hAnsi="仿宋_GB2312" w:cs="仿宋_GB2312" w:eastAsia="仿宋_GB2312"/>
                <w:sz w:val="24"/>
              </w:rPr>
              <w:t>规格：</w:t>
            </w:r>
            <w:r>
              <w:rPr>
                <w:rFonts w:ascii="仿宋_GB2312" w:hAnsi="仿宋_GB2312" w:cs="仿宋_GB2312" w:eastAsia="仿宋_GB2312"/>
                <w:sz w:val="24"/>
              </w:rPr>
              <w:t>650</w:t>
            </w:r>
            <w:r>
              <w:rPr>
                <w:rFonts w:ascii="仿宋_GB2312" w:hAnsi="仿宋_GB2312" w:cs="仿宋_GB2312" w:eastAsia="仿宋_GB2312"/>
                <w:sz w:val="24"/>
              </w:rPr>
              <w:t>×</w:t>
            </w:r>
            <w:r>
              <w:rPr>
                <w:rFonts w:ascii="仿宋_GB2312" w:hAnsi="仿宋_GB2312" w:cs="仿宋_GB2312" w:eastAsia="仿宋_GB2312"/>
                <w:sz w:val="24"/>
              </w:rPr>
              <w:t>420</w:t>
            </w:r>
            <w:r>
              <w:rPr>
                <w:rFonts w:ascii="仿宋_GB2312" w:hAnsi="仿宋_GB2312" w:cs="仿宋_GB2312" w:eastAsia="仿宋_GB2312"/>
                <w:sz w:val="24"/>
              </w:rPr>
              <w:t>×</w:t>
            </w:r>
            <w:r>
              <w:rPr>
                <w:rFonts w:ascii="仿宋_GB2312" w:hAnsi="仿宋_GB2312" w:cs="仿宋_GB2312" w:eastAsia="仿宋_GB2312"/>
                <w:sz w:val="24"/>
              </w:rPr>
              <w:t>905mm</w:t>
            </w: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mm</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、技术参数</w:t>
            </w:r>
          </w:p>
          <w:p>
            <w:pPr>
              <w:pStyle w:val="null3"/>
              <w:jc w:val="both"/>
            </w:pPr>
            <w:r>
              <w:rPr>
                <w:rFonts w:ascii="仿宋_GB2312" w:hAnsi="仿宋_GB2312" w:cs="仿宋_GB2312" w:eastAsia="仿宋_GB2312"/>
                <w:sz w:val="24"/>
              </w:rPr>
              <w:t xml:space="preserve">2.1 </w:t>
            </w:r>
            <w:r>
              <w:rPr>
                <w:rFonts w:ascii="仿宋_GB2312" w:hAnsi="仿宋_GB2312" w:cs="仿宋_GB2312" w:eastAsia="仿宋_GB2312"/>
                <w:sz w:val="24"/>
              </w:rPr>
              <w:t>整体采用≥</w:t>
            </w:r>
            <w:r>
              <w:rPr>
                <w:rFonts w:ascii="仿宋_GB2312" w:hAnsi="仿宋_GB2312" w:cs="仿宋_GB2312" w:eastAsia="仿宋_GB2312"/>
                <w:sz w:val="24"/>
              </w:rPr>
              <w:t>1.0mm</w:t>
            </w:r>
            <w:r>
              <w:rPr>
                <w:rFonts w:ascii="仿宋_GB2312" w:hAnsi="仿宋_GB2312" w:cs="仿宋_GB2312" w:eastAsia="仿宋_GB2312"/>
                <w:sz w:val="24"/>
              </w:rPr>
              <w:t>的</w:t>
            </w:r>
            <w:r>
              <w:rPr>
                <w:rFonts w:ascii="仿宋_GB2312" w:hAnsi="仿宋_GB2312" w:cs="仿宋_GB2312" w:eastAsia="仿宋_GB2312"/>
                <w:sz w:val="24"/>
              </w:rPr>
              <w:t>304</w:t>
            </w:r>
            <w:r>
              <w:rPr>
                <w:rFonts w:ascii="仿宋_GB2312" w:hAnsi="仿宋_GB2312" w:cs="仿宋_GB2312" w:eastAsia="仿宋_GB2312"/>
                <w:sz w:val="24"/>
              </w:rPr>
              <w:t>不锈钢油磨抗指纹板，且由行业知名厂家供应。（提供材质品牌厂家及近三个月采购发票及材质报告复印件）</w:t>
            </w:r>
          </w:p>
          <w:p>
            <w:pPr>
              <w:pStyle w:val="null3"/>
              <w:jc w:val="both"/>
            </w:pPr>
            <w:r>
              <w:rPr>
                <w:rFonts w:ascii="仿宋_GB2312" w:hAnsi="仿宋_GB2312" w:cs="仿宋_GB2312" w:eastAsia="仿宋_GB2312"/>
                <w:sz w:val="24"/>
              </w:rPr>
              <w:t xml:space="preserve">2.2 </w:t>
            </w:r>
            <w:r>
              <w:rPr>
                <w:rFonts w:ascii="仿宋_GB2312" w:hAnsi="仿宋_GB2312" w:cs="仿宋_GB2312" w:eastAsia="仿宋_GB2312"/>
                <w:sz w:val="24"/>
              </w:rPr>
              <w:t>产品上部顶盖可打开</w:t>
            </w:r>
            <w:r>
              <w:rPr>
                <w:rFonts w:ascii="仿宋_GB2312" w:hAnsi="仿宋_GB2312" w:cs="仿宋_GB2312" w:eastAsia="仿宋_GB2312"/>
                <w:sz w:val="24"/>
              </w:rPr>
              <w:t>95</w:t>
            </w:r>
            <w:r>
              <w:rPr>
                <w:rFonts w:ascii="仿宋_GB2312" w:hAnsi="仿宋_GB2312" w:cs="仿宋_GB2312" w:eastAsia="仿宋_GB2312"/>
                <w:sz w:val="24"/>
              </w:rPr>
              <w:t>°，顶盖内侧配置软布药袋</w:t>
            </w:r>
            <w:r>
              <w:rPr>
                <w:rFonts w:ascii="仿宋_GB2312" w:hAnsi="仿宋_GB2312" w:cs="仿宋_GB2312" w:eastAsia="仿宋_GB2312"/>
                <w:sz w:val="24"/>
              </w:rPr>
              <w:t>28</w:t>
            </w:r>
            <w:r>
              <w:rPr>
                <w:rFonts w:ascii="仿宋_GB2312" w:hAnsi="仿宋_GB2312" w:cs="仿宋_GB2312" w:eastAsia="仿宋_GB2312"/>
                <w:sz w:val="24"/>
              </w:rPr>
              <w:t>只，可存放小型药袋（</w:t>
            </w:r>
            <w:r>
              <w:rPr>
                <w:rFonts w:ascii="仿宋_GB2312" w:hAnsi="仿宋_GB2312" w:cs="仿宋_GB2312" w:eastAsia="仿宋_GB2312"/>
                <w:sz w:val="24"/>
              </w:rPr>
              <w:t>85</w:t>
            </w:r>
            <w:r>
              <w:rPr>
                <w:rFonts w:ascii="仿宋_GB2312" w:hAnsi="仿宋_GB2312" w:cs="仿宋_GB2312" w:eastAsia="仿宋_GB2312"/>
                <w:sz w:val="24"/>
              </w:rPr>
              <w:t>×</w:t>
            </w:r>
            <w:r>
              <w:rPr>
                <w:rFonts w:ascii="仿宋_GB2312" w:hAnsi="仿宋_GB2312" w:cs="仿宋_GB2312" w:eastAsia="仿宋_GB2312"/>
                <w:sz w:val="24"/>
              </w:rPr>
              <w:t>70mm</w:t>
            </w:r>
            <w:r>
              <w:rPr>
                <w:rFonts w:ascii="仿宋_GB2312" w:hAnsi="仿宋_GB2312" w:cs="仿宋_GB2312" w:eastAsia="仿宋_GB2312"/>
                <w:sz w:val="24"/>
              </w:rPr>
              <w:t>）及其他小物件。</w:t>
            </w:r>
          </w:p>
          <w:p>
            <w:pPr>
              <w:pStyle w:val="null3"/>
              <w:jc w:val="both"/>
            </w:pPr>
            <w:r>
              <w:rPr>
                <w:rFonts w:ascii="仿宋_GB2312" w:hAnsi="仿宋_GB2312" w:cs="仿宋_GB2312" w:eastAsia="仿宋_GB2312"/>
                <w:sz w:val="24"/>
              </w:rPr>
              <w:t xml:space="preserve">2.3 </w:t>
            </w:r>
            <w:r>
              <w:rPr>
                <w:rFonts w:ascii="仿宋_GB2312" w:hAnsi="仿宋_GB2312" w:cs="仿宋_GB2312" w:eastAsia="仿宋_GB2312"/>
                <w:sz w:val="24"/>
              </w:rPr>
              <w:t>左下柜门内分为上下两层，右抽屉下净空为</w:t>
            </w:r>
            <w:r>
              <w:rPr>
                <w:rFonts w:ascii="仿宋_GB2312" w:hAnsi="仿宋_GB2312" w:cs="仿宋_GB2312" w:eastAsia="仿宋_GB2312"/>
                <w:sz w:val="24"/>
              </w:rPr>
              <w:t>515mm</w:t>
            </w:r>
            <w:r>
              <w:rPr>
                <w:rFonts w:ascii="仿宋_GB2312" w:hAnsi="仿宋_GB2312" w:cs="仿宋_GB2312" w:eastAsia="仿宋_GB2312"/>
                <w:sz w:val="24"/>
              </w:rPr>
              <w:t>，抽屉采用</w:t>
            </w:r>
            <w:r>
              <w:rPr>
                <w:rFonts w:ascii="仿宋_GB2312" w:hAnsi="仿宋_GB2312" w:cs="仿宋_GB2312" w:eastAsia="仿宋_GB2312"/>
                <w:sz w:val="24"/>
              </w:rPr>
              <w:t>10</w:t>
            </w:r>
            <w:r>
              <w:rPr>
                <w:rFonts w:ascii="仿宋_GB2312" w:hAnsi="仿宋_GB2312" w:cs="仿宋_GB2312" w:eastAsia="仿宋_GB2312"/>
                <w:sz w:val="24"/>
              </w:rPr>
              <w:t>吋三节滑轨，抽屉滑轨负载≥</w:t>
            </w:r>
            <w:r>
              <w:rPr>
                <w:rFonts w:ascii="仿宋_GB2312" w:hAnsi="仿宋_GB2312" w:cs="仿宋_GB2312" w:eastAsia="仿宋_GB2312"/>
                <w:sz w:val="24"/>
              </w:rPr>
              <w:t>30kg</w:t>
            </w:r>
            <w:r>
              <w:rPr>
                <w:rFonts w:ascii="仿宋_GB2312" w:hAnsi="仿宋_GB2312" w:cs="仿宋_GB2312" w:eastAsia="仿宋_GB2312"/>
                <w:sz w:val="24"/>
              </w:rPr>
              <w:t>，通过加载</w:t>
            </w:r>
            <w:r>
              <w:rPr>
                <w:rFonts w:ascii="仿宋_GB2312" w:hAnsi="仿宋_GB2312" w:cs="仿宋_GB2312" w:eastAsia="仿宋_GB2312"/>
                <w:sz w:val="24"/>
              </w:rPr>
              <w:t>30</w:t>
            </w:r>
            <w:r>
              <w:rPr>
                <w:rFonts w:ascii="仿宋_GB2312" w:hAnsi="仿宋_GB2312" w:cs="仿宋_GB2312" w:eastAsia="仿宋_GB2312"/>
                <w:sz w:val="24"/>
              </w:rPr>
              <w:t>公斤情况下启闭≥</w:t>
            </w:r>
            <w:r>
              <w:rPr>
                <w:rFonts w:ascii="仿宋_GB2312" w:hAnsi="仿宋_GB2312" w:cs="仿宋_GB2312" w:eastAsia="仿宋_GB2312"/>
                <w:sz w:val="24"/>
              </w:rPr>
              <w:t>50000</w:t>
            </w:r>
            <w:r>
              <w:rPr>
                <w:rFonts w:ascii="仿宋_GB2312" w:hAnsi="仿宋_GB2312" w:cs="仿宋_GB2312" w:eastAsia="仿宋_GB2312"/>
                <w:sz w:val="24"/>
              </w:rPr>
              <w:t>次测试，无功能性损伤。（提供第三方检测报告）</w:t>
            </w:r>
          </w:p>
          <w:p>
            <w:pPr>
              <w:pStyle w:val="null3"/>
              <w:jc w:val="both"/>
            </w:pPr>
            <w:r>
              <w:rPr>
                <w:rFonts w:ascii="仿宋_GB2312" w:hAnsi="仿宋_GB2312" w:cs="仿宋_GB2312" w:eastAsia="仿宋_GB2312"/>
                <w:sz w:val="24"/>
              </w:rPr>
              <w:t xml:space="preserve">2.4 </w:t>
            </w:r>
            <w:r>
              <w:rPr>
                <w:rFonts w:ascii="仿宋_GB2312" w:hAnsi="仿宋_GB2312" w:cs="仿宋_GB2312" w:eastAsia="仿宋_GB2312"/>
                <w:sz w:val="24"/>
              </w:rPr>
              <w:t>脚轮采用直径≥</w:t>
            </w:r>
            <w:r>
              <w:rPr>
                <w:rFonts w:ascii="仿宋_GB2312" w:hAnsi="仿宋_GB2312" w:cs="仿宋_GB2312" w:eastAsia="仿宋_GB2312"/>
                <w:sz w:val="24"/>
              </w:rPr>
              <w:t>100mm</w:t>
            </w:r>
            <w:r>
              <w:rPr>
                <w:rFonts w:ascii="仿宋_GB2312" w:hAnsi="仿宋_GB2312" w:cs="仿宋_GB2312" w:eastAsia="仿宋_GB2312"/>
                <w:sz w:val="24"/>
              </w:rPr>
              <w:t>，单只动态载重</w:t>
            </w:r>
            <w:r>
              <w:rPr>
                <w:rFonts w:ascii="仿宋_GB2312" w:hAnsi="仿宋_GB2312" w:cs="仿宋_GB2312" w:eastAsia="仿宋_GB2312"/>
                <w:sz w:val="24"/>
              </w:rPr>
              <w:t>75Kg</w:t>
            </w:r>
            <w:r>
              <w:rPr>
                <w:rFonts w:ascii="仿宋_GB2312" w:hAnsi="仿宋_GB2312" w:cs="仿宋_GB2312" w:eastAsia="仿宋_GB2312"/>
                <w:sz w:val="24"/>
              </w:rPr>
              <w:t>，脚轮有自由、锁定两档功能；内置无间隙滚珠轴承，保证脚轮平衡性和稳定性；主架材料采用尼龙（</w:t>
            </w:r>
            <w:r>
              <w:rPr>
                <w:rFonts w:ascii="仿宋_GB2312" w:hAnsi="仿宋_GB2312" w:cs="仿宋_GB2312" w:eastAsia="仿宋_GB2312"/>
                <w:sz w:val="24"/>
              </w:rPr>
              <w:t>PA6</w:t>
            </w:r>
            <w:r>
              <w:rPr>
                <w:rFonts w:ascii="仿宋_GB2312" w:hAnsi="仿宋_GB2312" w:cs="仿宋_GB2312" w:eastAsia="仿宋_GB2312"/>
                <w:sz w:val="24"/>
              </w:rPr>
              <w:t>）承载能力强，轮面材料采用</w:t>
            </w:r>
            <w:r>
              <w:rPr>
                <w:rFonts w:ascii="仿宋_GB2312" w:hAnsi="仿宋_GB2312" w:cs="仿宋_GB2312" w:eastAsia="仿宋_GB2312"/>
                <w:sz w:val="24"/>
              </w:rPr>
              <w:t>TPE,</w:t>
            </w:r>
            <w:r>
              <w:rPr>
                <w:rFonts w:ascii="仿宋_GB2312" w:hAnsi="仿宋_GB2312" w:cs="仿宋_GB2312" w:eastAsia="仿宋_GB2312"/>
                <w:sz w:val="24"/>
              </w:rPr>
              <w:t>具有减震和耐磨作用；脚轮有防尘、防异物卷入装置。（提供脚轮品牌及近三个月采购发票复印件证明。）</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、配置</w:t>
            </w:r>
          </w:p>
          <w:p>
            <w:pPr>
              <w:pStyle w:val="null3"/>
              <w:jc w:val="both"/>
            </w:pPr>
            <w:r>
              <w:rPr>
                <w:rFonts w:ascii="仿宋_GB2312" w:hAnsi="仿宋_GB2312" w:cs="仿宋_GB2312" w:eastAsia="仿宋_GB2312"/>
                <w:sz w:val="24"/>
              </w:rPr>
              <w:t>3.1  6L</w:t>
            </w:r>
            <w:r>
              <w:rPr>
                <w:rFonts w:ascii="仿宋_GB2312" w:hAnsi="仿宋_GB2312" w:cs="仿宋_GB2312" w:eastAsia="仿宋_GB2312"/>
                <w:sz w:val="24"/>
              </w:rPr>
              <w:t>污物桶</w:t>
            </w:r>
            <w:r>
              <w:rPr>
                <w:rFonts w:ascii="仿宋_GB2312" w:hAnsi="仿宋_GB2312" w:cs="仿宋_GB2312" w:eastAsia="仿宋_GB2312"/>
                <w:sz w:val="24"/>
              </w:rPr>
              <w:t>2</w:t>
            </w:r>
            <w:r>
              <w:rPr>
                <w:rFonts w:ascii="仿宋_GB2312" w:hAnsi="仿宋_GB2312" w:cs="仿宋_GB2312" w:eastAsia="仿宋_GB2312"/>
                <w:sz w:val="24"/>
              </w:rPr>
              <w:t>个，医疗废物及其他垃圾分开，医疗污物桶上按医疗废物管理条例要求制成黄色并印制标识。</w:t>
            </w:r>
          </w:p>
          <w:p>
            <w:pPr>
              <w:pStyle w:val="null3"/>
              <w:jc w:val="both"/>
            </w:pPr>
            <w:r>
              <w:rPr>
                <w:rFonts w:ascii="仿宋_GB2312" w:hAnsi="仿宋_GB2312" w:cs="仿宋_GB2312" w:eastAsia="仿宋_GB2312"/>
                <w:sz w:val="24"/>
              </w:rPr>
              <w:t xml:space="preserve">3.2  </w:t>
            </w:r>
            <w:r>
              <w:rPr>
                <w:rFonts w:ascii="仿宋_GB2312" w:hAnsi="仿宋_GB2312" w:cs="仿宋_GB2312" w:eastAsia="仿宋_GB2312"/>
                <w:sz w:val="24"/>
              </w:rPr>
              <w:t>台灯</w:t>
            </w:r>
            <w:r>
              <w:rPr>
                <w:rFonts w:ascii="仿宋_GB2312" w:hAnsi="仿宋_GB2312" w:cs="仿宋_GB2312" w:eastAsia="仿宋_GB2312"/>
                <w:sz w:val="24"/>
              </w:rPr>
              <w:t>1</w:t>
            </w:r>
            <w:r>
              <w:rPr>
                <w:rFonts w:ascii="仿宋_GB2312" w:hAnsi="仿宋_GB2312" w:cs="仿宋_GB2312" w:eastAsia="仿宋_GB2312"/>
                <w:sz w:val="24"/>
              </w:rPr>
              <w:t>个。</w:t>
            </w:r>
          </w:p>
          <w:p>
            <w:pPr>
              <w:pStyle w:val="null3"/>
              <w:jc w:val="both"/>
            </w:pPr>
            <w:r>
              <w:rPr>
                <w:rFonts w:ascii="仿宋_GB2312" w:hAnsi="仿宋_GB2312" w:cs="仿宋_GB2312" w:eastAsia="仿宋_GB2312"/>
                <w:sz w:val="24"/>
              </w:rPr>
              <w:t xml:space="preserve">3.3  </w:t>
            </w:r>
            <w:r>
              <w:rPr>
                <w:rFonts w:ascii="仿宋_GB2312" w:hAnsi="仿宋_GB2312" w:cs="仿宋_GB2312" w:eastAsia="仿宋_GB2312"/>
                <w:sz w:val="24"/>
              </w:rPr>
              <w:t>输液架</w:t>
            </w:r>
            <w:r>
              <w:rPr>
                <w:rFonts w:ascii="仿宋_GB2312" w:hAnsi="仿宋_GB2312" w:cs="仿宋_GB2312" w:eastAsia="仿宋_GB2312"/>
                <w:sz w:val="24"/>
              </w:rPr>
              <w:t>1</w:t>
            </w:r>
            <w:r>
              <w:rPr>
                <w:rFonts w:ascii="仿宋_GB2312" w:hAnsi="仿宋_GB2312" w:cs="仿宋_GB2312" w:eastAsia="仿宋_GB2312"/>
                <w:sz w:val="24"/>
              </w:rPr>
              <w:t>个，可调节高度</w:t>
            </w:r>
            <w:r>
              <w:rPr>
                <w:rFonts w:ascii="仿宋_GB2312" w:hAnsi="仿宋_GB2312" w:cs="仿宋_GB2312" w:eastAsia="仿宋_GB2312"/>
                <w:sz w:val="24"/>
              </w:rPr>
              <w:t>0-580mm</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 xml:space="preserve">3.4  </w:t>
            </w:r>
            <w:r>
              <w:rPr>
                <w:rFonts w:ascii="仿宋_GB2312" w:hAnsi="仿宋_GB2312" w:cs="仿宋_GB2312" w:eastAsia="仿宋_GB2312"/>
                <w:sz w:val="24"/>
              </w:rPr>
              <w:t>复苏板</w:t>
            </w:r>
            <w:r>
              <w:rPr>
                <w:rFonts w:ascii="仿宋_GB2312" w:hAnsi="仿宋_GB2312" w:cs="仿宋_GB2312" w:eastAsia="仿宋_GB2312"/>
                <w:sz w:val="24"/>
              </w:rPr>
              <w:t>1</w:t>
            </w:r>
            <w:r>
              <w:rPr>
                <w:rFonts w:ascii="仿宋_GB2312" w:hAnsi="仿宋_GB2312" w:cs="仿宋_GB2312" w:eastAsia="仿宋_GB2312"/>
                <w:sz w:val="24"/>
              </w:rPr>
              <w:t>张。</w:t>
            </w:r>
          </w:p>
          <w:p>
            <w:pPr>
              <w:pStyle w:val="null3"/>
              <w:jc w:val="both"/>
            </w:pPr>
            <w:r>
              <w:rPr>
                <w:rFonts w:ascii="仿宋_GB2312" w:hAnsi="仿宋_GB2312" w:cs="仿宋_GB2312" w:eastAsia="仿宋_GB2312"/>
                <w:sz w:val="24"/>
              </w:rPr>
              <w:t xml:space="preserve">3.5  </w:t>
            </w:r>
            <w:r>
              <w:rPr>
                <w:rFonts w:ascii="仿宋_GB2312" w:hAnsi="仿宋_GB2312" w:cs="仿宋_GB2312" w:eastAsia="仿宋_GB2312"/>
                <w:sz w:val="24"/>
              </w:rPr>
              <w:t>方盘（</w:t>
            </w:r>
            <w:r>
              <w:rPr>
                <w:rFonts w:ascii="仿宋_GB2312" w:hAnsi="仿宋_GB2312" w:cs="仿宋_GB2312" w:eastAsia="仿宋_GB2312"/>
                <w:sz w:val="24"/>
              </w:rPr>
              <w:t>370</w:t>
            </w:r>
            <w:r>
              <w:rPr>
                <w:rFonts w:ascii="仿宋_GB2312" w:hAnsi="仿宋_GB2312" w:cs="仿宋_GB2312" w:eastAsia="仿宋_GB2312"/>
                <w:sz w:val="24"/>
              </w:rPr>
              <w:t>×</w:t>
            </w:r>
            <w:r>
              <w:rPr>
                <w:rFonts w:ascii="仿宋_GB2312" w:hAnsi="仿宋_GB2312" w:cs="仿宋_GB2312" w:eastAsia="仿宋_GB2312"/>
                <w:sz w:val="24"/>
              </w:rPr>
              <w:t>310mm</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个。</w:t>
            </w:r>
          </w:p>
        </w:tc>
      </w:tr>
    </w:tbl>
    <w:p>
      <w:pPr>
        <w:pStyle w:val="null3"/>
      </w:pPr>
      <w:r>
        <w:rPr>
          <w:rFonts w:ascii="仿宋_GB2312" w:hAnsi="仿宋_GB2312" w:cs="仿宋_GB2312" w:eastAsia="仿宋_GB2312"/>
        </w:rPr>
        <w:t>标的名称：微量推注泵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255" w:after="255"/>
              <w:ind w:left="-420"/>
              <w:jc w:val="both"/>
              <w:outlineLvl w:val="1"/>
            </w:pPr>
            <w:r>
              <w:rPr>
                <w:rFonts w:ascii="仿宋_GB2312" w:hAnsi="仿宋_GB2312" w:cs="仿宋_GB2312" w:eastAsia="仿宋_GB2312"/>
                <w:sz w:val="32"/>
                <w:b/>
              </w:rPr>
              <w:t xml:space="preserve">       微量推注泵（1台）</w:t>
            </w:r>
          </w:p>
          <w:p>
            <w:pPr>
              <w:pStyle w:val="null3"/>
              <w:spacing w:after="120"/>
              <w:jc w:val="both"/>
            </w:pPr>
            <w:r>
              <w:rPr>
                <w:rFonts w:ascii="仿宋_GB2312" w:hAnsi="仿宋_GB2312" w:cs="仿宋_GB2312" w:eastAsia="仿宋_GB2312"/>
                <w:sz w:val="24"/>
              </w:rPr>
              <w:t>单通道注射泵参数</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屏幕≥</w:t>
            </w:r>
            <w:r>
              <w:rPr>
                <w:rFonts w:ascii="仿宋_GB2312" w:hAnsi="仿宋_GB2312" w:cs="仿宋_GB2312" w:eastAsia="仿宋_GB2312"/>
                <w:sz w:val="24"/>
              </w:rPr>
              <w:t>4</w:t>
            </w:r>
            <w:r>
              <w:rPr>
                <w:rFonts w:ascii="仿宋_GB2312" w:hAnsi="仿宋_GB2312" w:cs="仿宋_GB2312" w:eastAsia="仿宋_GB2312"/>
                <w:sz w:val="24"/>
              </w:rPr>
              <w:t>寸触摸屏，全中文显示。</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触摸屏、按键灵敏、响应快操作简单易用，具有锁屏功能。</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具有多种数据接口，支持数据交换，可与医院</w:t>
            </w:r>
            <w:r>
              <w:rPr>
                <w:rFonts w:ascii="仿宋_GB2312" w:hAnsi="仿宋_GB2312" w:cs="仿宋_GB2312" w:eastAsia="仿宋_GB2312"/>
                <w:sz w:val="24"/>
              </w:rPr>
              <w:t xml:space="preserve">HIS </w:t>
            </w:r>
            <w:r>
              <w:rPr>
                <w:rFonts w:ascii="仿宋_GB2312" w:hAnsi="仿宋_GB2312" w:cs="仿宋_GB2312" w:eastAsia="仿宋_GB2312"/>
                <w:sz w:val="24"/>
              </w:rPr>
              <w:t>连接。</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设备运行时可在无给药中断的情况下更改注射速度。</w:t>
            </w:r>
          </w:p>
          <w:p>
            <w:pPr>
              <w:pStyle w:val="null3"/>
              <w:jc w:val="both"/>
            </w:pPr>
            <w:r>
              <w:rPr>
                <w:rFonts w:ascii="仿宋_GB2312" w:hAnsi="仿宋_GB2312" w:cs="仿宋_GB2312" w:eastAsia="仿宋_GB2312"/>
                <w:sz w:val="24"/>
              </w:rPr>
              <w:t>5.IP23</w:t>
            </w:r>
            <w:r>
              <w:rPr>
                <w:rFonts w:ascii="仿宋_GB2312" w:hAnsi="仿宋_GB2312" w:cs="仿宋_GB2312" w:eastAsia="仿宋_GB2312"/>
                <w:sz w:val="24"/>
              </w:rPr>
              <w:t>防水防尘</w:t>
            </w:r>
            <w:r>
              <w:rPr>
                <w:rFonts w:ascii="仿宋_GB2312" w:hAnsi="仿宋_GB2312" w:cs="仿宋_GB2312" w:eastAsia="仿宋_GB2312"/>
                <w:sz w:val="24"/>
              </w:rPr>
              <w:t>及以上</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可存储</w:t>
            </w:r>
            <w:r>
              <w:rPr>
                <w:rFonts w:ascii="仿宋_GB2312" w:hAnsi="仿宋_GB2312" w:cs="仿宋_GB2312" w:eastAsia="仿宋_GB2312"/>
                <w:sz w:val="24"/>
              </w:rPr>
              <w:t>2100</w:t>
            </w:r>
            <w:r>
              <w:rPr>
                <w:rFonts w:ascii="仿宋_GB2312" w:hAnsi="仿宋_GB2312" w:cs="仿宋_GB2312" w:eastAsia="仿宋_GB2312"/>
                <w:sz w:val="24"/>
              </w:rPr>
              <w:t>种药物。</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自动识别注射器：规格为</w:t>
            </w:r>
            <w:r>
              <w:rPr>
                <w:rFonts w:ascii="仿宋_GB2312" w:hAnsi="仿宋_GB2312" w:cs="仿宋_GB2312" w:eastAsia="仿宋_GB2312"/>
                <w:sz w:val="24"/>
              </w:rPr>
              <w:t>5ml</w:t>
            </w:r>
            <w:r>
              <w:rPr>
                <w:rFonts w:ascii="仿宋_GB2312" w:hAnsi="仿宋_GB2312" w:cs="仿宋_GB2312" w:eastAsia="仿宋_GB2312"/>
                <w:sz w:val="24"/>
              </w:rPr>
              <w:t>、</w:t>
            </w:r>
            <w:r>
              <w:rPr>
                <w:rFonts w:ascii="仿宋_GB2312" w:hAnsi="仿宋_GB2312" w:cs="仿宋_GB2312" w:eastAsia="仿宋_GB2312"/>
                <w:sz w:val="24"/>
              </w:rPr>
              <w:t>10ml</w:t>
            </w:r>
            <w:r>
              <w:rPr>
                <w:rFonts w:ascii="仿宋_GB2312" w:hAnsi="仿宋_GB2312" w:cs="仿宋_GB2312" w:eastAsia="仿宋_GB2312"/>
                <w:sz w:val="24"/>
              </w:rPr>
              <w:t>、</w:t>
            </w:r>
            <w:r>
              <w:rPr>
                <w:rFonts w:ascii="仿宋_GB2312" w:hAnsi="仿宋_GB2312" w:cs="仿宋_GB2312" w:eastAsia="仿宋_GB2312"/>
                <w:sz w:val="24"/>
              </w:rPr>
              <w:t>20 ml</w:t>
            </w:r>
            <w:r>
              <w:rPr>
                <w:rFonts w:ascii="仿宋_GB2312" w:hAnsi="仿宋_GB2312" w:cs="仿宋_GB2312" w:eastAsia="仿宋_GB2312"/>
                <w:sz w:val="24"/>
              </w:rPr>
              <w:t>、</w:t>
            </w:r>
            <w:r>
              <w:rPr>
                <w:rFonts w:ascii="仿宋_GB2312" w:hAnsi="仿宋_GB2312" w:cs="仿宋_GB2312" w:eastAsia="仿宋_GB2312"/>
                <w:sz w:val="24"/>
              </w:rPr>
              <w:t>30 ml</w:t>
            </w:r>
            <w:r>
              <w:rPr>
                <w:rFonts w:ascii="仿宋_GB2312" w:hAnsi="仿宋_GB2312" w:cs="仿宋_GB2312" w:eastAsia="仿宋_GB2312"/>
                <w:sz w:val="24"/>
              </w:rPr>
              <w:t>、</w:t>
            </w:r>
            <w:r>
              <w:rPr>
                <w:rFonts w:ascii="仿宋_GB2312" w:hAnsi="仿宋_GB2312" w:cs="仿宋_GB2312" w:eastAsia="仿宋_GB2312"/>
                <w:sz w:val="24"/>
              </w:rPr>
              <w:t>50</w:t>
            </w:r>
            <w:r>
              <w:rPr>
                <w:rFonts w:ascii="仿宋_GB2312" w:hAnsi="仿宋_GB2312" w:cs="仿宋_GB2312" w:eastAsia="仿宋_GB2312"/>
                <w:sz w:val="24"/>
              </w:rPr>
              <w:t>（</w:t>
            </w:r>
            <w:r>
              <w:rPr>
                <w:rFonts w:ascii="仿宋_GB2312" w:hAnsi="仿宋_GB2312" w:cs="仿宋_GB2312" w:eastAsia="仿宋_GB2312"/>
                <w:sz w:val="24"/>
              </w:rPr>
              <w:t>60</w:t>
            </w:r>
            <w:r>
              <w:rPr>
                <w:rFonts w:ascii="仿宋_GB2312" w:hAnsi="仿宋_GB2312" w:cs="仿宋_GB2312" w:eastAsia="仿宋_GB2312"/>
                <w:sz w:val="24"/>
              </w:rPr>
              <w:t xml:space="preserve">） </w:t>
            </w:r>
            <w:r>
              <w:rPr>
                <w:rFonts w:ascii="仿宋_GB2312" w:hAnsi="仿宋_GB2312" w:cs="仿宋_GB2312" w:eastAsia="仿宋_GB2312"/>
                <w:sz w:val="24"/>
              </w:rPr>
              <w:t>ml</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多种输液模式可选：速度模式、时量模式、体重模式、间断模式、梯度模式、序列模式、微量模式、</w:t>
            </w:r>
            <w:r>
              <w:rPr>
                <w:rFonts w:ascii="仿宋_GB2312" w:hAnsi="仿宋_GB2312" w:cs="仿宋_GB2312" w:eastAsia="仿宋_GB2312"/>
                <w:sz w:val="24"/>
              </w:rPr>
              <w:t>TIVA</w:t>
            </w:r>
            <w:r>
              <w:rPr>
                <w:rFonts w:ascii="仿宋_GB2312" w:hAnsi="仿宋_GB2312" w:cs="仿宋_GB2312" w:eastAsia="仿宋_GB2312"/>
                <w:sz w:val="24"/>
              </w:rPr>
              <w:t>模式、首剂量模式等。（提供检测报告证明）</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速率范围：</w:t>
            </w:r>
            <w:r>
              <w:rPr>
                <w:rFonts w:ascii="仿宋_GB2312" w:hAnsi="仿宋_GB2312" w:cs="仿宋_GB2312" w:eastAsia="仿宋_GB2312"/>
                <w:sz w:val="24"/>
              </w:rPr>
              <w:t>0.1-2200ml/h</w:t>
            </w:r>
            <w:r>
              <w:rPr>
                <w:rFonts w:ascii="仿宋_GB2312" w:hAnsi="仿宋_GB2312" w:cs="仿宋_GB2312" w:eastAsia="仿宋_GB2312"/>
                <w:sz w:val="24"/>
              </w:rPr>
              <w:t>（最小</w:t>
            </w:r>
            <w:r>
              <w:rPr>
                <w:rFonts w:ascii="仿宋_GB2312" w:hAnsi="仿宋_GB2312" w:cs="仿宋_GB2312" w:eastAsia="仿宋_GB2312"/>
                <w:sz w:val="24"/>
              </w:rPr>
              <w:t xml:space="preserve">0.01 ml/h </w:t>
            </w:r>
            <w:r>
              <w:rPr>
                <w:rFonts w:ascii="仿宋_GB2312" w:hAnsi="仿宋_GB2312" w:cs="仿宋_GB2312" w:eastAsia="仿宋_GB2312"/>
                <w:sz w:val="24"/>
              </w:rPr>
              <w:t>递增）。</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预置量范围：</w:t>
            </w:r>
            <w:r>
              <w:rPr>
                <w:rFonts w:ascii="仿宋_GB2312" w:hAnsi="仿宋_GB2312" w:cs="仿宋_GB2312" w:eastAsia="仿宋_GB2312"/>
                <w:sz w:val="24"/>
              </w:rPr>
              <w:t>0.1</w:t>
            </w:r>
            <w:r>
              <w:rPr>
                <w:rFonts w:ascii="仿宋_GB2312" w:hAnsi="仿宋_GB2312" w:cs="仿宋_GB2312" w:eastAsia="仿宋_GB2312"/>
                <w:sz w:val="24"/>
              </w:rPr>
              <w:t>–</w:t>
            </w:r>
            <w:r>
              <w:rPr>
                <w:rFonts w:ascii="仿宋_GB2312" w:hAnsi="仿宋_GB2312" w:cs="仿宋_GB2312" w:eastAsia="仿宋_GB2312"/>
                <w:sz w:val="24"/>
              </w:rPr>
              <w:t>9999ml</w:t>
            </w:r>
            <w:r>
              <w:rPr>
                <w:rFonts w:ascii="仿宋_GB2312" w:hAnsi="仿宋_GB2312" w:cs="仿宋_GB2312" w:eastAsia="仿宋_GB2312"/>
                <w:sz w:val="24"/>
              </w:rPr>
              <w:t>（最小</w:t>
            </w:r>
            <w:r>
              <w:rPr>
                <w:rFonts w:ascii="仿宋_GB2312" w:hAnsi="仿宋_GB2312" w:cs="仿宋_GB2312" w:eastAsia="仿宋_GB2312"/>
                <w:sz w:val="24"/>
              </w:rPr>
              <w:t xml:space="preserve">0.01 ml/h </w:t>
            </w:r>
            <w:r>
              <w:rPr>
                <w:rFonts w:ascii="仿宋_GB2312" w:hAnsi="仿宋_GB2312" w:cs="仿宋_GB2312" w:eastAsia="仿宋_GB2312"/>
                <w:sz w:val="24"/>
              </w:rPr>
              <w:t>递增）。</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注射总量显示范围：</w:t>
            </w:r>
            <w:r>
              <w:rPr>
                <w:rFonts w:ascii="仿宋_GB2312" w:hAnsi="仿宋_GB2312" w:cs="仿宋_GB2312" w:eastAsia="仿宋_GB2312"/>
                <w:sz w:val="24"/>
              </w:rPr>
              <w:t>0-9999.99ml</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12.</w:t>
            </w:r>
            <w:r>
              <w:rPr>
                <w:rFonts w:ascii="仿宋_GB2312" w:hAnsi="仿宋_GB2312" w:cs="仿宋_GB2312" w:eastAsia="仿宋_GB2312"/>
                <w:sz w:val="24"/>
              </w:rPr>
              <w:t>注射精度</w:t>
            </w:r>
            <w:r>
              <w:rPr>
                <w:rFonts w:ascii="仿宋_GB2312" w:hAnsi="仿宋_GB2312" w:cs="仿宋_GB2312" w:eastAsia="仿宋_GB2312"/>
                <w:sz w:val="24"/>
              </w:rPr>
              <w:t xml:space="preserve">: </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，机械精度≤±</w:t>
            </w:r>
            <w:r>
              <w:rPr>
                <w:rFonts w:ascii="仿宋_GB2312" w:hAnsi="仿宋_GB2312" w:cs="仿宋_GB2312" w:eastAsia="仿宋_GB2312"/>
                <w:sz w:val="24"/>
              </w:rPr>
              <w:t>1%</w:t>
            </w:r>
            <w:r>
              <w:rPr>
                <w:rFonts w:ascii="仿宋_GB2312" w:hAnsi="仿宋_GB2312" w:cs="仿宋_GB2312" w:eastAsia="仿宋_GB2312"/>
                <w:sz w:val="24"/>
              </w:rPr>
              <w:t>。（提供检测报告证明）</w:t>
            </w:r>
          </w:p>
          <w:p>
            <w:pPr>
              <w:pStyle w:val="null3"/>
              <w:jc w:val="both"/>
            </w:pPr>
            <w:r>
              <w:rPr>
                <w:rFonts w:ascii="仿宋_GB2312" w:hAnsi="仿宋_GB2312" w:cs="仿宋_GB2312" w:eastAsia="仿宋_GB2312"/>
                <w:sz w:val="24"/>
              </w:rPr>
              <w:t xml:space="preserve">13.KVO </w:t>
            </w:r>
            <w:r>
              <w:rPr>
                <w:rFonts w:ascii="仿宋_GB2312" w:hAnsi="仿宋_GB2312" w:cs="仿宋_GB2312" w:eastAsia="仿宋_GB2312"/>
                <w:sz w:val="24"/>
              </w:rPr>
              <w:t>速度：</w:t>
            </w:r>
            <w:r>
              <w:rPr>
                <w:rFonts w:ascii="仿宋_GB2312" w:hAnsi="仿宋_GB2312" w:cs="仿宋_GB2312" w:eastAsia="仿宋_GB2312"/>
                <w:sz w:val="24"/>
              </w:rPr>
              <w:t xml:space="preserve">0.1-5ml/h </w:t>
            </w:r>
            <w:r>
              <w:rPr>
                <w:rFonts w:ascii="仿宋_GB2312" w:hAnsi="仿宋_GB2312" w:cs="仿宋_GB2312" w:eastAsia="仿宋_GB2312"/>
                <w:sz w:val="24"/>
              </w:rPr>
              <w:t>可调，默认</w:t>
            </w:r>
            <w:r>
              <w:rPr>
                <w:rFonts w:ascii="仿宋_GB2312" w:hAnsi="仿宋_GB2312" w:cs="仿宋_GB2312" w:eastAsia="仿宋_GB2312"/>
                <w:sz w:val="24"/>
              </w:rPr>
              <w:t>0.5ml/h</w:t>
            </w:r>
          </w:p>
          <w:p>
            <w:pPr>
              <w:pStyle w:val="null3"/>
              <w:jc w:val="both"/>
            </w:pPr>
            <w:r>
              <w:rPr>
                <w:rFonts w:ascii="仿宋_GB2312" w:hAnsi="仿宋_GB2312" w:cs="仿宋_GB2312" w:eastAsia="仿宋_GB2312"/>
                <w:sz w:val="24"/>
              </w:rPr>
              <w:t>14.</w:t>
            </w:r>
            <w:r>
              <w:rPr>
                <w:rFonts w:ascii="仿宋_GB2312" w:hAnsi="仿宋_GB2312" w:cs="仿宋_GB2312" w:eastAsia="仿宋_GB2312"/>
                <w:sz w:val="24"/>
              </w:rPr>
              <w:t>阻塞级别：多级可选择，动态显示管路的压力状态。</w:t>
            </w:r>
          </w:p>
          <w:p>
            <w:pPr>
              <w:pStyle w:val="null3"/>
              <w:jc w:val="both"/>
            </w:pPr>
            <w:r>
              <w:rPr>
                <w:rFonts w:ascii="仿宋_GB2312" w:hAnsi="仿宋_GB2312" w:cs="仿宋_GB2312" w:eastAsia="仿宋_GB2312"/>
                <w:sz w:val="24"/>
              </w:rPr>
              <w:t>15.</w:t>
            </w:r>
            <w:r>
              <w:rPr>
                <w:rFonts w:ascii="仿宋_GB2312" w:hAnsi="仿宋_GB2312" w:cs="仿宋_GB2312" w:eastAsia="仿宋_GB2312"/>
                <w:sz w:val="24"/>
              </w:rPr>
              <w:t>具有快进功能，快进速率</w:t>
            </w:r>
            <w:r>
              <w:rPr>
                <w:rFonts w:ascii="仿宋_GB2312" w:hAnsi="仿宋_GB2312" w:cs="仿宋_GB2312" w:eastAsia="仿宋_GB2312"/>
                <w:sz w:val="24"/>
              </w:rPr>
              <w:t>0.1ml/h</w:t>
            </w:r>
            <w:r>
              <w:rPr>
                <w:rFonts w:ascii="仿宋_GB2312" w:hAnsi="仿宋_GB2312" w:cs="仿宋_GB2312" w:eastAsia="仿宋_GB2312"/>
                <w:sz w:val="24"/>
              </w:rPr>
              <w:t>—</w:t>
            </w:r>
            <w:r>
              <w:rPr>
                <w:rFonts w:ascii="仿宋_GB2312" w:hAnsi="仿宋_GB2312" w:cs="仿宋_GB2312" w:eastAsia="仿宋_GB2312"/>
                <w:sz w:val="24"/>
              </w:rPr>
              <w:t>2200ml/h</w:t>
            </w:r>
            <w:r>
              <w:rPr>
                <w:rFonts w:ascii="仿宋_GB2312" w:hAnsi="仿宋_GB2312" w:cs="仿宋_GB2312" w:eastAsia="仿宋_GB2312"/>
                <w:sz w:val="24"/>
              </w:rPr>
              <w:t>（根据注射器范围可调）。</w:t>
            </w:r>
          </w:p>
          <w:p>
            <w:pPr>
              <w:pStyle w:val="null3"/>
              <w:jc w:val="both"/>
            </w:pPr>
            <w:r>
              <w:rPr>
                <w:rFonts w:ascii="仿宋_GB2312" w:hAnsi="仿宋_GB2312" w:cs="仿宋_GB2312" w:eastAsia="仿宋_GB2312"/>
                <w:sz w:val="24"/>
              </w:rPr>
              <w:t>16.</w:t>
            </w:r>
            <w:r>
              <w:rPr>
                <w:rFonts w:ascii="仿宋_GB2312" w:hAnsi="仿宋_GB2312" w:cs="仿宋_GB2312" w:eastAsia="仿宋_GB2312"/>
                <w:sz w:val="24"/>
              </w:rPr>
              <w:t>阻塞压力范围：</w:t>
            </w:r>
            <w:r>
              <w:rPr>
                <w:rFonts w:ascii="仿宋_GB2312" w:hAnsi="仿宋_GB2312" w:cs="仿宋_GB2312" w:eastAsia="仿宋_GB2312"/>
                <w:sz w:val="24"/>
              </w:rPr>
              <w:t>150 mmHg ~1000mmHg</w:t>
            </w:r>
            <w:r>
              <w:rPr>
                <w:rFonts w:ascii="仿宋_GB2312" w:hAnsi="仿宋_GB2312" w:cs="仿宋_GB2312" w:eastAsia="仿宋_GB2312"/>
                <w:sz w:val="24"/>
              </w:rPr>
              <w:t>。（提供检测报告证明）</w:t>
            </w:r>
          </w:p>
          <w:p>
            <w:pPr>
              <w:pStyle w:val="null3"/>
              <w:jc w:val="both"/>
            </w:pPr>
            <w:r>
              <w:rPr>
                <w:rFonts w:ascii="仿宋_GB2312" w:hAnsi="仿宋_GB2312" w:cs="仿宋_GB2312" w:eastAsia="仿宋_GB2312"/>
                <w:sz w:val="24"/>
              </w:rPr>
              <w:t>17.</w:t>
            </w:r>
            <w:r>
              <w:rPr>
                <w:rFonts w:ascii="仿宋_GB2312" w:hAnsi="仿宋_GB2312" w:cs="仿宋_GB2312" w:eastAsia="仿宋_GB2312"/>
                <w:sz w:val="24"/>
              </w:rPr>
              <w:t>报警功能：无操作报警、电池电量低报警、接近排空报警、压力异常、接近完成报警</w:t>
            </w:r>
          </w:p>
          <w:p>
            <w:pPr>
              <w:pStyle w:val="null3"/>
              <w:jc w:val="both"/>
            </w:pPr>
            <w:r>
              <w:rPr>
                <w:rFonts w:ascii="仿宋_GB2312" w:hAnsi="仿宋_GB2312" w:cs="仿宋_GB2312" w:eastAsia="仿宋_GB2312"/>
                <w:sz w:val="24"/>
              </w:rPr>
              <w:t>、堵塞报警、完成报警、</w:t>
            </w:r>
            <w:r>
              <w:rPr>
                <w:rFonts w:ascii="仿宋_GB2312" w:hAnsi="仿宋_GB2312" w:cs="仿宋_GB2312" w:eastAsia="仿宋_GB2312"/>
                <w:sz w:val="24"/>
              </w:rPr>
              <w:t>KVO</w:t>
            </w:r>
            <w:r>
              <w:rPr>
                <w:rFonts w:ascii="仿宋_GB2312" w:hAnsi="仿宋_GB2312" w:cs="仿宋_GB2312" w:eastAsia="仿宋_GB2312"/>
                <w:sz w:val="24"/>
              </w:rPr>
              <w:t>完成、排空报警、针筒脱落报警等</w:t>
            </w:r>
          </w:p>
          <w:p>
            <w:pPr>
              <w:pStyle w:val="null3"/>
              <w:jc w:val="both"/>
            </w:pPr>
            <w:r>
              <w:rPr>
                <w:rFonts w:ascii="仿宋_GB2312" w:hAnsi="仿宋_GB2312" w:cs="仿宋_GB2312" w:eastAsia="仿宋_GB2312"/>
                <w:sz w:val="24"/>
              </w:rPr>
              <w:t>18.</w:t>
            </w:r>
            <w:r>
              <w:rPr>
                <w:rFonts w:ascii="仿宋_GB2312" w:hAnsi="仿宋_GB2312" w:cs="仿宋_GB2312" w:eastAsia="仿宋_GB2312"/>
                <w:sz w:val="24"/>
              </w:rPr>
              <w:t>再报警功能：高级、中级报警时按静音键，报警静音</w:t>
            </w:r>
            <w:r>
              <w:rPr>
                <w:rFonts w:ascii="仿宋_GB2312" w:hAnsi="仿宋_GB2312" w:cs="仿宋_GB2312" w:eastAsia="仿宋_GB2312"/>
                <w:sz w:val="24"/>
              </w:rPr>
              <w:t>2</w:t>
            </w:r>
            <w:r>
              <w:rPr>
                <w:rFonts w:ascii="仿宋_GB2312" w:hAnsi="仿宋_GB2312" w:cs="仿宋_GB2312" w:eastAsia="仿宋_GB2312"/>
                <w:sz w:val="24"/>
              </w:rPr>
              <w:t>分钟，</w:t>
            </w:r>
            <w:r>
              <w:rPr>
                <w:rFonts w:ascii="仿宋_GB2312" w:hAnsi="仿宋_GB2312" w:cs="仿宋_GB2312" w:eastAsia="仿宋_GB2312"/>
                <w:sz w:val="24"/>
              </w:rPr>
              <w:t>2min</w:t>
            </w:r>
            <w:r>
              <w:rPr>
                <w:rFonts w:ascii="仿宋_GB2312" w:hAnsi="仿宋_GB2312" w:cs="仿宋_GB2312" w:eastAsia="仿宋_GB2312"/>
                <w:sz w:val="24"/>
              </w:rPr>
              <w:t>后自动恢复报警音，</w:t>
            </w:r>
            <w:r>
              <w:rPr>
                <w:rFonts w:ascii="仿宋_GB2312" w:hAnsi="仿宋_GB2312" w:cs="仿宋_GB2312" w:eastAsia="仿宋_GB2312"/>
                <w:sz w:val="24"/>
              </w:rPr>
              <w:t>2</w:t>
            </w:r>
            <w:r>
              <w:rPr>
                <w:rFonts w:ascii="仿宋_GB2312" w:hAnsi="仿宋_GB2312" w:cs="仿宋_GB2312" w:eastAsia="仿宋_GB2312"/>
                <w:sz w:val="24"/>
              </w:rPr>
              <w:t>分钟内如有新报警则静音自动取消；</w:t>
            </w:r>
          </w:p>
          <w:p>
            <w:pPr>
              <w:pStyle w:val="null3"/>
              <w:jc w:val="both"/>
            </w:pPr>
            <w:r>
              <w:rPr>
                <w:rFonts w:ascii="仿宋_GB2312" w:hAnsi="仿宋_GB2312" w:cs="仿宋_GB2312" w:eastAsia="仿宋_GB2312"/>
                <w:sz w:val="24"/>
              </w:rPr>
              <w:t>19.</w:t>
            </w:r>
            <w:r>
              <w:rPr>
                <w:rFonts w:ascii="仿宋_GB2312" w:hAnsi="仿宋_GB2312" w:cs="仿宋_GB2312" w:eastAsia="仿宋_GB2312"/>
                <w:sz w:val="24"/>
              </w:rPr>
              <w:t>事件记录功能：能够存储、回放超过</w:t>
            </w:r>
            <w:r>
              <w:rPr>
                <w:rFonts w:ascii="仿宋_GB2312" w:hAnsi="仿宋_GB2312" w:cs="仿宋_GB2312" w:eastAsia="仿宋_GB2312"/>
                <w:sz w:val="24"/>
              </w:rPr>
              <w:t>2000</w:t>
            </w:r>
            <w:r>
              <w:rPr>
                <w:rFonts w:ascii="仿宋_GB2312" w:hAnsi="仿宋_GB2312" w:cs="仿宋_GB2312" w:eastAsia="仿宋_GB2312"/>
                <w:sz w:val="24"/>
              </w:rPr>
              <w:t>个事件。</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20.</w:t>
            </w:r>
            <w:r>
              <w:rPr>
                <w:rFonts w:ascii="仿宋_GB2312" w:hAnsi="仿宋_GB2312" w:cs="仿宋_GB2312" w:eastAsia="仿宋_GB2312"/>
                <w:sz w:val="24"/>
              </w:rPr>
              <w:t>电池工作时间：</w:t>
            </w:r>
            <w:r>
              <w:rPr>
                <w:rFonts w:ascii="仿宋_GB2312" w:hAnsi="仿宋_GB2312" w:cs="仿宋_GB2312" w:eastAsia="仿宋_GB2312"/>
                <w:sz w:val="24"/>
              </w:rPr>
              <w:t>≥</w:t>
            </w:r>
            <w:r>
              <w:rPr>
                <w:rFonts w:ascii="仿宋_GB2312" w:hAnsi="仿宋_GB2312" w:cs="仿宋_GB2312" w:eastAsia="仿宋_GB2312"/>
                <w:sz w:val="24"/>
              </w:rPr>
              <w:t>8h</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21.</w:t>
            </w:r>
            <w:r>
              <w:rPr>
                <w:rFonts w:ascii="仿宋_GB2312" w:hAnsi="仿宋_GB2312" w:cs="仿宋_GB2312" w:eastAsia="仿宋_GB2312"/>
                <w:sz w:val="24"/>
              </w:rPr>
              <w:t>声音音量</w:t>
            </w:r>
            <w:r>
              <w:rPr>
                <w:rFonts w:ascii="仿宋_GB2312" w:hAnsi="仿宋_GB2312" w:cs="仿宋_GB2312" w:eastAsia="仿宋_GB2312"/>
                <w:sz w:val="24"/>
              </w:rPr>
              <w:t>0-10</w:t>
            </w:r>
            <w:r>
              <w:rPr>
                <w:rFonts w:ascii="仿宋_GB2312" w:hAnsi="仿宋_GB2312" w:cs="仿宋_GB2312" w:eastAsia="仿宋_GB2312"/>
                <w:sz w:val="24"/>
              </w:rPr>
              <w:t>级可调。</w:t>
            </w:r>
          </w:p>
          <w:p>
            <w:pPr>
              <w:pStyle w:val="null3"/>
              <w:jc w:val="both"/>
            </w:pPr>
            <w:r>
              <w:rPr>
                <w:rFonts w:ascii="仿宋_GB2312" w:hAnsi="仿宋_GB2312" w:cs="仿宋_GB2312" w:eastAsia="仿宋_GB2312"/>
                <w:sz w:val="24"/>
              </w:rPr>
              <w:t>22.</w:t>
            </w:r>
            <w:r>
              <w:rPr>
                <w:rFonts w:ascii="仿宋_GB2312" w:hAnsi="仿宋_GB2312" w:cs="仿宋_GB2312" w:eastAsia="仿宋_GB2312"/>
                <w:sz w:val="24"/>
              </w:rPr>
              <w:t>具有夜间模式：可自动降低亮度和报警音量，时间段可调。</w:t>
            </w:r>
          </w:p>
          <w:p>
            <w:pPr>
              <w:pStyle w:val="null3"/>
              <w:jc w:val="both"/>
            </w:pPr>
            <w:r>
              <w:rPr>
                <w:rFonts w:ascii="仿宋_GB2312" w:hAnsi="仿宋_GB2312" w:cs="仿宋_GB2312" w:eastAsia="仿宋_GB2312"/>
                <w:sz w:val="24"/>
              </w:rPr>
              <w:t>23</w:t>
            </w:r>
            <w:r>
              <w:rPr>
                <w:rFonts w:ascii="仿宋_GB2312" w:hAnsi="仿宋_GB2312" w:cs="仿宋_GB2312" w:eastAsia="仿宋_GB2312"/>
                <w:sz w:val="24"/>
              </w:rPr>
              <w:t>．使用寿命</w:t>
            </w: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年。（提供铭牌图片证明）</w:t>
            </w:r>
          </w:p>
        </w:tc>
      </w:tr>
    </w:tbl>
    <w:p>
      <w:pPr>
        <w:pStyle w:val="null3"/>
      </w:pPr>
      <w:r>
        <w:rPr>
          <w:rFonts w:ascii="仿宋_GB2312" w:hAnsi="仿宋_GB2312" w:cs="仿宋_GB2312" w:eastAsia="仿宋_GB2312"/>
        </w:rPr>
        <w:t>标的名称：病历夹推车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255" w:after="255"/>
              <w:ind w:left="-420"/>
              <w:jc w:val="both"/>
              <w:outlineLvl w:val="1"/>
            </w:pPr>
            <w:r>
              <w:rPr>
                <w:rFonts w:ascii="仿宋_GB2312" w:hAnsi="仿宋_GB2312" w:cs="仿宋_GB2312" w:eastAsia="仿宋_GB2312"/>
                <w:sz w:val="32"/>
                <w:b/>
              </w:rPr>
              <w:t xml:space="preserve">    病历夹推车（1台）</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、产品规格</w:t>
            </w:r>
          </w:p>
          <w:p>
            <w:pPr>
              <w:pStyle w:val="null3"/>
              <w:jc w:val="both"/>
            </w:pPr>
            <w:r>
              <w:rPr>
                <w:rFonts w:ascii="仿宋_GB2312" w:hAnsi="仿宋_GB2312" w:cs="仿宋_GB2312" w:eastAsia="仿宋_GB2312"/>
                <w:sz w:val="24"/>
              </w:rPr>
              <w:t>规格：</w:t>
            </w:r>
            <w:r>
              <w:rPr>
                <w:rFonts w:ascii="仿宋_GB2312" w:hAnsi="仿宋_GB2312" w:cs="仿宋_GB2312" w:eastAsia="仿宋_GB2312"/>
                <w:sz w:val="24"/>
              </w:rPr>
              <w:t>640</w:t>
            </w:r>
            <w:r>
              <w:rPr>
                <w:rFonts w:ascii="仿宋_GB2312" w:hAnsi="仿宋_GB2312" w:cs="仿宋_GB2312" w:eastAsia="仿宋_GB2312"/>
                <w:sz w:val="24"/>
              </w:rPr>
              <w:t>×</w:t>
            </w:r>
            <w:r>
              <w:rPr>
                <w:rFonts w:ascii="仿宋_GB2312" w:hAnsi="仿宋_GB2312" w:cs="仿宋_GB2312" w:eastAsia="仿宋_GB2312"/>
                <w:sz w:val="24"/>
              </w:rPr>
              <w:t>395</w:t>
            </w:r>
            <w:r>
              <w:rPr>
                <w:rFonts w:ascii="仿宋_GB2312" w:hAnsi="仿宋_GB2312" w:cs="仿宋_GB2312" w:eastAsia="仿宋_GB2312"/>
                <w:sz w:val="24"/>
              </w:rPr>
              <w:t>×</w:t>
            </w:r>
            <w:r>
              <w:rPr>
                <w:rFonts w:ascii="仿宋_GB2312" w:hAnsi="仿宋_GB2312" w:cs="仿宋_GB2312" w:eastAsia="仿宋_GB2312"/>
                <w:sz w:val="24"/>
              </w:rPr>
              <w:t>1435mm</w:t>
            </w: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mm</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、技术参数</w:t>
            </w:r>
          </w:p>
          <w:p>
            <w:pPr>
              <w:pStyle w:val="null3"/>
              <w:jc w:val="both"/>
            </w:pPr>
            <w:r>
              <w:rPr>
                <w:rFonts w:ascii="仿宋_GB2312" w:hAnsi="仿宋_GB2312" w:cs="仿宋_GB2312" w:eastAsia="仿宋_GB2312"/>
                <w:sz w:val="24"/>
              </w:rPr>
              <w:t xml:space="preserve">2.1 </w:t>
            </w:r>
            <w:r>
              <w:rPr>
                <w:rFonts w:ascii="仿宋_GB2312" w:hAnsi="仿宋_GB2312" w:cs="仿宋_GB2312" w:eastAsia="仿宋_GB2312"/>
                <w:sz w:val="24"/>
              </w:rPr>
              <w:t>整体采用≥</w:t>
            </w:r>
            <w:r>
              <w:rPr>
                <w:rFonts w:ascii="仿宋_GB2312" w:hAnsi="仿宋_GB2312" w:cs="仿宋_GB2312" w:eastAsia="仿宋_GB2312"/>
                <w:sz w:val="24"/>
              </w:rPr>
              <w:t>1.0mm</w:t>
            </w:r>
            <w:r>
              <w:rPr>
                <w:rFonts w:ascii="仿宋_GB2312" w:hAnsi="仿宋_GB2312" w:cs="仿宋_GB2312" w:eastAsia="仿宋_GB2312"/>
                <w:sz w:val="24"/>
              </w:rPr>
              <w:t>的</w:t>
            </w:r>
            <w:r>
              <w:rPr>
                <w:rFonts w:ascii="仿宋_GB2312" w:hAnsi="仿宋_GB2312" w:cs="仿宋_GB2312" w:eastAsia="仿宋_GB2312"/>
                <w:sz w:val="24"/>
              </w:rPr>
              <w:t>304</w:t>
            </w:r>
            <w:r>
              <w:rPr>
                <w:rFonts w:ascii="仿宋_GB2312" w:hAnsi="仿宋_GB2312" w:cs="仿宋_GB2312" w:eastAsia="仿宋_GB2312"/>
                <w:sz w:val="24"/>
              </w:rPr>
              <w:t>不锈钢油磨抗指纹板，且由行业知名厂家供应。（提供品牌厂家近三个月采购发票及材质报告复印件）</w:t>
            </w:r>
          </w:p>
          <w:p>
            <w:pPr>
              <w:pStyle w:val="null3"/>
              <w:jc w:val="both"/>
            </w:pPr>
            <w:r>
              <w:rPr>
                <w:rFonts w:ascii="仿宋_GB2312" w:hAnsi="仿宋_GB2312" w:cs="仿宋_GB2312" w:eastAsia="仿宋_GB2312"/>
                <w:sz w:val="24"/>
              </w:rPr>
              <w:t xml:space="preserve">2.2 </w:t>
            </w:r>
            <w:r>
              <w:rPr>
                <w:rFonts w:ascii="仿宋_GB2312" w:hAnsi="仿宋_GB2312" w:cs="仿宋_GB2312" w:eastAsia="仿宋_GB2312"/>
                <w:sz w:val="24"/>
              </w:rPr>
              <w:t>台面采用专用模具液压拉伸加工成型，台面中间部分下凹，凹陷深度≥</w:t>
            </w:r>
            <w:r>
              <w:rPr>
                <w:rFonts w:ascii="仿宋_GB2312" w:hAnsi="仿宋_GB2312" w:cs="仿宋_GB2312" w:eastAsia="仿宋_GB2312"/>
                <w:sz w:val="24"/>
              </w:rPr>
              <w:t>5mm</w:t>
            </w:r>
            <w:r>
              <w:rPr>
                <w:rFonts w:ascii="仿宋_GB2312" w:hAnsi="仿宋_GB2312" w:cs="仿宋_GB2312" w:eastAsia="仿宋_GB2312"/>
                <w:sz w:val="24"/>
              </w:rPr>
              <w:t>，增加台面板强度的同时防止物品在推动时滑出台面。</w:t>
            </w:r>
          </w:p>
          <w:p>
            <w:pPr>
              <w:pStyle w:val="null3"/>
              <w:jc w:val="both"/>
            </w:pPr>
            <w:r>
              <w:rPr>
                <w:rFonts w:ascii="仿宋_GB2312" w:hAnsi="仿宋_GB2312" w:cs="仿宋_GB2312" w:eastAsia="仿宋_GB2312"/>
                <w:sz w:val="24"/>
              </w:rPr>
              <w:t xml:space="preserve">2.3 </w:t>
            </w:r>
            <w:r>
              <w:rPr>
                <w:rFonts w:ascii="仿宋_GB2312" w:hAnsi="仿宋_GB2312" w:cs="仿宋_GB2312" w:eastAsia="仿宋_GB2312"/>
                <w:sz w:val="24"/>
              </w:rPr>
              <w:t>该车能同时存放</w:t>
            </w:r>
            <w:r>
              <w:rPr>
                <w:rFonts w:ascii="仿宋_GB2312" w:hAnsi="仿宋_GB2312" w:cs="仿宋_GB2312" w:eastAsia="仿宋_GB2312"/>
                <w:sz w:val="24"/>
              </w:rPr>
              <w:t>60</w:t>
            </w:r>
            <w:r>
              <w:rPr>
                <w:rFonts w:ascii="仿宋_GB2312" w:hAnsi="仿宋_GB2312" w:cs="仿宋_GB2312" w:eastAsia="仿宋_GB2312"/>
                <w:sz w:val="24"/>
              </w:rPr>
              <w:t>位病历夹（双列），病历夹滑条采用</w:t>
            </w:r>
            <w:r>
              <w:rPr>
                <w:rFonts w:ascii="仿宋_GB2312" w:hAnsi="仿宋_GB2312" w:cs="仿宋_GB2312" w:eastAsia="仿宋_GB2312"/>
                <w:sz w:val="24"/>
              </w:rPr>
              <w:t>ABS</w:t>
            </w:r>
            <w:r>
              <w:rPr>
                <w:rFonts w:ascii="仿宋_GB2312" w:hAnsi="仿宋_GB2312" w:cs="仿宋_GB2312" w:eastAsia="仿宋_GB2312"/>
                <w:sz w:val="24"/>
              </w:rPr>
              <w:t>工程塑料，保护病历夹及推动时噪音小。（提供厂家</w:t>
            </w:r>
            <w:r>
              <w:rPr>
                <w:rFonts w:ascii="仿宋_GB2312" w:hAnsi="仿宋_GB2312" w:cs="仿宋_GB2312" w:eastAsia="仿宋_GB2312"/>
                <w:sz w:val="24"/>
              </w:rPr>
              <w:t>ABS</w:t>
            </w:r>
            <w:r>
              <w:rPr>
                <w:rFonts w:ascii="仿宋_GB2312" w:hAnsi="仿宋_GB2312" w:cs="仿宋_GB2312" w:eastAsia="仿宋_GB2312"/>
                <w:sz w:val="24"/>
              </w:rPr>
              <w:t>树脂近期采购发票及材质报告复印件）（提供生产厂家注塑机购机发票复印件及生产现场图片）</w:t>
            </w:r>
          </w:p>
          <w:p>
            <w:pPr>
              <w:pStyle w:val="null3"/>
              <w:jc w:val="both"/>
            </w:pPr>
            <w:r>
              <w:rPr>
                <w:rFonts w:ascii="仿宋_GB2312" w:hAnsi="仿宋_GB2312" w:cs="仿宋_GB2312" w:eastAsia="仿宋_GB2312"/>
                <w:sz w:val="24"/>
              </w:rPr>
              <w:t xml:space="preserve">2.4 </w:t>
            </w:r>
            <w:r>
              <w:rPr>
                <w:rFonts w:ascii="仿宋_GB2312" w:hAnsi="仿宋_GB2312" w:cs="仿宋_GB2312" w:eastAsia="仿宋_GB2312"/>
                <w:sz w:val="24"/>
              </w:rPr>
              <w:t>车体带</w:t>
            </w:r>
            <w:r>
              <w:rPr>
                <w:rFonts w:ascii="仿宋_GB2312" w:hAnsi="仿宋_GB2312" w:cs="仿宋_GB2312" w:eastAsia="仿宋_GB2312"/>
                <w:sz w:val="24"/>
              </w:rPr>
              <w:t>1</w:t>
            </w:r>
            <w:r>
              <w:rPr>
                <w:rFonts w:ascii="仿宋_GB2312" w:hAnsi="仿宋_GB2312" w:cs="仿宋_GB2312" w:eastAsia="仿宋_GB2312"/>
                <w:sz w:val="24"/>
              </w:rPr>
              <w:t>个抽屉。抽屉采用</w:t>
            </w:r>
            <w:r>
              <w:rPr>
                <w:rFonts w:ascii="仿宋_GB2312" w:hAnsi="仿宋_GB2312" w:cs="仿宋_GB2312" w:eastAsia="仿宋_GB2312"/>
                <w:sz w:val="24"/>
              </w:rPr>
              <w:t>12</w:t>
            </w:r>
            <w:r>
              <w:rPr>
                <w:rFonts w:ascii="仿宋_GB2312" w:hAnsi="仿宋_GB2312" w:cs="仿宋_GB2312" w:eastAsia="仿宋_GB2312"/>
                <w:sz w:val="24"/>
              </w:rPr>
              <w:t>吋三节滑轨，噪音小。滑轨负载</w:t>
            </w:r>
            <w:r>
              <w:rPr>
                <w:rFonts w:ascii="仿宋_GB2312" w:hAnsi="仿宋_GB2312" w:cs="仿宋_GB2312" w:eastAsia="仿宋_GB2312"/>
                <w:sz w:val="24"/>
              </w:rPr>
              <w:t>35kg</w:t>
            </w:r>
            <w:r>
              <w:rPr>
                <w:rFonts w:ascii="仿宋_GB2312" w:hAnsi="仿宋_GB2312" w:cs="仿宋_GB2312" w:eastAsia="仿宋_GB2312"/>
                <w:sz w:val="24"/>
              </w:rPr>
              <w:t>，启闭≥</w:t>
            </w:r>
            <w:r>
              <w:rPr>
                <w:rFonts w:ascii="仿宋_GB2312" w:hAnsi="仿宋_GB2312" w:cs="仿宋_GB2312" w:eastAsia="仿宋_GB2312"/>
                <w:sz w:val="24"/>
              </w:rPr>
              <w:t>50000</w:t>
            </w:r>
            <w:r>
              <w:rPr>
                <w:rFonts w:ascii="仿宋_GB2312" w:hAnsi="仿宋_GB2312" w:cs="仿宋_GB2312" w:eastAsia="仿宋_GB2312"/>
                <w:sz w:val="24"/>
              </w:rPr>
              <w:t>次，无功能性损伤。（提供第三方检测报告）</w:t>
            </w:r>
          </w:p>
          <w:p>
            <w:pPr>
              <w:pStyle w:val="null3"/>
              <w:jc w:val="both"/>
            </w:pPr>
            <w:r>
              <w:rPr>
                <w:rFonts w:ascii="仿宋_GB2312" w:hAnsi="仿宋_GB2312" w:cs="仿宋_GB2312" w:eastAsia="仿宋_GB2312"/>
                <w:sz w:val="24"/>
              </w:rPr>
              <w:t xml:space="preserve">2.5 </w:t>
            </w:r>
            <w:r>
              <w:rPr>
                <w:rFonts w:ascii="仿宋_GB2312" w:hAnsi="仿宋_GB2312" w:cs="仿宋_GB2312" w:eastAsia="仿宋_GB2312"/>
                <w:sz w:val="24"/>
              </w:rPr>
              <w:t>车体下方四角带防撞包角。</w:t>
            </w:r>
          </w:p>
          <w:p>
            <w:pPr>
              <w:pStyle w:val="null3"/>
              <w:jc w:val="both"/>
            </w:pPr>
            <w:r>
              <w:rPr>
                <w:rFonts w:ascii="仿宋_GB2312" w:hAnsi="仿宋_GB2312" w:cs="仿宋_GB2312" w:eastAsia="仿宋_GB2312"/>
                <w:sz w:val="24"/>
              </w:rPr>
              <w:t xml:space="preserve">2.6 </w:t>
            </w:r>
            <w:r>
              <w:rPr>
                <w:rFonts w:ascii="仿宋_GB2312" w:hAnsi="仿宋_GB2312" w:cs="仿宋_GB2312" w:eastAsia="仿宋_GB2312"/>
                <w:sz w:val="24"/>
              </w:rPr>
              <w:t>脚轮采用直径≥</w:t>
            </w:r>
            <w:r>
              <w:rPr>
                <w:rFonts w:ascii="仿宋_GB2312" w:hAnsi="仿宋_GB2312" w:cs="仿宋_GB2312" w:eastAsia="仿宋_GB2312"/>
                <w:sz w:val="24"/>
              </w:rPr>
              <w:t>100mm</w:t>
            </w:r>
            <w:r>
              <w:rPr>
                <w:rFonts w:ascii="仿宋_GB2312" w:hAnsi="仿宋_GB2312" w:cs="仿宋_GB2312" w:eastAsia="仿宋_GB2312"/>
                <w:sz w:val="24"/>
              </w:rPr>
              <w:t>，单只动态载重</w:t>
            </w:r>
            <w:r>
              <w:rPr>
                <w:rFonts w:ascii="仿宋_GB2312" w:hAnsi="仿宋_GB2312" w:cs="仿宋_GB2312" w:eastAsia="仿宋_GB2312"/>
                <w:sz w:val="24"/>
              </w:rPr>
              <w:t>75Kg</w:t>
            </w:r>
            <w:r>
              <w:rPr>
                <w:rFonts w:ascii="仿宋_GB2312" w:hAnsi="仿宋_GB2312" w:cs="仿宋_GB2312" w:eastAsia="仿宋_GB2312"/>
                <w:sz w:val="24"/>
              </w:rPr>
              <w:t>，脚轮有</w:t>
            </w:r>
            <w:r>
              <w:rPr>
                <w:rFonts w:ascii="仿宋_GB2312" w:hAnsi="仿宋_GB2312" w:cs="仿宋_GB2312" w:eastAsia="仿宋_GB2312"/>
                <w:sz w:val="24"/>
              </w:rPr>
              <w:t>全</w:t>
            </w:r>
            <w:r>
              <w:rPr>
                <w:rFonts w:ascii="仿宋_GB2312" w:hAnsi="仿宋_GB2312" w:cs="仿宋_GB2312" w:eastAsia="仿宋_GB2312"/>
                <w:sz w:val="24"/>
              </w:rPr>
              <w:t>自由、</w:t>
            </w:r>
            <w:r>
              <w:rPr>
                <w:rFonts w:ascii="仿宋_GB2312" w:hAnsi="仿宋_GB2312" w:cs="仿宋_GB2312" w:eastAsia="仿宋_GB2312"/>
                <w:sz w:val="24"/>
              </w:rPr>
              <w:t>全</w:t>
            </w:r>
            <w:r>
              <w:rPr>
                <w:rFonts w:ascii="仿宋_GB2312" w:hAnsi="仿宋_GB2312" w:cs="仿宋_GB2312" w:eastAsia="仿宋_GB2312"/>
                <w:sz w:val="24"/>
              </w:rPr>
              <w:t>锁定两档功能；内置无间隙滚珠轴承，保证脚轮平衡性和稳定性；主架材料采用尼龙（</w:t>
            </w:r>
            <w:r>
              <w:rPr>
                <w:rFonts w:ascii="仿宋_GB2312" w:hAnsi="仿宋_GB2312" w:cs="仿宋_GB2312" w:eastAsia="仿宋_GB2312"/>
                <w:sz w:val="24"/>
              </w:rPr>
              <w:t>PA6</w:t>
            </w:r>
            <w:r>
              <w:rPr>
                <w:rFonts w:ascii="仿宋_GB2312" w:hAnsi="仿宋_GB2312" w:cs="仿宋_GB2312" w:eastAsia="仿宋_GB2312"/>
                <w:sz w:val="24"/>
              </w:rPr>
              <w:t>）承载能力强，轮面材料采用</w:t>
            </w:r>
            <w:r>
              <w:rPr>
                <w:rFonts w:ascii="仿宋_GB2312" w:hAnsi="仿宋_GB2312" w:cs="仿宋_GB2312" w:eastAsia="仿宋_GB2312"/>
                <w:sz w:val="24"/>
              </w:rPr>
              <w:t>TPE,</w:t>
            </w:r>
            <w:r>
              <w:rPr>
                <w:rFonts w:ascii="仿宋_GB2312" w:hAnsi="仿宋_GB2312" w:cs="仿宋_GB2312" w:eastAsia="仿宋_GB2312"/>
                <w:sz w:val="24"/>
              </w:rPr>
              <w:t>具有减震和耐磨作用；脚轮有防尘、防异物卷入装置。（提供脚轮供应商品牌近三个月采购发票复印件证明。）</w:t>
            </w:r>
          </w:p>
        </w:tc>
      </w:tr>
    </w:tbl>
    <w:p>
      <w:pPr>
        <w:pStyle w:val="null3"/>
      </w:pPr>
      <w:r>
        <w:rPr>
          <w:rFonts w:ascii="仿宋_GB2312" w:hAnsi="仿宋_GB2312" w:cs="仿宋_GB2312" w:eastAsia="仿宋_GB2312"/>
        </w:rPr>
        <w:t>标的名称：双层医用推车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255" w:after="255"/>
              <w:ind w:left="-420"/>
              <w:jc w:val="both"/>
              <w:outlineLvl w:val="1"/>
            </w:pPr>
            <w:r>
              <w:rPr>
                <w:rFonts w:ascii="仿宋_GB2312" w:hAnsi="仿宋_GB2312" w:cs="仿宋_GB2312" w:eastAsia="仿宋_GB2312"/>
                <w:sz w:val="32"/>
                <w:b/>
              </w:rPr>
              <w:t xml:space="preserve">     双层医用推车（1台）</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、产品规格</w:t>
            </w:r>
          </w:p>
          <w:p>
            <w:pPr>
              <w:pStyle w:val="null3"/>
              <w:jc w:val="both"/>
            </w:pPr>
            <w:r>
              <w:rPr>
                <w:rFonts w:ascii="仿宋_GB2312" w:hAnsi="仿宋_GB2312" w:cs="仿宋_GB2312" w:eastAsia="仿宋_GB2312"/>
                <w:sz w:val="24"/>
              </w:rPr>
              <w:t>规格：</w:t>
            </w:r>
            <w:r>
              <w:rPr>
                <w:rFonts w:ascii="仿宋_GB2312" w:hAnsi="仿宋_GB2312" w:cs="仿宋_GB2312" w:eastAsia="仿宋_GB2312"/>
                <w:sz w:val="24"/>
              </w:rPr>
              <w:t>735</w:t>
            </w:r>
            <w:r>
              <w:rPr>
                <w:rFonts w:ascii="仿宋_GB2312" w:hAnsi="仿宋_GB2312" w:cs="仿宋_GB2312" w:eastAsia="仿宋_GB2312"/>
                <w:sz w:val="24"/>
              </w:rPr>
              <w:t>×</w:t>
            </w:r>
            <w:r>
              <w:rPr>
                <w:rFonts w:ascii="仿宋_GB2312" w:hAnsi="仿宋_GB2312" w:cs="仿宋_GB2312" w:eastAsia="仿宋_GB2312"/>
                <w:sz w:val="24"/>
              </w:rPr>
              <w:t>450</w:t>
            </w:r>
            <w:r>
              <w:rPr>
                <w:rFonts w:ascii="仿宋_GB2312" w:hAnsi="仿宋_GB2312" w:cs="仿宋_GB2312" w:eastAsia="仿宋_GB2312"/>
                <w:sz w:val="24"/>
              </w:rPr>
              <w:t>×</w:t>
            </w:r>
            <w:r>
              <w:rPr>
                <w:rFonts w:ascii="仿宋_GB2312" w:hAnsi="仿宋_GB2312" w:cs="仿宋_GB2312" w:eastAsia="仿宋_GB2312"/>
                <w:sz w:val="24"/>
              </w:rPr>
              <w:t>850mm</w:t>
            </w: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mm</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、技术参数</w:t>
            </w:r>
          </w:p>
          <w:p>
            <w:pPr>
              <w:pStyle w:val="null3"/>
              <w:jc w:val="both"/>
            </w:pPr>
            <w:r>
              <w:rPr>
                <w:rFonts w:ascii="仿宋_GB2312" w:hAnsi="仿宋_GB2312" w:cs="仿宋_GB2312" w:eastAsia="仿宋_GB2312"/>
                <w:sz w:val="24"/>
              </w:rPr>
              <w:t xml:space="preserve">2.1 </w:t>
            </w:r>
            <w:r>
              <w:rPr>
                <w:rFonts w:ascii="仿宋_GB2312" w:hAnsi="仿宋_GB2312" w:cs="仿宋_GB2312" w:eastAsia="仿宋_GB2312"/>
                <w:sz w:val="24"/>
              </w:rPr>
              <w:t>台面采用≥</w:t>
            </w:r>
            <w:r>
              <w:rPr>
                <w:rFonts w:ascii="仿宋_GB2312" w:hAnsi="仿宋_GB2312" w:cs="仿宋_GB2312" w:eastAsia="仿宋_GB2312"/>
                <w:sz w:val="24"/>
              </w:rPr>
              <w:t>1.0mm</w:t>
            </w:r>
            <w:r>
              <w:rPr>
                <w:rFonts w:ascii="仿宋_GB2312" w:hAnsi="仿宋_GB2312" w:cs="仿宋_GB2312" w:eastAsia="仿宋_GB2312"/>
                <w:sz w:val="24"/>
              </w:rPr>
              <w:t>的</w:t>
            </w:r>
            <w:r>
              <w:rPr>
                <w:rFonts w:ascii="仿宋_GB2312" w:hAnsi="仿宋_GB2312" w:cs="仿宋_GB2312" w:eastAsia="仿宋_GB2312"/>
                <w:sz w:val="24"/>
              </w:rPr>
              <w:t>304</w:t>
            </w:r>
            <w:r>
              <w:rPr>
                <w:rFonts w:ascii="仿宋_GB2312" w:hAnsi="仿宋_GB2312" w:cs="仿宋_GB2312" w:eastAsia="仿宋_GB2312"/>
                <w:sz w:val="24"/>
              </w:rPr>
              <w:t>不锈钢油磨抗指纹板，且由行业知名厂家供应。（提供品牌厂家近三个月采购发票及材质报告复印件）</w:t>
            </w:r>
          </w:p>
          <w:p>
            <w:pPr>
              <w:pStyle w:val="null3"/>
              <w:jc w:val="both"/>
            </w:pPr>
            <w:r>
              <w:rPr>
                <w:rFonts w:ascii="仿宋_GB2312" w:hAnsi="仿宋_GB2312" w:cs="仿宋_GB2312" w:eastAsia="仿宋_GB2312"/>
                <w:sz w:val="24"/>
              </w:rPr>
              <w:t xml:space="preserve">2.2 </w:t>
            </w:r>
            <w:r>
              <w:rPr>
                <w:rFonts w:ascii="仿宋_GB2312" w:hAnsi="仿宋_GB2312" w:cs="仿宋_GB2312" w:eastAsia="仿宋_GB2312"/>
                <w:sz w:val="24"/>
              </w:rPr>
              <w:t>上下台面采用大型油压机整体拉伸成型，台面中间部分下凹，凹陷深度≥</w:t>
            </w:r>
            <w:r>
              <w:rPr>
                <w:rFonts w:ascii="仿宋_GB2312" w:hAnsi="仿宋_GB2312" w:cs="仿宋_GB2312" w:eastAsia="仿宋_GB2312"/>
                <w:sz w:val="24"/>
              </w:rPr>
              <w:t>6mm</w:t>
            </w:r>
            <w:r>
              <w:rPr>
                <w:rFonts w:ascii="仿宋_GB2312" w:hAnsi="仿宋_GB2312" w:cs="仿宋_GB2312" w:eastAsia="仿宋_GB2312"/>
                <w:sz w:val="24"/>
              </w:rPr>
              <w:t>，增加台面板强度的同时防止物品在推动时滑出台面。台面有效使用面积≥</w:t>
            </w:r>
            <w:r>
              <w:rPr>
                <w:rFonts w:ascii="仿宋_GB2312" w:hAnsi="仿宋_GB2312" w:cs="仿宋_GB2312" w:eastAsia="仿宋_GB2312"/>
                <w:sz w:val="24"/>
              </w:rPr>
              <w:t>670</w:t>
            </w:r>
            <w:r>
              <w:rPr>
                <w:rFonts w:ascii="仿宋_GB2312" w:hAnsi="仿宋_GB2312" w:cs="仿宋_GB2312" w:eastAsia="仿宋_GB2312"/>
                <w:sz w:val="24"/>
              </w:rPr>
              <w:t>×</w:t>
            </w:r>
            <w:r>
              <w:rPr>
                <w:rFonts w:ascii="仿宋_GB2312" w:hAnsi="仿宋_GB2312" w:cs="仿宋_GB2312" w:eastAsia="仿宋_GB2312"/>
                <w:sz w:val="24"/>
              </w:rPr>
              <w:t>385mm</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 xml:space="preserve">2.3 </w:t>
            </w:r>
            <w:r>
              <w:rPr>
                <w:rFonts w:ascii="仿宋_GB2312" w:hAnsi="仿宋_GB2312" w:cs="仿宋_GB2312" w:eastAsia="仿宋_GB2312"/>
                <w:sz w:val="24"/>
              </w:rPr>
              <w:t>立柱采用φ</w:t>
            </w:r>
            <w:r>
              <w:rPr>
                <w:rFonts w:ascii="仿宋_GB2312" w:hAnsi="仿宋_GB2312" w:cs="仿宋_GB2312" w:eastAsia="仿宋_GB2312"/>
                <w:sz w:val="24"/>
              </w:rPr>
              <w:t>25</w:t>
            </w:r>
            <w:r>
              <w:rPr>
                <w:rFonts w:ascii="仿宋_GB2312" w:hAnsi="仿宋_GB2312" w:cs="仿宋_GB2312" w:eastAsia="仿宋_GB2312"/>
                <w:sz w:val="24"/>
              </w:rPr>
              <w:t>×</w:t>
            </w:r>
            <w:r>
              <w:rPr>
                <w:rFonts w:ascii="仿宋_GB2312" w:hAnsi="仿宋_GB2312" w:cs="仿宋_GB2312" w:eastAsia="仿宋_GB2312"/>
                <w:sz w:val="24"/>
              </w:rPr>
              <w:t>1mm/304</w:t>
            </w:r>
            <w:r>
              <w:rPr>
                <w:rFonts w:ascii="仿宋_GB2312" w:hAnsi="仿宋_GB2312" w:cs="仿宋_GB2312" w:eastAsia="仿宋_GB2312"/>
                <w:sz w:val="24"/>
              </w:rPr>
              <w:t>不锈钢管，能够有效保证产品的强度。</w:t>
            </w:r>
          </w:p>
          <w:p>
            <w:pPr>
              <w:pStyle w:val="null3"/>
              <w:jc w:val="both"/>
            </w:pPr>
            <w:r>
              <w:rPr>
                <w:rFonts w:ascii="仿宋_GB2312" w:hAnsi="仿宋_GB2312" w:cs="仿宋_GB2312" w:eastAsia="仿宋_GB2312"/>
                <w:sz w:val="24"/>
              </w:rPr>
              <w:t xml:space="preserve">2.4 </w:t>
            </w:r>
            <w:r>
              <w:rPr>
                <w:rFonts w:ascii="仿宋_GB2312" w:hAnsi="仿宋_GB2312" w:cs="仿宋_GB2312" w:eastAsia="仿宋_GB2312"/>
                <w:sz w:val="24"/>
              </w:rPr>
              <w:t>上下台面三方均设置护栏，采用</w:t>
            </w:r>
            <w:r>
              <w:rPr>
                <w:rFonts w:ascii="仿宋_GB2312" w:hAnsi="仿宋_GB2312" w:cs="仿宋_GB2312" w:eastAsia="仿宋_GB2312"/>
                <w:sz w:val="24"/>
              </w:rPr>
              <w:t>304</w:t>
            </w:r>
            <w:r>
              <w:rPr>
                <w:rFonts w:ascii="仿宋_GB2312" w:hAnsi="仿宋_GB2312" w:cs="仿宋_GB2312" w:eastAsia="仿宋_GB2312"/>
                <w:sz w:val="24"/>
              </w:rPr>
              <w:t>不锈钢冷拉圆钢模具弯制，护栏直径≥</w:t>
            </w:r>
            <w:r>
              <w:rPr>
                <w:rFonts w:ascii="仿宋_GB2312" w:hAnsi="仿宋_GB2312" w:cs="仿宋_GB2312" w:eastAsia="仿宋_GB2312"/>
                <w:sz w:val="24"/>
              </w:rPr>
              <w:t>10mm</w:t>
            </w:r>
            <w:r>
              <w:rPr>
                <w:rFonts w:ascii="仿宋_GB2312" w:hAnsi="仿宋_GB2312" w:cs="仿宋_GB2312" w:eastAsia="仿宋_GB2312"/>
                <w:sz w:val="24"/>
              </w:rPr>
              <w:t>。推车底部增加</w:t>
            </w:r>
            <w:r>
              <w:rPr>
                <w:rFonts w:ascii="仿宋_GB2312" w:hAnsi="仿宋_GB2312" w:cs="仿宋_GB2312" w:eastAsia="仿宋_GB2312"/>
                <w:sz w:val="24"/>
              </w:rPr>
              <w:t>H</w:t>
            </w:r>
            <w:r>
              <w:rPr>
                <w:rFonts w:ascii="仿宋_GB2312" w:hAnsi="仿宋_GB2312" w:cs="仿宋_GB2312" w:eastAsia="仿宋_GB2312"/>
                <w:sz w:val="24"/>
              </w:rPr>
              <w:t>型架保证产品长久推动永不变形。</w:t>
            </w:r>
          </w:p>
          <w:p>
            <w:pPr>
              <w:pStyle w:val="null3"/>
              <w:jc w:val="both"/>
            </w:pPr>
            <w:r>
              <w:rPr>
                <w:rFonts w:ascii="仿宋_GB2312" w:hAnsi="仿宋_GB2312" w:cs="仿宋_GB2312" w:eastAsia="仿宋_GB2312"/>
                <w:sz w:val="24"/>
              </w:rPr>
              <w:t xml:space="preserve">2.5 </w:t>
            </w:r>
            <w:r>
              <w:rPr>
                <w:rFonts w:ascii="仿宋_GB2312" w:hAnsi="仿宋_GB2312" w:cs="仿宋_GB2312" w:eastAsia="仿宋_GB2312"/>
                <w:sz w:val="24"/>
              </w:rPr>
              <w:t>脚轮采用直径≥</w:t>
            </w:r>
            <w:r>
              <w:rPr>
                <w:rFonts w:ascii="仿宋_GB2312" w:hAnsi="仿宋_GB2312" w:cs="仿宋_GB2312" w:eastAsia="仿宋_GB2312"/>
                <w:sz w:val="24"/>
              </w:rPr>
              <w:t>100mm</w:t>
            </w:r>
            <w:r>
              <w:rPr>
                <w:rFonts w:ascii="仿宋_GB2312" w:hAnsi="仿宋_GB2312" w:cs="仿宋_GB2312" w:eastAsia="仿宋_GB2312"/>
                <w:sz w:val="24"/>
              </w:rPr>
              <w:t>，单只动态载重</w:t>
            </w:r>
            <w:r>
              <w:rPr>
                <w:rFonts w:ascii="仿宋_GB2312" w:hAnsi="仿宋_GB2312" w:cs="仿宋_GB2312" w:eastAsia="仿宋_GB2312"/>
                <w:sz w:val="24"/>
              </w:rPr>
              <w:t>75Kg</w:t>
            </w:r>
            <w:r>
              <w:rPr>
                <w:rFonts w:ascii="仿宋_GB2312" w:hAnsi="仿宋_GB2312" w:cs="仿宋_GB2312" w:eastAsia="仿宋_GB2312"/>
                <w:sz w:val="24"/>
              </w:rPr>
              <w:t>，脚轮有</w:t>
            </w:r>
            <w:r>
              <w:rPr>
                <w:rFonts w:ascii="仿宋_GB2312" w:hAnsi="仿宋_GB2312" w:cs="仿宋_GB2312" w:eastAsia="仿宋_GB2312"/>
                <w:sz w:val="24"/>
              </w:rPr>
              <w:t>全</w:t>
            </w:r>
            <w:r>
              <w:rPr>
                <w:rFonts w:ascii="仿宋_GB2312" w:hAnsi="仿宋_GB2312" w:cs="仿宋_GB2312" w:eastAsia="仿宋_GB2312"/>
                <w:sz w:val="24"/>
              </w:rPr>
              <w:t>自由、</w:t>
            </w:r>
            <w:r>
              <w:rPr>
                <w:rFonts w:ascii="仿宋_GB2312" w:hAnsi="仿宋_GB2312" w:cs="仿宋_GB2312" w:eastAsia="仿宋_GB2312"/>
                <w:sz w:val="24"/>
              </w:rPr>
              <w:t>全</w:t>
            </w:r>
            <w:r>
              <w:rPr>
                <w:rFonts w:ascii="仿宋_GB2312" w:hAnsi="仿宋_GB2312" w:cs="仿宋_GB2312" w:eastAsia="仿宋_GB2312"/>
                <w:sz w:val="24"/>
              </w:rPr>
              <w:t>锁定两档功能；内置无间隙滚珠轴承，保证脚轮平衡性和稳定性；主架材料采用尼龙（</w:t>
            </w:r>
            <w:r>
              <w:rPr>
                <w:rFonts w:ascii="仿宋_GB2312" w:hAnsi="仿宋_GB2312" w:cs="仿宋_GB2312" w:eastAsia="仿宋_GB2312"/>
                <w:sz w:val="24"/>
              </w:rPr>
              <w:t>PA6</w:t>
            </w:r>
            <w:r>
              <w:rPr>
                <w:rFonts w:ascii="仿宋_GB2312" w:hAnsi="仿宋_GB2312" w:cs="仿宋_GB2312" w:eastAsia="仿宋_GB2312"/>
                <w:sz w:val="24"/>
              </w:rPr>
              <w:t>）承载能力强，轮面材料采用</w:t>
            </w:r>
            <w:r>
              <w:rPr>
                <w:rFonts w:ascii="仿宋_GB2312" w:hAnsi="仿宋_GB2312" w:cs="仿宋_GB2312" w:eastAsia="仿宋_GB2312"/>
                <w:sz w:val="24"/>
              </w:rPr>
              <w:t>TPE,</w:t>
            </w:r>
            <w:r>
              <w:rPr>
                <w:rFonts w:ascii="仿宋_GB2312" w:hAnsi="仿宋_GB2312" w:cs="仿宋_GB2312" w:eastAsia="仿宋_GB2312"/>
                <w:sz w:val="24"/>
              </w:rPr>
              <w:t>具有减震和耐磨作用；脚轮有防尘、防异物卷入装置。（提供脚轮供应商品牌近三个月采购发票复印件证明。）</w:t>
            </w:r>
          </w:p>
        </w:tc>
      </w:tr>
    </w:tbl>
    <w:p>
      <w:pPr>
        <w:pStyle w:val="null3"/>
      </w:pPr>
      <w:r>
        <w:rPr>
          <w:rFonts w:ascii="仿宋_GB2312" w:hAnsi="仿宋_GB2312" w:cs="仿宋_GB2312" w:eastAsia="仿宋_GB2312"/>
        </w:rPr>
        <w:t>标的名称：不锈钢器械台车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255" w:after="255"/>
              <w:ind w:left="-420"/>
              <w:jc w:val="both"/>
              <w:outlineLvl w:val="1"/>
            </w:pPr>
            <w:r>
              <w:rPr>
                <w:rFonts w:ascii="仿宋_GB2312" w:hAnsi="仿宋_GB2312" w:cs="仿宋_GB2312" w:eastAsia="仿宋_GB2312"/>
                <w:sz w:val="32"/>
                <w:b/>
              </w:rPr>
              <w:t xml:space="preserve">   不锈钢器械台车（1台）</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、产品规格</w:t>
            </w:r>
          </w:p>
          <w:p>
            <w:pPr>
              <w:pStyle w:val="null3"/>
              <w:jc w:val="both"/>
            </w:pPr>
            <w:r>
              <w:rPr>
                <w:rFonts w:ascii="仿宋_GB2312" w:hAnsi="仿宋_GB2312" w:cs="仿宋_GB2312" w:eastAsia="仿宋_GB2312"/>
                <w:sz w:val="24"/>
              </w:rPr>
              <w:t>规格：</w:t>
            </w:r>
            <w:r>
              <w:rPr>
                <w:rFonts w:ascii="仿宋_GB2312" w:hAnsi="仿宋_GB2312" w:cs="仿宋_GB2312" w:eastAsia="仿宋_GB2312"/>
                <w:sz w:val="24"/>
              </w:rPr>
              <w:t>735</w:t>
            </w:r>
            <w:r>
              <w:rPr>
                <w:rFonts w:ascii="仿宋_GB2312" w:hAnsi="仿宋_GB2312" w:cs="仿宋_GB2312" w:eastAsia="仿宋_GB2312"/>
                <w:sz w:val="24"/>
              </w:rPr>
              <w:t>×</w:t>
            </w:r>
            <w:r>
              <w:rPr>
                <w:rFonts w:ascii="仿宋_GB2312" w:hAnsi="仿宋_GB2312" w:cs="仿宋_GB2312" w:eastAsia="仿宋_GB2312"/>
                <w:sz w:val="24"/>
              </w:rPr>
              <w:t>450</w:t>
            </w:r>
            <w:r>
              <w:rPr>
                <w:rFonts w:ascii="仿宋_GB2312" w:hAnsi="仿宋_GB2312" w:cs="仿宋_GB2312" w:eastAsia="仿宋_GB2312"/>
                <w:sz w:val="24"/>
              </w:rPr>
              <w:t>×</w:t>
            </w:r>
            <w:r>
              <w:rPr>
                <w:rFonts w:ascii="仿宋_GB2312" w:hAnsi="仿宋_GB2312" w:cs="仿宋_GB2312" w:eastAsia="仿宋_GB2312"/>
                <w:sz w:val="24"/>
              </w:rPr>
              <w:t>850mm</w:t>
            </w:r>
            <w:r>
              <w:rPr>
                <w:rFonts w:ascii="仿宋_GB2312" w:hAnsi="仿宋_GB2312" w:cs="仿宋_GB2312" w:eastAsia="仿宋_GB2312"/>
                <w:sz w:val="24"/>
              </w:rPr>
              <w:t>±</w:t>
            </w:r>
            <w:r>
              <w:rPr>
                <w:rFonts w:ascii="仿宋_GB2312" w:hAnsi="仿宋_GB2312" w:cs="仿宋_GB2312" w:eastAsia="仿宋_GB2312"/>
                <w:sz w:val="24"/>
              </w:rPr>
              <w:t>5mm</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、技术参数</w:t>
            </w:r>
          </w:p>
          <w:p>
            <w:pPr>
              <w:pStyle w:val="null3"/>
              <w:jc w:val="both"/>
            </w:pPr>
            <w:r>
              <w:rPr>
                <w:rFonts w:ascii="仿宋_GB2312" w:hAnsi="仿宋_GB2312" w:cs="仿宋_GB2312" w:eastAsia="仿宋_GB2312"/>
                <w:sz w:val="24"/>
              </w:rPr>
              <w:t xml:space="preserve">2.1 </w:t>
            </w:r>
            <w:r>
              <w:rPr>
                <w:rFonts w:ascii="仿宋_GB2312" w:hAnsi="仿宋_GB2312" w:cs="仿宋_GB2312" w:eastAsia="仿宋_GB2312"/>
                <w:sz w:val="24"/>
              </w:rPr>
              <w:t>台面采用≥</w:t>
            </w:r>
            <w:r>
              <w:rPr>
                <w:rFonts w:ascii="仿宋_GB2312" w:hAnsi="仿宋_GB2312" w:cs="仿宋_GB2312" w:eastAsia="仿宋_GB2312"/>
                <w:sz w:val="24"/>
              </w:rPr>
              <w:t>1.0mm</w:t>
            </w:r>
            <w:r>
              <w:rPr>
                <w:rFonts w:ascii="仿宋_GB2312" w:hAnsi="仿宋_GB2312" w:cs="仿宋_GB2312" w:eastAsia="仿宋_GB2312"/>
                <w:sz w:val="24"/>
              </w:rPr>
              <w:t>的</w:t>
            </w:r>
            <w:r>
              <w:rPr>
                <w:rFonts w:ascii="仿宋_GB2312" w:hAnsi="仿宋_GB2312" w:cs="仿宋_GB2312" w:eastAsia="仿宋_GB2312"/>
                <w:sz w:val="24"/>
              </w:rPr>
              <w:t>304</w:t>
            </w:r>
            <w:r>
              <w:rPr>
                <w:rFonts w:ascii="仿宋_GB2312" w:hAnsi="仿宋_GB2312" w:cs="仿宋_GB2312" w:eastAsia="仿宋_GB2312"/>
                <w:sz w:val="24"/>
              </w:rPr>
              <w:t>不锈钢油磨抗指纹板，且由行业知名厂家供应。（提供品牌厂家近三个月采购发票及材质报告复印件）</w:t>
            </w:r>
          </w:p>
          <w:p>
            <w:pPr>
              <w:pStyle w:val="null3"/>
              <w:jc w:val="both"/>
            </w:pPr>
            <w:r>
              <w:rPr>
                <w:rFonts w:ascii="仿宋_GB2312" w:hAnsi="仿宋_GB2312" w:cs="仿宋_GB2312" w:eastAsia="仿宋_GB2312"/>
                <w:sz w:val="24"/>
              </w:rPr>
              <w:t xml:space="preserve">2.2 </w:t>
            </w:r>
            <w:r>
              <w:rPr>
                <w:rFonts w:ascii="仿宋_GB2312" w:hAnsi="仿宋_GB2312" w:cs="仿宋_GB2312" w:eastAsia="仿宋_GB2312"/>
                <w:sz w:val="24"/>
              </w:rPr>
              <w:t>上下台面采用大型油压机整体拉伸成型，台面中间部分下凹，凹陷深度≥</w:t>
            </w:r>
            <w:r>
              <w:rPr>
                <w:rFonts w:ascii="仿宋_GB2312" w:hAnsi="仿宋_GB2312" w:cs="仿宋_GB2312" w:eastAsia="仿宋_GB2312"/>
                <w:sz w:val="24"/>
              </w:rPr>
              <w:t>6mm</w:t>
            </w:r>
            <w:r>
              <w:rPr>
                <w:rFonts w:ascii="仿宋_GB2312" w:hAnsi="仿宋_GB2312" w:cs="仿宋_GB2312" w:eastAsia="仿宋_GB2312"/>
                <w:sz w:val="24"/>
              </w:rPr>
              <w:t>，增加台面板强度的同时防止物品在推动时滑出台面。台面有效使用面积≥</w:t>
            </w:r>
            <w:r>
              <w:rPr>
                <w:rFonts w:ascii="仿宋_GB2312" w:hAnsi="仿宋_GB2312" w:cs="仿宋_GB2312" w:eastAsia="仿宋_GB2312"/>
                <w:sz w:val="24"/>
              </w:rPr>
              <w:t>670</w:t>
            </w:r>
            <w:r>
              <w:rPr>
                <w:rFonts w:ascii="仿宋_GB2312" w:hAnsi="仿宋_GB2312" w:cs="仿宋_GB2312" w:eastAsia="仿宋_GB2312"/>
                <w:sz w:val="24"/>
              </w:rPr>
              <w:t>×</w:t>
            </w:r>
            <w:r>
              <w:rPr>
                <w:rFonts w:ascii="仿宋_GB2312" w:hAnsi="仿宋_GB2312" w:cs="仿宋_GB2312" w:eastAsia="仿宋_GB2312"/>
                <w:sz w:val="24"/>
              </w:rPr>
              <w:t>385mm</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 xml:space="preserve">2.3 </w:t>
            </w:r>
            <w:r>
              <w:rPr>
                <w:rFonts w:ascii="仿宋_GB2312" w:hAnsi="仿宋_GB2312" w:cs="仿宋_GB2312" w:eastAsia="仿宋_GB2312"/>
                <w:sz w:val="24"/>
              </w:rPr>
              <w:t>立柱采用φ</w:t>
            </w:r>
            <w:r>
              <w:rPr>
                <w:rFonts w:ascii="仿宋_GB2312" w:hAnsi="仿宋_GB2312" w:cs="仿宋_GB2312" w:eastAsia="仿宋_GB2312"/>
                <w:sz w:val="24"/>
              </w:rPr>
              <w:t>25</w:t>
            </w:r>
            <w:r>
              <w:rPr>
                <w:rFonts w:ascii="仿宋_GB2312" w:hAnsi="仿宋_GB2312" w:cs="仿宋_GB2312" w:eastAsia="仿宋_GB2312"/>
                <w:sz w:val="24"/>
              </w:rPr>
              <w:t>×</w:t>
            </w:r>
            <w:r>
              <w:rPr>
                <w:rFonts w:ascii="仿宋_GB2312" w:hAnsi="仿宋_GB2312" w:cs="仿宋_GB2312" w:eastAsia="仿宋_GB2312"/>
                <w:sz w:val="24"/>
              </w:rPr>
              <w:t>1mm/304</w:t>
            </w:r>
            <w:r>
              <w:rPr>
                <w:rFonts w:ascii="仿宋_GB2312" w:hAnsi="仿宋_GB2312" w:cs="仿宋_GB2312" w:eastAsia="仿宋_GB2312"/>
                <w:sz w:val="24"/>
              </w:rPr>
              <w:t>不锈钢管，能够有效保证产品的强度。</w:t>
            </w:r>
          </w:p>
          <w:p>
            <w:pPr>
              <w:pStyle w:val="null3"/>
              <w:jc w:val="both"/>
            </w:pPr>
            <w:r>
              <w:rPr>
                <w:rFonts w:ascii="仿宋_GB2312" w:hAnsi="仿宋_GB2312" w:cs="仿宋_GB2312" w:eastAsia="仿宋_GB2312"/>
                <w:sz w:val="24"/>
              </w:rPr>
              <w:t xml:space="preserve">2.4 </w:t>
            </w:r>
            <w:r>
              <w:rPr>
                <w:rFonts w:ascii="仿宋_GB2312" w:hAnsi="仿宋_GB2312" w:cs="仿宋_GB2312" w:eastAsia="仿宋_GB2312"/>
                <w:sz w:val="24"/>
              </w:rPr>
              <w:t>上下台面三方均设置护栏，采用</w:t>
            </w:r>
            <w:r>
              <w:rPr>
                <w:rFonts w:ascii="仿宋_GB2312" w:hAnsi="仿宋_GB2312" w:cs="仿宋_GB2312" w:eastAsia="仿宋_GB2312"/>
                <w:sz w:val="24"/>
              </w:rPr>
              <w:t>304</w:t>
            </w:r>
            <w:r>
              <w:rPr>
                <w:rFonts w:ascii="仿宋_GB2312" w:hAnsi="仿宋_GB2312" w:cs="仿宋_GB2312" w:eastAsia="仿宋_GB2312"/>
                <w:sz w:val="24"/>
              </w:rPr>
              <w:t>不锈钢冷拉圆钢模具弯制，护栏直径≥</w:t>
            </w:r>
            <w:r>
              <w:rPr>
                <w:rFonts w:ascii="仿宋_GB2312" w:hAnsi="仿宋_GB2312" w:cs="仿宋_GB2312" w:eastAsia="仿宋_GB2312"/>
                <w:sz w:val="24"/>
              </w:rPr>
              <w:t>10mm</w:t>
            </w:r>
            <w:r>
              <w:rPr>
                <w:rFonts w:ascii="仿宋_GB2312" w:hAnsi="仿宋_GB2312" w:cs="仿宋_GB2312" w:eastAsia="仿宋_GB2312"/>
                <w:sz w:val="24"/>
              </w:rPr>
              <w:t>。推车底部增加</w:t>
            </w:r>
            <w:r>
              <w:rPr>
                <w:rFonts w:ascii="仿宋_GB2312" w:hAnsi="仿宋_GB2312" w:cs="仿宋_GB2312" w:eastAsia="仿宋_GB2312"/>
                <w:sz w:val="24"/>
              </w:rPr>
              <w:t>H</w:t>
            </w:r>
            <w:r>
              <w:rPr>
                <w:rFonts w:ascii="仿宋_GB2312" w:hAnsi="仿宋_GB2312" w:cs="仿宋_GB2312" w:eastAsia="仿宋_GB2312"/>
                <w:sz w:val="24"/>
              </w:rPr>
              <w:t>型架保证产品长久推动永不变形。</w:t>
            </w:r>
          </w:p>
          <w:p>
            <w:pPr>
              <w:pStyle w:val="null3"/>
              <w:jc w:val="both"/>
            </w:pPr>
            <w:r>
              <w:rPr>
                <w:rFonts w:ascii="仿宋_GB2312" w:hAnsi="仿宋_GB2312" w:cs="仿宋_GB2312" w:eastAsia="仿宋_GB2312"/>
                <w:sz w:val="24"/>
              </w:rPr>
              <w:t xml:space="preserve">2.5 </w:t>
            </w:r>
            <w:r>
              <w:rPr>
                <w:rFonts w:ascii="仿宋_GB2312" w:hAnsi="仿宋_GB2312" w:cs="仿宋_GB2312" w:eastAsia="仿宋_GB2312"/>
                <w:sz w:val="24"/>
              </w:rPr>
              <w:t>脚轮采用直径≥</w:t>
            </w:r>
            <w:r>
              <w:rPr>
                <w:rFonts w:ascii="仿宋_GB2312" w:hAnsi="仿宋_GB2312" w:cs="仿宋_GB2312" w:eastAsia="仿宋_GB2312"/>
                <w:sz w:val="24"/>
              </w:rPr>
              <w:t>100mm</w:t>
            </w:r>
            <w:r>
              <w:rPr>
                <w:rFonts w:ascii="仿宋_GB2312" w:hAnsi="仿宋_GB2312" w:cs="仿宋_GB2312" w:eastAsia="仿宋_GB2312"/>
                <w:sz w:val="24"/>
              </w:rPr>
              <w:t>，单只动态载重</w:t>
            </w:r>
            <w:r>
              <w:rPr>
                <w:rFonts w:ascii="仿宋_GB2312" w:hAnsi="仿宋_GB2312" w:cs="仿宋_GB2312" w:eastAsia="仿宋_GB2312"/>
                <w:sz w:val="24"/>
              </w:rPr>
              <w:t>75Kg</w:t>
            </w:r>
            <w:r>
              <w:rPr>
                <w:rFonts w:ascii="仿宋_GB2312" w:hAnsi="仿宋_GB2312" w:cs="仿宋_GB2312" w:eastAsia="仿宋_GB2312"/>
                <w:sz w:val="24"/>
              </w:rPr>
              <w:t>，脚轮有</w:t>
            </w:r>
            <w:r>
              <w:rPr>
                <w:rFonts w:ascii="仿宋_GB2312" w:hAnsi="仿宋_GB2312" w:cs="仿宋_GB2312" w:eastAsia="仿宋_GB2312"/>
                <w:sz w:val="24"/>
              </w:rPr>
              <w:t>全</w:t>
            </w:r>
            <w:r>
              <w:rPr>
                <w:rFonts w:ascii="仿宋_GB2312" w:hAnsi="仿宋_GB2312" w:cs="仿宋_GB2312" w:eastAsia="仿宋_GB2312"/>
                <w:sz w:val="24"/>
              </w:rPr>
              <w:t>自由、</w:t>
            </w:r>
            <w:r>
              <w:rPr>
                <w:rFonts w:ascii="仿宋_GB2312" w:hAnsi="仿宋_GB2312" w:cs="仿宋_GB2312" w:eastAsia="仿宋_GB2312"/>
                <w:sz w:val="24"/>
              </w:rPr>
              <w:t>全</w:t>
            </w:r>
            <w:r>
              <w:rPr>
                <w:rFonts w:ascii="仿宋_GB2312" w:hAnsi="仿宋_GB2312" w:cs="仿宋_GB2312" w:eastAsia="仿宋_GB2312"/>
                <w:sz w:val="24"/>
              </w:rPr>
              <w:t>锁定两档功能；内置无间隙滚珠轴承，保证脚轮平衡性和稳定性；主架材料采用尼龙（</w:t>
            </w:r>
            <w:r>
              <w:rPr>
                <w:rFonts w:ascii="仿宋_GB2312" w:hAnsi="仿宋_GB2312" w:cs="仿宋_GB2312" w:eastAsia="仿宋_GB2312"/>
                <w:sz w:val="24"/>
              </w:rPr>
              <w:t>PA6</w:t>
            </w:r>
            <w:r>
              <w:rPr>
                <w:rFonts w:ascii="仿宋_GB2312" w:hAnsi="仿宋_GB2312" w:cs="仿宋_GB2312" w:eastAsia="仿宋_GB2312"/>
                <w:sz w:val="24"/>
              </w:rPr>
              <w:t>）承载能力强，轮面材料采用</w:t>
            </w:r>
            <w:r>
              <w:rPr>
                <w:rFonts w:ascii="仿宋_GB2312" w:hAnsi="仿宋_GB2312" w:cs="仿宋_GB2312" w:eastAsia="仿宋_GB2312"/>
                <w:sz w:val="24"/>
              </w:rPr>
              <w:t>TPE,</w:t>
            </w:r>
            <w:r>
              <w:rPr>
                <w:rFonts w:ascii="仿宋_GB2312" w:hAnsi="仿宋_GB2312" w:cs="仿宋_GB2312" w:eastAsia="仿宋_GB2312"/>
                <w:sz w:val="24"/>
              </w:rPr>
              <w:t>具有减震和耐磨作用；脚轮有防尘、防异物卷入装置。（提供脚轮供应商品牌近三个月采购发票复印件证明。）</w:t>
            </w:r>
          </w:p>
        </w:tc>
      </w:tr>
    </w:tbl>
    <w:p>
      <w:pPr>
        <w:pStyle w:val="null3"/>
      </w:pPr>
      <w:r>
        <w:rPr>
          <w:rFonts w:ascii="仿宋_GB2312" w:hAnsi="仿宋_GB2312" w:cs="仿宋_GB2312" w:eastAsia="仿宋_GB2312"/>
        </w:rPr>
        <w:t>标的名称：场地设计费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255" w:after="255"/>
              <w:jc w:val="both"/>
              <w:outlineLvl w:val="1"/>
            </w:pPr>
            <w:r>
              <w:rPr>
                <w:rFonts w:ascii="仿宋_GB2312" w:hAnsi="仿宋_GB2312" w:cs="仿宋_GB2312" w:eastAsia="仿宋_GB2312"/>
                <w:sz w:val="32"/>
                <w:b/>
              </w:rPr>
              <w:t>场地设计费（1次）</w:t>
            </w:r>
          </w:p>
          <w:p>
            <w:pPr>
              <w:pStyle w:val="null3"/>
              <w:ind w:firstLine="480"/>
              <w:jc w:val="both"/>
            </w:pPr>
            <w:r>
              <w:rPr>
                <w:rFonts w:ascii="仿宋_GB2312" w:hAnsi="仿宋_GB2312" w:cs="仿宋_GB2312" w:eastAsia="仿宋_GB2312"/>
                <w:sz w:val="24"/>
              </w:rPr>
              <w:t>本项目为透析中心改造工程，前期图纸设计费用为</w:t>
            </w:r>
            <w:r>
              <w:rPr>
                <w:rFonts w:ascii="仿宋_GB2312" w:hAnsi="仿宋_GB2312" w:cs="仿宋_GB2312" w:eastAsia="仿宋_GB2312"/>
                <w:sz w:val="24"/>
              </w:rPr>
              <w:t>29000.00</w:t>
            </w:r>
            <w:r>
              <w:rPr>
                <w:rFonts w:ascii="仿宋_GB2312" w:hAnsi="仿宋_GB2312" w:cs="仿宋_GB2312" w:eastAsia="仿宋_GB2312"/>
                <w:sz w:val="24"/>
              </w:rPr>
              <w:t>元，该项费用由本项目中标单位支付，投标人在本项目投标报价中包含本项费用。</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自合同签订之日起30个日历日内完成交货、安装、调试；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自合同签订之日起30个日历日内完成交货、安装、调试；</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自合同签订之日起30个日历日内完成交货、安装、调试；</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自合同签订之日起30个日历日内完成交货、安装、调试；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投标单位按照采购人要求送至指定地点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投标单位按照采购人要求送至指定地点。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投标单位按照采购人要求送至指定地点。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投标单位按照采购人要求送至指定地点。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终验合格后后10日内一次性付清。</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终验合格后后10日内一次性付清。</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三、终验合格后后10日内一次性付清。</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终验合格后后10日内一次性付清。</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1、项目验收分初验和终验: 初验：货物到达交货地点后，由采购方根据合同对货物（产品）的名称、品牌、规格、型号、产地、数量进行检查。 终验：所有货物(设备)安装、调试完毕，所有软件兼容性良好、性能稳定，正常使用10个日历日后，由采购人、使用单位进行终验（最终验收），合格后签发《终验合格单》。 2、验收不合格的中标单位，必须在接到通知后7个日历日内确保货物通过验收。若接到通知后7个日历日内验收仍不合格，采购人可提出索赔或取消其供货合同。 3、验收依据 （1）合同文本及合同补充文件（条款）。 （2）招标文件。 （3）中标人的投标文件。 （4）合同货物清单。 （5）其他证明资料。</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1、项目验收分初验和终验: 初验：货物到达交货地点后，由采购方根据合同对货物（产品）的名称、品牌、规格、型号、产地、数量进行检查。 终验：所有货物(设备)安装、调试完毕，所有软件兼容性良好、性能稳定，正常使用10个日历日后，由采购人、使用单位进行终验（最终验收），合格后签发《终验合格单》。 2、验收不合格的中标单位，必须在接到通知后7个日历日内确保货物通过验收。若接到通知后7个日历日内验收仍不合格，采购人可提出索赔或取消其供货合同。 3、验收依据 （1）合同文本及合同补充文件（条款）。 （2）招标文件。 （3）中标人的投标文件。 （4）合同货物清单。 （5）其他证明资料。</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1、项目验收分初验和终验: 初验：货物到达交货地点后，由采购方根据合同对货物（产品）的名称、品牌、规格、型号、产地、数量进行检查。 终验：所有货物(设备)安装、调试完毕，所有软件兼容性良好、性能稳定，正常使用10个日历日后，由采购人、使用单位进行终验（最终验收），合格后签发《终验合格单》。 2、验收不合格的中标单位，必须在接到通知后7个日历日内确保货物通过验收。若接到通知后7个日历日内验收仍不合格，采购人可提出索赔或取消其供货合同。 3、验收依据 （1）合同文本及合同补充文件（条款）。 （2）招标文件。 （3）中标人的投标文件。 （4）合同货物清单。 （5）其他证明资料。</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1、项目验收分初验和终验: 初验：货物到达交货地点后，由采购方根据合同对货物（产品）的名称、品牌、规格、型号、产地、数量进行检查。 终验：所有货物(设备)安装、调试完毕，所有软件兼容性良好、性能稳定，正常使用10个日历日后，由采购人、使用单位进行终验（最终验收），合格后签发《终验合格单》。 2、验收不合格的中标单位，必须在接到通知后7个日历日内确保货物通过验收。若接到通知后7个日历日内验收仍不合格，采购人可提出索赔或取消其供货合同。 3、验收依据 （1）合同文本及合同补充文件（条款）。 （2）招标文件。 （3）中标人的投标文件。 （4）合同货物清单。 （5）其他证明资料。</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1、质保期为终验合格后不少于24个月。 质保期内免费维修、维护；质保期外只收取成本费。国家有规定的，优于招标文件要求的，应以国家规定的为准。中标人承诺的质保时间超过招标文件要求的，按其承诺时间质保。 2、招标文件中技术参数中有规定的应以招标文件中技术参数要求为准。国家有规定的且优于招标文件的以国家规定为准。 3、中标人承诺的质保时间超过招标文件要求的，按其承诺时间质保。 4、中标人承诺的质保期起始时间为终验合格之日。 5、所有产品质量必须符合国家有关规范和相关政策。所有产品必须是未使用过的新产品，质量优良、渠道正当，配置合理。 6、质保期出现的质量问题由中标人负责解决（调换）并承担所有费用。 7、中标人需配合招标人安装指导到位。</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1、质保期为终验合格后不少于24个月。 质保期内免费维修、维护；质保期外只收取成本费。国家有规定的，优于招标文件要求的，应以国家规定的为准。中标人承诺的质保时间超过招标文件要求的，按其承诺时间质保。 2、招标文件中技术参数中有规定的应以招标文件中技术参数要求为准。国家有规定的且优于招标文件的以国家规定为准。 3、中标人承诺的 质保时间超过招标文件要求的，按其承诺时间质保。 4、中标人承诺的质保期起始时间为终验合格之日。 5、所有产品质量必须符合国家有关规范和相关政策。所有产品必须是未使用过的新产品，质量优良、渠道正当，配置合理。 6、质保期出现的质量问题由中标人负责解决（调换）并承担所有费用。7、中标人需配合招标人安装指导到位。</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1、质保期为终验合格后不少于24个月。 质保期内免费维修、维护；质保期外只收取成本费。国家有规定的，优于招标文件要求的，应以国家规定的为准。中标人承诺的质保时间超过招标文件要求的，按其承诺时间质保。 2、招标文件中技术参数中有规定的应以招标文件中技术参数要求为准。国家有规定的且优于招标文件的以国家规定为准。 3、中标人承诺的 质保时间超过招标文件要求的，按其承诺时间质保。 4、中标人承诺的质保期起始时间为终验合格之日。 5、所有产品质量必须符合国家有关规范和相关政策。所有产品必须是未使用过的新产品，质量优良、渠道正当，配置合理。 6、质保期出现的质量问题由中标人负责解决（调换）并承担所有费用。7、中标人需配合招标人安装指导到位。</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1、质保期为终验合格后不少于24个月。 质保期内免费维修、维护；质保期外只收取成本费。国家有规定的，优于招标文件要求的，应以国家规定的为准。中标人承诺的质保时间超过招标文件要求的，按其承诺时间质保。 2、招标文件中技术参数中有规定的应以招标文件中技术参数要求为准。国家有规定的且优于招标文件的以国家规定为准。 3、中标人承诺的质保时间超过招标文件要求的，按其承诺时间质保。 4、中标人承诺的质保期起始时间为终验合格之日。 5、所有产品质量必须符合国家有关规范和相关政策。所有产品必须是未使用过的新产品，质量优良、渠道正当，配置合理。 6、质保期出现的质量问题由中标人负责解决（调换）并承担所有费用。7、中标人需配合招标人安装指导到位。</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2、未按合同要求提供产品或产品质量不能满足技术要求，采购人有权终止合同，并对供方违约行为进行追究，同时按《中华人民共和国政府采购法》的有关规定进行处罚。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1、按《中华人民共和国民法典》中的相关条款执行。 2、未按合同要求提供产品或产品质量不能满足技术要求，采购人有权终止合同，并对供方违约行为进行追究，同时按《中华人民共和国政府采购法》的有关规定进行处罚。</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1、按《中华人民共和国民法典》中的相关条款执行。 2、未按合同要求提供产品或产品质量不能满足技术要求，采购人有权终止合同，并对供方违约行为进行追究，同时按《中华人民共和国政府采购法》的有关规定进行处罚。</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1、按《中华人民共和国民法典》中的相关条款执行。 2、未按合同要求提供产品或产品质量不能满足技术要求，采购人有权终止合同，并对供方违约行为进行追究，同时按《中华人民共和国政府采购法》的有关规定进行处罚。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1）具有独立承担民事责任能力的法定代表人、其他组织或自然人，营业执照、组织机构代码证、税务登记证（多证合一只提供营业执照，事业单位提供事业单位法定代表人证书，自然人提供本人身份证）合法有效；</w:t>
            </w:r>
          </w:p>
        </w:tc>
        <w:tc>
          <w:tcPr>
            <w:tcW w:type="dxa" w:w="3322"/>
          </w:tcPr>
          <w:p>
            <w:pPr>
              <w:pStyle w:val="null3"/>
            </w:pPr>
            <w:r>
              <w:rPr>
                <w:rFonts w:ascii="仿宋_GB2312" w:hAnsi="仿宋_GB2312" w:cs="仿宋_GB2312" w:eastAsia="仿宋_GB2312"/>
              </w:rPr>
              <w:t>（1）具有独立承担民事责任能力的法定代表人、其他组织或自然人，营业执照、组织机构代码证、税务登记证（多证合一只提供营业执照，事业单位提供事业单位法定代表人证书，自然人提供本人身份证）合法有效；</w:t>
            </w:r>
          </w:p>
        </w:tc>
        <w:tc>
          <w:tcPr>
            <w:tcW w:type="dxa" w:w="1661"/>
          </w:tcPr>
          <w:p>
            <w:pPr>
              <w:pStyle w:val="null3"/>
            </w:pPr>
            <w:r>
              <w:rPr>
                <w:rFonts w:ascii="仿宋_GB2312" w:hAnsi="仿宋_GB2312" w:cs="仿宋_GB2312" w:eastAsia="仿宋_GB2312"/>
              </w:rPr>
              <w:t>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（2）法定代表人授权书（附法定代表人身份证复印件）及被授权人身份证（法定代表人直接参加投标只须提供法定代表人身份证）；</w:t>
            </w:r>
          </w:p>
        </w:tc>
        <w:tc>
          <w:tcPr>
            <w:tcW w:type="dxa" w:w="3322"/>
          </w:tcPr>
          <w:p>
            <w:pPr>
              <w:pStyle w:val="null3"/>
            </w:pPr>
            <w:r>
              <w:rPr>
                <w:rFonts w:ascii="仿宋_GB2312" w:hAnsi="仿宋_GB2312" w:cs="仿宋_GB2312" w:eastAsia="仿宋_GB2312"/>
              </w:rPr>
              <w:t>（2）法定代表人授权书（附法定代表人身份证复印件）及被授权人身份证（法定代表人直接参加投标只须提供法定代表人身份证）；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（3）投标人为经销商的应具有医疗器械经营许可证或经营备案凭证；投标人为制造厂家应具有医疗器械经营许可证或经营备案凭证，并具有医疗器械生产许可证；所投产品须提供医疗器械注册证；</w:t>
            </w:r>
          </w:p>
        </w:tc>
        <w:tc>
          <w:tcPr>
            <w:tcW w:type="dxa" w:w="3322"/>
          </w:tcPr>
          <w:p>
            <w:pPr>
              <w:pStyle w:val="null3"/>
            </w:pPr>
            <w:r>
              <w:rPr>
                <w:rFonts w:ascii="仿宋_GB2312" w:hAnsi="仿宋_GB2312" w:cs="仿宋_GB2312" w:eastAsia="仿宋_GB2312"/>
              </w:rPr>
              <w:t>（3）投标人为经销商的应具有医疗器械经营许可证或经营备案凭证；投标人为制造厂家应具有医疗器械经营许可证或经营备案凭证，并具有医疗器械生产许可证；所投产品须提供医疗器械注册证；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4）财务状况报告：须提供近3年任意一年度的财务报表或具有财务审计资质的单位出具的财务报告（至少包括资产负债表和利润表，成立时间至提交投标文件截止时间不足一年的可提供成立后任意时段的资产负债表），或银行出具的资信证明；</w:t>
            </w:r>
          </w:p>
        </w:tc>
        <w:tc>
          <w:tcPr>
            <w:tcW w:type="dxa" w:w="3322"/>
          </w:tcPr>
          <w:p>
            <w:pPr>
              <w:pStyle w:val="null3"/>
            </w:pPr>
            <w:r>
              <w:rPr>
                <w:rFonts w:ascii="仿宋_GB2312" w:hAnsi="仿宋_GB2312" w:cs="仿宋_GB2312" w:eastAsia="仿宋_GB2312"/>
              </w:rPr>
              <w:t>（4）财务状况报告：须提供近3年任意一年度的财务报表或具有财务审计资质的单位出具的财务报告（至少包括资产负债表和利润表，成立时间至提交投标文件截止时间不足一年的可提供成立后任意时段的资产负债表），或银行出具的资信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（5）税收缴纳证明：提供上一年度至今已缴纳的至少一个月的纳税证明或完税证明，依法免税的单位应提供相关证明材料；</w:t>
            </w:r>
          </w:p>
        </w:tc>
        <w:tc>
          <w:tcPr>
            <w:tcW w:type="dxa" w:w="3322"/>
          </w:tcPr>
          <w:p>
            <w:pPr>
              <w:pStyle w:val="null3"/>
            </w:pPr>
            <w:r>
              <w:rPr>
                <w:rFonts w:ascii="仿宋_GB2312" w:hAnsi="仿宋_GB2312" w:cs="仿宋_GB2312" w:eastAsia="仿宋_GB2312"/>
              </w:rPr>
              <w:t>（5）税收缴纳证明：提供上一年度至今已缴纳的至少一个月的纳税证明或完税证明，依法免税的单位应提供相关证明材料；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（6）社会保障资金缴纳证明：提供上一年度至今已缴存的至少一个月的有效社会保障资金缴纳证明。依法不需要缴纳社会保障资金的单位应提供相关证明材料；</w:t>
            </w:r>
          </w:p>
        </w:tc>
        <w:tc>
          <w:tcPr>
            <w:tcW w:type="dxa" w:w="3322"/>
          </w:tcPr>
          <w:p>
            <w:pPr>
              <w:pStyle w:val="null3"/>
            </w:pPr>
            <w:r>
              <w:rPr>
                <w:rFonts w:ascii="仿宋_GB2312" w:hAnsi="仿宋_GB2312" w:cs="仿宋_GB2312" w:eastAsia="仿宋_GB2312"/>
              </w:rPr>
              <w:t>（6）社会保障资金缴纳证明：提供上一年度至今已缴存的至少一个月的有效社会保障资金缴纳证明。依法不需要缴纳社会保障资金的单位应提供相关证明材料；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（7）投标人参加采购活动近3年内经营活动中无重大违法记录声明；</w:t>
            </w:r>
          </w:p>
        </w:tc>
        <w:tc>
          <w:tcPr>
            <w:tcW w:type="dxa" w:w="3322"/>
          </w:tcPr>
          <w:p>
            <w:pPr>
              <w:pStyle w:val="null3"/>
            </w:pPr>
            <w:r>
              <w:rPr>
                <w:rFonts w:ascii="仿宋_GB2312" w:hAnsi="仿宋_GB2312" w:cs="仿宋_GB2312" w:eastAsia="仿宋_GB2312"/>
              </w:rPr>
              <w:t>（7）投标人参加采购活动近3年内经营活动中无重大违法记录声明；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8）供应商信誉要求：“信用中国”网站（www.creditchina.gov.cn）和“中国政府采购网”（http://www.ccgp.gov.cn/）为供应商信用信息查询渠道，如果供应商被查实在投标截止时间前已列入失信被执行人、重大税收违法失信主体名单、政府采购严重违法失信行为记录名单，其投标为无效；</w:t>
            </w:r>
          </w:p>
        </w:tc>
        <w:tc>
          <w:tcPr>
            <w:tcW w:type="dxa" w:w="3322"/>
          </w:tcPr>
          <w:p>
            <w:pPr>
              <w:pStyle w:val="null3"/>
            </w:pPr>
            <w:r>
              <w:rPr>
                <w:rFonts w:ascii="仿宋_GB2312" w:hAnsi="仿宋_GB2312" w:cs="仿宋_GB2312" w:eastAsia="仿宋_GB2312"/>
              </w:rPr>
              <w:t>（8）供应商信誉要求：“信用中国”网站（www.creditchina.gov.cn）和“中国政府采购网”（http://www.ccgp.gov.cn/）为供应商信用信息查询渠道，如果供应商被查实在投标截止时间前已列入失信被执行人、重大税收违法失信主体名单、政府采购严重违法失信行为记录名单，其投标为无效；</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（9）单位负责人为同一人或者存在直接控股、管理关系的不同供应商，不得参加同一合同项下的政府采购活动；</w:t>
            </w:r>
          </w:p>
        </w:tc>
        <w:tc>
          <w:tcPr>
            <w:tcW w:type="dxa" w:w="3322"/>
          </w:tcPr>
          <w:p>
            <w:pPr>
              <w:pStyle w:val="null3"/>
            </w:pPr>
            <w:r>
              <w:rPr>
                <w:rFonts w:ascii="仿宋_GB2312" w:hAnsi="仿宋_GB2312" w:cs="仿宋_GB2312" w:eastAsia="仿宋_GB2312"/>
              </w:rPr>
              <w:t>（9）单位负责人为同一人或者存在直接控股、管理关系的不同供应商，不得参加同一合同项下的政府采购活动；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 xml:space="preserve">（1）具有独立承担民事责任能力的法定代表人、其他组织或自然人，营业执照、组织机构代码证、税务登记证（多证合一只提供营业执照，事业单位提供事业单位法定代表人证书，自然人提供本人身份证）合法有效； </w:t>
            </w:r>
          </w:p>
        </w:tc>
        <w:tc>
          <w:tcPr>
            <w:tcW w:type="dxa" w:w="3322"/>
          </w:tcPr>
          <w:p>
            <w:pPr>
              <w:pStyle w:val="null3"/>
            </w:pPr>
            <w:r>
              <w:rPr>
                <w:rFonts w:ascii="仿宋_GB2312" w:hAnsi="仿宋_GB2312" w:cs="仿宋_GB2312" w:eastAsia="仿宋_GB2312"/>
              </w:rPr>
              <w:t xml:space="preserve">（1）具有独立承担民事责任能力的法定代表人、其他组织或自然人，营业执照、组织机构代码证、税务登记证（多证合一只提供营业执照，事业单位提供事业单位法定代表人证书，自然人提供本人身份证）合法有效； </w:t>
            </w:r>
          </w:p>
        </w:tc>
        <w:tc>
          <w:tcPr>
            <w:tcW w:type="dxa" w:w="1661"/>
          </w:tcPr>
          <w:p>
            <w:pPr>
              <w:pStyle w:val="null3"/>
            </w:pPr>
            <w:r>
              <w:rPr>
                <w:rFonts w:ascii="仿宋_GB2312" w:hAnsi="仿宋_GB2312" w:cs="仿宋_GB2312" w:eastAsia="仿宋_GB2312"/>
              </w:rPr>
              <w:t>投标函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（2）法定代表人授权书（附法定代表人身份证复印件）及被授权人身份证（法定代表人直接参加投标只须提供法定代表人身份证）；</w:t>
            </w:r>
          </w:p>
        </w:tc>
        <w:tc>
          <w:tcPr>
            <w:tcW w:type="dxa" w:w="3322"/>
          </w:tcPr>
          <w:p>
            <w:pPr>
              <w:pStyle w:val="null3"/>
            </w:pPr>
            <w:r>
              <w:rPr>
                <w:rFonts w:ascii="仿宋_GB2312" w:hAnsi="仿宋_GB2312" w:cs="仿宋_GB2312" w:eastAsia="仿宋_GB2312"/>
              </w:rPr>
              <w:t>（2）法定代表人授权书（附法定代表人身份证复印件）及被授权人身份证（法定代表人直接参加投标只须提供法定代表人身份证）；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（3）投标人为经销商的应具有医疗器械经营许可证或经营备案凭证；投标人为制造厂家应具有医疗器械经营许可证或经营备案凭证，并具有医疗器械生产许可证；所投产品须提供医疗器械注册证；</w:t>
            </w:r>
          </w:p>
        </w:tc>
        <w:tc>
          <w:tcPr>
            <w:tcW w:type="dxa" w:w="3322"/>
          </w:tcPr>
          <w:p>
            <w:pPr>
              <w:pStyle w:val="null3"/>
            </w:pPr>
            <w:r>
              <w:rPr>
                <w:rFonts w:ascii="仿宋_GB2312" w:hAnsi="仿宋_GB2312" w:cs="仿宋_GB2312" w:eastAsia="仿宋_GB2312"/>
              </w:rPr>
              <w:t>（3）投标人为经销商的应具有医疗器械经营许可证或经营备案凭证；投标人为制造厂家应具有医疗器械经营许可证或经营备案凭证，并具有医疗器械生产许可证；所投产品须提供医疗器械注册证；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 xml:space="preserve">（4）财务状况报告：须提供近3年任意一年度的财务报表或具有财务审计资质的单位出具的财务报告（至少包括资产负债表和利润表，成立时间至提交投标文件截止时间不足一年的可提供成立后任意时段的资产负债表），或银行出具的资信证明； </w:t>
            </w:r>
          </w:p>
        </w:tc>
        <w:tc>
          <w:tcPr>
            <w:tcW w:type="dxa" w:w="3322"/>
          </w:tcPr>
          <w:p>
            <w:pPr>
              <w:pStyle w:val="null3"/>
            </w:pPr>
            <w:r>
              <w:rPr>
                <w:rFonts w:ascii="仿宋_GB2312" w:hAnsi="仿宋_GB2312" w:cs="仿宋_GB2312" w:eastAsia="仿宋_GB2312"/>
              </w:rPr>
              <w:t xml:space="preserve">（4）财务状况报告：须提供近3年任意一年度的财务报表或具有财务审计资质的单位出具的财务报告（至少包括资产负债表和利润表，成立时间至提交投标文件截止时间不足一年的可提供成立后任意时段的资产负债表），或银行出具的资信证明； </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 xml:space="preserve">（5）税收缴纳证明：提供上一年度至今已缴纳的至少一个月的纳税证明或完税证明，依法免税的单位应提供相关证明材料； </w:t>
            </w:r>
          </w:p>
        </w:tc>
        <w:tc>
          <w:tcPr>
            <w:tcW w:type="dxa" w:w="3322"/>
          </w:tcPr>
          <w:p>
            <w:pPr>
              <w:pStyle w:val="null3"/>
            </w:pPr>
            <w:r>
              <w:rPr>
                <w:rFonts w:ascii="仿宋_GB2312" w:hAnsi="仿宋_GB2312" w:cs="仿宋_GB2312" w:eastAsia="仿宋_GB2312"/>
              </w:rPr>
              <w:t xml:space="preserve">（5）税收缴纳证明：提供上一年度至今已缴纳的至少一个月的纳税证明或完税证明，依法免税的单位应提供相关证明材料； </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 xml:space="preserve">（6）社会保障资金缴纳证明：提供上一年度至今已缴存的至少一个月的有效社会保障资金缴纳证明。依法不需要缴纳社会保障资金的单位应提供相关证明材料； </w:t>
            </w:r>
          </w:p>
        </w:tc>
        <w:tc>
          <w:tcPr>
            <w:tcW w:type="dxa" w:w="3322"/>
          </w:tcPr>
          <w:p>
            <w:pPr>
              <w:pStyle w:val="null3"/>
            </w:pPr>
            <w:r>
              <w:rPr>
                <w:rFonts w:ascii="仿宋_GB2312" w:hAnsi="仿宋_GB2312" w:cs="仿宋_GB2312" w:eastAsia="仿宋_GB2312"/>
              </w:rPr>
              <w:t xml:space="preserve">（6）社会保障资金缴纳证明：提供上一年度至今已缴存的至少一个月的有效社会保障资金缴纳证明。依法不需要缴纳社会保障资金的单位应提供相关证明材料； </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（7）投标人参加采购活动近3年内经营活动中无重大违法记录声明；</w:t>
            </w:r>
          </w:p>
        </w:tc>
        <w:tc>
          <w:tcPr>
            <w:tcW w:type="dxa" w:w="3322"/>
          </w:tcPr>
          <w:p>
            <w:pPr>
              <w:pStyle w:val="null3"/>
            </w:pPr>
            <w:r>
              <w:rPr>
                <w:rFonts w:ascii="仿宋_GB2312" w:hAnsi="仿宋_GB2312" w:cs="仿宋_GB2312" w:eastAsia="仿宋_GB2312"/>
              </w:rPr>
              <w:t>（7）投标人参加采购活动近3年内经营活动中无重大违法记录声明；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8）供应商信誉要求：“信用中国”网站（www.creditchina.gov.cn）和“中国政府采购网”（http://www.ccgp.gov.cn/）为供应商信用信息查询渠道，如果供应商被查实在投标截止时间前已列入失信被执行人、重大税收违法失信主体名单、政府采购严重违法失信行为记录名单，其投标为无效；</w:t>
            </w:r>
          </w:p>
        </w:tc>
        <w:tc>
          <w:tcPr>
            <w:tcW w:type="dxa" w:w="3322"/>
          </w:tcPr>
          <w:p>
            <w:pPr>
              <w:pStyle w:val="null3"/>
            </w:pPr>
            <w:r>
              <w:rPr>
                <w:rFonts w:ascii="仿宋_GB2312" w:hAnsi="仿宋_GB2312" w:cs="仿宋_GB2312" w:eastAsia="仿宋_GB2312"/>
              </w:rPr>
              <w:t>（8）供应商信誉要求：“信用中国”网站（www.creditchina.gov.cn）和“中国政府采购网”（http://www.ccgp.gov.cn/）为供应商信用信息查询渠道，如果供应商被查实在投标截止时间前已列入失信被执行人、重大税收违法失信主体名单、政府采购严重违法失信行为记录名单，其投标为无效；</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（9）单位负责人为同一人或者存在直接控股、管理关系的不同供应商，不得参加同一合同项下的政府采购活动；</w:t>
            </w:r>
          </w:p>
        </w:tc>
        <w:tc>
          <w:tcPr>
            <w:tcW w:type="dxa" w:w="3322"/>
          </w:tcPr>
          <w:p>
            <w:pPr>
              <w:pStyle w:val="null3"/>
            </w:pPr>
            <w:r>
              <w:rPr>
                <w:rFonts w:ascii="仿宋_GB2312" w:hAnsi="仿宋_GB2312" w:cs="仿宋_GB2312" w:eastAsia="仿宋_GB2312"/>
              </w:rPr>
              <w:t>（9）单位负责人为同一人或者存在直接控股、管理关系的不同供应商，不得参加同一合同项下的政府采购活动；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1）具有独立承担民事责任能力的法定代表人、其他组织或自然人，营业执照、组织机构代码证、税务登记证（多证合一只提供营业执照，事业单位提供事业单位法定代表人证书，自然人提供本人身份证）合法有效；</w:t>
            </w:r>
          </w:p>
        </w:tc>
        <w:tc>
          <w:tcPr>
            <w:tcW w:type="dxa" w:w="3322"/>
          </w:tcPr>
          <w:p>
            <w:pPr>
              <w:pStyle w:val="null3"/>
            </w:pPr>
            <w:r>
              <w:rPr>
                <w:rFonts w:ascii="仿宋_GB2312" w:hAnsi="仿宋_GB2312" w:cs="仿宋_GB2312" w:eastAsia="仿宋_GB2312"/>
              </w:rPr>
              <w:t>（1）具有独立承担民事责任能力的法定代表人、其他组织或自然人，营业执照、组织机构代码证、税务登记证（多证合一只提供营业执照，事业单位提供事业单位法定代表人证书，自然人提供本人身份证）合法有效；</w:t>
            </w:r>
          </w:p>
        </w:tc>
        <w:tc>
          <w:tcPr>
            <w:tcW w:type="dxa" w:w="1661"/>
          </w:tcPr>
          <w:p>
            <w:pPr>
              <w:pStyle w:val="null3"/>
            </w:pPr>
            <w:r>
              <w:rPr>
                <w:rFonts w:ascii="仿宋_GB2312" w:hAnsi="仿宋_GB2312" w:cs="仿宋_GB2312" w:eastAsia="仿宋_GB2312"/>
              </w:rPr>
              <w:t>投标函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（2）法定代表人授权书（附法定代表人身份证复印件）及被授权人身份证（法定代表人直接参加投标只须提供法定代表人身份证）；</w:t>
            </w:r>
          </w:p>
        </w:tc>
        <w:tc>
          <w:tcPr>
            <w:tcW w:type="dxa" w:w="3322"/>
          </w:tcPr>
          <w:p>
            <w:pPr>
              <w:pStyle w:val="null3"/>
            </w:pPr>
            <w:r>
              <w:rPr>
                <w:rFonts w:ascii="仿宋_GB2312" w:hAnsi="仿宋_GB2312" w:cs="仿宋_GB2312" w:eastAsia="仿宋_GB2312"/>
              </w:rPr>
              <w:t>（2）法定代表人授权书（附法定代表人身份证复印件）及被授权人身份证（法定代表人直接参加投标只须提供法定代表人身份证）；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（3）投标人为经销商的应具有医疗器械经营许可证或经营备案凭证；投标人为制造厂家应具有医疗器械经营许可证或经营备案凭证，并具有医疗器械生产许可证；所投产品须提供医疗器械注册证；</w:t>
            </w:r>
          </w:p>
        </w:tc>
        <w:tc>
          <w:tcPr>
            <w:tcW w:type="dxa" w:w="3322"/>
          </w:tcPr>
          <w:p>
            <w:pPr>
              <w:pStyle w:val="null3"/>
            </w:pPr>
            <w:r>
              <w:rPr>
                <w:rFonts w:ascii="仿宋_GB2312" w:hAnsi="仿宋_GB2312" w:cs="仿宋_GB2312" w:eastAsia="仿宋_GB2312"/>
              </w:rPr>
              <w:t>（3）投标人为经销商的应具有医疗器械经营许可证或经营备案凭证；投标人为制造厂家应具有医疗器械经营许可证或经营备案凭证，并具有医疗器械生产许可证；所投产品须提供医疗器械注册证；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 xml:space="preserve">（4）财务状况报告：须提供近3年任意一年度的财务报表或具有财务审计资质的单位出具的财务报告（至少包括资产负债表和利润表，成立时间至提交投标文件截止时间不足一年的可提供成立后任意时段的资产负债表），或银行出具的资信证明； </w:t>
            </w:r>
          </w:p>
        </w:tc>
        <w:tc>
          <w:tcPr>
            <w:tcW w:type="dxa" w:w="3322"/>
          </w:tcPr>
          <w:p>
            <w:pPr>
              <w:pStyle w:val="null3"/>
            </w:pPr>
            <w:r>
              <w:rPr>
                <w:rFonts w:ascii="仿宋_GB2312" w:hAnsi="仿宋_GB2312" w:cs="仿宋_GB2312" w:eastAsia="仿宋_GB2312"/>
              </w:rPr>
              <w:t xml:space="preserve">（4）财务状况报告：须提供近3年任意一年度的财务报表或具有财务审计资质的单位出具的财务报告（至少包括资产负债表和利润表，成立时间至提交投标文件截止时间不足一年的可提供成立后任意时段的资产负债表），或银行出具的资信证明； </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（5）税收缴纳证明：提供上一年度至今已缴纳的至少一个月的纳税证明或完税证明，依法免税的单位应提供相关证明材料；</w:t>
            </w:r>
          </w:p>
        </w:tc>
        <w:tc>
          <w:tcPr>
            <w:tcW w:type="dxa" w:w="3322"/>
          </w:tcPr>
          <w:p>
            <w:pPr>
              <w:pStyle w:val="null3"/>
            </w:pPr>
            <w:r>
              <w:rPr>
                <w:rFonts w:ascii="仿宋_GB2312" w:hAnsi="仿宋_GB2312" w:cs="仿宋_GB2312" w:eastAsia="仿宋_GB2312"/>
              </w:rPr>
              <w:t>（5）税收缴纳证明：提供上一年度至今已缴纳的至少一个月的纳税证明或完税证明，依法免税的单位应提供相关证明材料；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 xml:space="preserve">（6）社会保障资金缴纳证明：提供上一年度至今已缴存的至少一个月的有效社会保障资金缴纳证明。依法不需要缴纳社会保障资金的单位应提供相关证明材料； </w:t>
            </w:r>
          </w:p>
        </w:tc>
        <w:tc>
          <w:tcPr>
            <w:tcW w:type="dxa" w:w="3322"/>
          </w:tcPr>
          <w:p>
            <w:pPr>
              <w:pStyle w:val="null3"/>
            </w:pPr>
            <w:r>
              <w:rPr>
                <w:rFonts w:ascii="仿宋_GB2312" w:hAnsi="仿宋_GB2312" w:cs="仿宋_GB2312" w:eastAsia="仿宋_GB2312"/>
              </w:rPr>
              <w:t xml:space="preserve">（6）社会保障资金缴纳证明：提供上一年度至今已缴存的至少一个月的有效社会保障资金缴纳证明。依法不需要缴纳社会保障资金的单位应提供相关证明材料； </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（7）投标人参加采购活动近3年内经营活动中无重大违法记录声明；</w:t>
            </w:r>
          </w:p>
        </w:tc>
        <w:tc>
          <w:tcPr>
            <w:tcW w:type="dxa" w:w="3322"/>
          </w:tcPr>
          <w:p>
            <w:pPr>
              <w:pStyle w:val="null3"/>
            </w:pPr>
            <w:r>
              <w:rPr>
                <w:rFonts w:ascii="仿宋_GB2312" w:hAnsi="仿宋_GB2312" w:cs="仿宋_GB2312" w:eastAsia="仿宋_GB2312"/>
              </w:rPr>
              <w:t>（7）投标人参加采购活动近3年内经营活动中无重大违法记录声明；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8）供应商信誉要求：“信用中国”网站（www.creditchina.gov.cn）和“中国政府采购网”（http://www.ccgp.gov.cn/）为供应商信用信息查询渠道，如果供应商被查实在投标截止时间前已列入失信被执行人、重大税收违法失信主体名单、政府采购严重违法失信行为记录名单，其投标为无效；</w:t>
            </w:r>
          </w:p>
        </w:tc>
        <w:tc>
          <w:tcPr>
            <w:tcW w:type="dxa" w:w="3322"/>
          </w:tcPr>
          <w:p>
            <w:pPr>
              <w:pStyle w:val="null3"/>
            </w:pPr>
            <w:r>
              <w:rPr>
                <w:rFonts w:ascii="仿宋_GB2312" w:hAnsi="仿宋_GB2312" w:cs="仿宋_GB2312" w:eastAsia="仿宋_GB2312"/>
              </w:rPr>
              <w:t>（8）供应商信誉要求：“信用中国”网站（www.creditchina.gov.cn）和“中国政府采购网”（http://www.ccgp.gov.cn/）为供应商信用信息查询渠道，如果供应商被查实在投标截止时间前已列入失信被执行人、重大税收违法失信主体名单、政府采购严重违法失信行为记录名单，其投标为无效；</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（9）单位负责人为同一人或者存在直接控股、管理关系的不同供应商，不得参加同一合同项下的政府采购活动；</w:t>
            </w:r>
          </w:p>
        </w:tc>
        <w:tc>
          <w:tcPr>
            <w:tcW w:type="dxa" w:w="3322"/>
          </w:tcPr>
          <w:p>
            <w:pPr>
              <w:pStyle w:val="null3"/>
            </w:pPr>
            <w:r>
              <w:rPr>
                <w:rFonts w:ascii="仿宋_GB2312" w:hAnsi="仿宋_GB2312" w:cs="仿宋_GB2312" w:eastAsia="仿宋_GB2312"/>
              </w:rPr>
              <w:t>（9）单位负责人为同一人或者存在直接控股、管理关系的不同供应商，不得参加同一合同项下的政府采购活动；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1）具有独立承担民事责任能力的法定代表人、其他组织或自然人，营业执照、组织机构代码证、税务登记证（多证合一只提供营业执照，事业单位提供事业单位法定代表人证书，自然人提供本人身份证）合法有效；</w:t>
            </w:r>
          </w:p>
        </w:tc>
        <w:tc>
          <w:tcPr>
            <w:tcW w:type="dxa" w:w="3322"/>
          </w:tcPr>
          <w:p>
            <w:pPr>
              <w:pStyle w:val="null3"/>
            </w:pPr>
            <w:r>
              <w:rPr>
                <w:rFonts w:ascii="仿宋_GB2312" w:hAnsi="仿宋_GB2312" w:cs="仿宋_GB2312" w:eastAsia="仿宋_GB2312"/>
              </w:rPr>
              <w:t>（1）具有独立承担民事责任能力的法定代表人、其他组织或自然人，营业执照、组织机构代码证、税务登记证（多证合一只提供营业执照，事业单位提供事业单位法定代表人证书，自然人提供本人身份证）合法有效；</w:t>
            </w:r>
          </w:p>
        </w:tc>
        <w:tc>
          <w:tcPr>
            <w:tcW w:type="dxa" w:w="1661"/>
          </w:tcPr>
          <w:p>
            <w:pPr>
              <w:pStyle w:val="null3"/>
            </w:pPr>
            <w:r>
              <w:rPr>
                <w:rFonts w:ascii="仿宋_GB2312" w:hAnsi="仿宋_GB2312" w:cs="仿宋_GB2312" w:eastAsia="仿宋_GB2312"/>
              </w:rPr>
              <w:t>投标函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（2）法定代表人授权书（附法定代表人身份证复印件）及被授权人身份证（法定代表人直接参加投标只须提供法定代表人身份证）；</w:t>
            </w:r>
          </w:p>
        </w:tc>
        <w:tc>
          <w:tcPr>
            <w:tcW w:type="dxa" w:w="3322"/>
          </w:tcPr>
          <w:p>
            <w:pPr>
              <w:pStyle w:val="null3"/>
            </w:pPr>
            <w:r>
              <w:rPr>
                <w:rFonts w:ascii="仿宋_GB2312" w:hAnsi="仿宋_GB2312" w:cs="仿宋_GB2312" w:eastAsia="仿宋_GB2312"/>
              </w:rPr>
              <w:t>（2）法定代表人授权书（附法定代表人身份证复印件）及被授权人身份证（法定代表人直接参加投标只须提供法定代表人身份证）；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（3）投标人为经销商的应具有医疗器械经营许可证或经营备案凭证；投标人为制造厂家应具有医疗器械经营许可证或经营备案凭证，并具有医疗器械生产许可证；所投产品须提供医疗器械注册证；</w:t>
            </w:r>
          </w:p>
        </w:tc>
        <w:tc>
          <w:tcPr>
            <w:tcW w:type="dxa" w:w="3322"/>
          </w:tcPr>
          <w:p>
            <w:pPr>
              <w:pStyle w:val="null3"/>
            </w:pPr>
            <w:r>
              <w:rPr>
                <w:rFonts w:ascii="仿宋_GB2312" w:hAnsi="仿宋_GB2312" w:cs="仿宋_GB2312" w:eastAsia="仿宋_GB2312"/>
              </w:rPr>
              <w:t>（3）投标人为经销商的应具有医疗器械经营许可证或经营备案凭证；投标人为制造厂家应具有医疗器械经营许可证或经营备案凭证，并具有医疗器械生产许可证；所投产品须提供医疗器械注册证；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4）财务状况报告：须提供近3年任意一年度的财务报表或具有财务审计资质的单位出具的财务报告（至少包括资产负债表和利润表，成立时间至提交投标文件截止时间不足一年的可提供成立后任意时段的资产负债表），或银行出具的资信证明；</w:t>
            </w:r>
          </w:p>
        </w:tc>
        <w:tc>
          <w:tcPr>
            <w:tcW w:type="dxa" w:w="3322"/>
          </w:tcPr>
          <w:p>
            <w:pPr>
              <w:pStyle w:val="null3"/>
            </w:pPr>
            <w:r>
              <w:rPr>
                <w:rFonts w:ascii="仿宋_GB2312" w:hAnsi="仿宋_GB2312" w:cs="仿宋_GB2312" w:eastAsia="仿宋_GB2312"/>
              </w:rPr>
              <w:t>（4）财务状况报告：须提供近3年任意一年度的财务报表或具有财务审计资质的单位出具的财务报告（至少包括资产负债表和利润表，成立时间至提交投标文件截止时间不足一年的可提供成立后任意时段的资产负债表），或银行出具的资信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（5）税收缴纳证明：提供上一年度至今已缴纳的至少一个月的纳税证明或完税证明，依法免税的单位应提供相关证明材料；</w:t>
            </w:r>
          </w:p>
        </w:tc>
        <w:tc>
          <w:tcPr>
            <w:tcW w:type="dxa" w:w="3322"/>
          </w:tcPr>
          <w:p>
            <w:pPr>
              <w:pStyle w:val="null3"/>
            </w:pPr>
            <w:r>
              <w:rPr>
                <w:rFonts w:ascii="仿宋_GB2312" w:hAnsi="仿宋_GB2312" w:cs="仿宋_GB2312" w:eastAsia="仿宋_GB2312"/>
              </w:rPr>
              <w:t>（5）税收缴纳证明：提供上一年度至今已缴纳的至少一个月的纳税证明或完税证明，依法免税的单位应提供相关证明材料；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（6）社会保障资金缴纳证明：提供上一年度至今已缴存的至少一个月的有效社会保障资金缴纳证明。依法不需要缴纳社会保障资金的单位应提供相关证明材料；</w:t>
            </w:r>
          </w:p>
        </w:tc>
        <w:tc>
          <w:tcPr>
            <w:tcW w:type="dxa" w:w="3322"/>
          </w:tcPr>
          <w:p>
            <w:pPr>
              <w:pStyle w:val="null3"/>
            </w:pPr>
            <w:r>
              <w:rPr>
                <w:rFonts w:ascii="仿宋_GB2312" w:hAnsi="仿宋_GB2312" w:cs="仿宋_GB2312" w:eastAsia="仿宋_GB2312"/>
              </w:rPr>
              <w:t>（6）社会保障资金缴纳证明：提供上一年度至今已缴存的至少一个月的有效社会保障资金缴纳证明。依法不需要缴纳社会保障资金的单位应提供相关证明材料；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（7）投标人参加采购活动近3年内经营活动中无重大违法记录声明；</w:t>
            </w:r>
          </w:p>
        </w:tc>
        <w:tc>
          <w:tcPr>
            <w:tcW w:type="dxa" w:w="3322"/>
          </w:tcPr>
          <w:p>
            <w:pPr>
              <w:pStyle w:val="null3"/>
            </w:pPr>
            <w:r>
              <w:rPr>
                <w:rFonts w:ascii="仿宋_GB2312" w:hAnsi="仿宋_GB2312" w:cs="仿宋_GB2312" w:eastAsia="仿宋_GB2312"/>
              </w:rPr>
              <w:t>（7）投标人参加采购活动近3年内经营活动中无重大违法记录声明；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8）供应商信誉要求：“信用中国”网站（www.creditchina.gov.cn）和“中国政府采购网”（http://www.ccgp.gov.cn/）为供应商信用信息查询渠道，如果供应商被查实在投标截止时间前已列入失信被执行人、重大税收违法失信主体名单、政府采购严重违法失信行为记录名单，其投标为无效；</w:t>
            </w:r>
          </w:p>
        </w:tc>
        <w:tc>
          <w:tcPr>
            <w:tcW w:type="dxa" w:w="3322"/>
          </w:tcPr>
          <w:p>
            <w:pPr>
              <w:pStyle w:val="null3"/>
            </w:pPr>
            <w:r>
              <w:rPr>
                <w:rFonts w:ascii="仿宋_GB2312" w:hAnsi="仿宋_GB2312" w:cs="仿宋_GB2312" w:eastAsia="仿宋_GB2312"/>
              </w:rPr>
              <w:t>（8）供应商信誉要求：“信用中国”网站（www.creditchina.gov.cn）和“中国政府采购网”（http://www.ccgp.gov.cn/）为供应商信用信息查询渠道，如果供应商被查实在投标截止时间前已列入失信被执行人、重大税收违法失信主体名单、政府采购严重违法失信行为记录名单，其投标为无效；</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（9）单位负责人为同一人或者存在直接控股、管理关系的不同供应商，不得参加同一合同项下的政府采购活动；</w:t>
            </w:r>
          </w:p>
        </w:tc>
        <w:tc>
          <w:tcPr>
            <w:tcW w:type="dxa" w:w="3322"/>
          </w:tcPr>
          <w:p>
            <w:pPr>
              <w:pStyle w:val="null3"/>
            </w:pPr>
            <w:r>
              <w:rPr>
                <w:rFonts w:ascii="仿宋_GB2312" w:hAnsi="仿宋_GB2312" w:cs="仿宋_GB2312" w:eastAsia="仿宋_GB2312"/>
              </w:rPr>
              <w:t>（9）单位负责人为同一人或者存在直接控股、管理关系的不同供应商，不得参加同一合同项下的政府采购活动；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（1）投标函签字盖章</w:t>
            </w:r>
          </w:p>
        </w:tc>
        <w:tc>
          <w:tcPr>
            <w:tcW w:type="dxa" w:w="3322"/>
          </w:tcPr>
          <w:p>
            <w:pPr>
              <w:pStyle w:val="null3"/>
            </w:pPr>
            <w:r>
              <w:rPr>
                <w:rFonts w:ascii="仿宋_GB2312" w:hAnsi="仿宋_GB2312" w:cs="仿宋_GB2312" w:eastAsia="仿宋_GB2312"/>
              </w:rPr>
              <w:t>有法定代表人或其委托代理人签字并加盖单位公章</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（2）报价唯一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（3）交货期限</w:t>
            </w:r>
          </w:p>
        </w:tc>
        <w:tc>
          <w:tcPr>
            <w:tcW w:type="dxa" w:w="3322"/>
          </w:tcPr>
          <w:p>
            <w:pPr>
              <w:pStyle w:val="null3"/>
            </w:pPr>
            <w:r>
              <w:rPr>
                <w:rFonts w:ascii="仿宋_GB2312" w:hAnsi="仿宋_GB2312" w:cs="仿宋_GB2312" w:eastAsia="仿宋_GB2312"/>
              </w:rPr>
              <w:t>应满足招标文件中要求的交货期限</w:t>
            </w:r>
          </w:p>
        </w:tc>
        <w:tc>
          <w:tcPr>
            <w:tcW w:type="dxa" w:w="1661"/>
          </w:tcPr>
          <w:p>
            <w:pPr>
              <w:pStyle w:val="null3"/>
            </w:pPr>
            <w:r>
              <w:rPr>
                <w:rFonts w:ascii="仿宋_GB2312" w:hAnsi="仿宋_GB2312" w:cs="仿宋_GB2312" w:eastAsia="仿宋_GB2312"/>
              </w:rPr>
              <w:t>开标一览表 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（4）投标有效期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（5）投标文件的有效性</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开标一览表 投标函 投标文件封面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（1）投标函签字盖章</w:t>
            </w:r>
          </w:p>
        </w:tc>
        <w:tc>
          <w:tcPr>
            <w:tcW w:type="dxa" w:w="3322"/>
          </w:tcPr>
          <w:p>
            <w:pPr>
              <w:pStyle w:val="null3"/>
            </w:pPr>
            <w:r>
              <w:rPr>
                <w:rFonts w:ascii="仿宋_GB2312" w:hAnsi="仿宋_GB2312" w:cs="仿宋_GB2312" w:eastAsia="仿宋_GB2312"/>
              </w:rPr>
              <w:t>有法定代表人或其委托代理人签字并加盖单位公章</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（2）报价唯一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（3）交货期限</w:t>
            </w:r>
          </w:p>
        </w:tc>
        <w:tc>
          <w:tcPr>
            <w:tcW w:type="dxa" w:w="3322"/>
          </w:tcPr>
          <w:p>
            <w:pPr>
              <w:pStyle w:val="null3"/>
            </w:pPr>
            <w:r>
              <w:rPr>
                <w:rFonts w:ascii="仿宋_GB2312" w:hAnsi="仿宋_GB2312" w:cs="仿宋_GB2312" w:eastAsia="仿宋_GB2312"/>
              </w:rPr>
              <w:t>应满足招标文件中要求的交货期限</w:t>
            </w:r>
          </w:p>
        </w:tc>
        <w:tc>
          <w:tcPr>
            <w:tcW w:type="dxa" w:w="1661"/>
          </w:tcPr>
          <w:p>
            <w:pPr>
              <w:pStyle w:val="null3"/>
            </w:pPr>
            <w:r>
              <w:rPr>
                <w:rFonts w:ascii="仿宋_GB2312" w:hAnsi="仿宋_GB2312" w:cs="仿宋_GB2312" w:eastAsia="仿宋_GB2312"/>
              </w:rPr>
              <w:t>开标一览表 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（4）投标有效期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（5）投标文件的有效性</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开标一览表 投标函 投标文件封面</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（1）投标函签字盖章</w:t>
            </w:r>
          </w:p>
        </w:tc>
        <w:tc>
          <w:tcPr>
            <w:tcW w:type="dxa" w:w="3322"/>
          </w:tcPr>
          <w:p>
            <w:pPr>
              <w:pStyle w:val="null3"/>
            </w:pPr>
            <w:r>
              <w:rPr>
                <w:rFonts w:ascii="仿宋_GB2312" w:hAnsi="仿宋_GB2312" w:cs="仿宋_GB2312" w:eastAsia="仿宋_GB2312"/>
              </w:rPr>
              <w:t>有法定代表人或其委托代理人签字并加盖单位公章</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（2）报价唯一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（3）交货期限</w:t>
            </w:r>
          </w:p>
        </w:tc>
        <w:tc>
          <w:tcPr>
            <w:tcW w:type="dxa" w:w="3322"/>
          </w:tcPr>
          <w:p>
            <w:pPr>
              <w:pStyle w:val="null3"/>
            </w:pPr>
            <w:r>
              <w:rPr>
                <w:rFonts w:ascii="仿宋_GB2312" w:hAnsi="仿宋_GB2312" w:cs="仿宋_GB2312" w:eastAsia="仿宋_GB2312"/>
              </w:rPr>
              <w:t>应满足招标文件中要求的交货期限</w:t>
            </w:r>
          </w:p>
        </w:tc>
        <w:tc>
          <w:tcPr>
            <w:tcW w:type="dxa" w:w="1661"/>
          </w:tcPr>
          <w:p>
            <w:pPr>
              <w:pStyle w:val="null3"/>
            </w:pPr>
            <w:r>
              <w:rPr>
                <w:rFonts w:ascii="仿宋_GB2312" w:hAnsi="仿宋_GB2312" w:cs="仿宋_GB2312" w:eastAsia="仿宋_GB2312"/>
              </w:rPr>
              <w:t>开标一览表 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（4）投标有效期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（5）投标文件的有效性</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开标一览表 投标函 投标文件封面</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（1）投标函签字盖章</w:t>
            </w:r>
          </w:p>
        </w:tc>
        <w:tc>
          <w:tcPr>
            <w:tcW w:type="dxa" w:w="3322"/>
          </w:tcPr>
          <w:p>
            <w:pPr>
              <w:pStyle w:val="null3"/>
            </w:pPr>
            <w:r>
              <w:rPr>
                <w:rFonts w:ascii="仿宋_GB2312" w:hAnsi="仿宋_GB2312" w:cs="仿宋_GB2312" w:eastAsia="仿宋_GB2312"/>
              </w:rPr>
              <w:t>有法定代表人或其委托代理人签字并加盖单位公章</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（2）报价唯一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（3）交货期限</w:t>
            </w:r>
          </w:p>
        </w:tc>
        <w:tc>
          <w:tcPr>
            <w:tcW w:type="dxa" w:w="3322"/>
          </w:tcPr>
          <w:p>
            <w:pPr>
              <w:pStyle w:val="null3"/>
            </w:pPr>
            <w:r>
              <w:rPr>
                <w:rFonts w:ascii="仿宋_GB2312" w:hAnsi="仿宋_GB2312" w:cs="仿宋_GB2312" w:eastAsia="仿宋_GB2312"/>
              </w:rPr>
              <w:t>应满足招标文件中要求的交货期限</w:t>
            </w:r>
          </w:p>
        </w:tc>
        <w:tc>
          <w:tcPr>
            <w:tcW w:type="dxa" w:w="1661"/>
          </w:tcPr>
          <w:p>
            <w:pPr>
              <w:pStyle w:val="null3"/>
            </w:pPr>
            <w:r>
              <w:rPr>
                <w:rFonts w:ascii="仿宋_GB2312" w:hAnsi="仿宋_GB2312" w:cs="仿宋_GB2312" w:eastAsia="仿宋_GB2312"/>
              </w:rPr>
              <w:t>开标一览表 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（4）投标有效期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（5）投标文件的有效性</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开标一览表 投标函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技术部分</w:t>
            </w:r>
          </w:p>
        </w:tc>
        <w:tc>
          <w:tcPr>
            <w:tcW w:type="dxa" w:w="2492"/>
          </w:tcPr>
          <w:p>
            <w:pPr>
              <w:pStyle w:val="null3"/>
            </w:pPr>
            <w:r>
              <w:rPr>
                <w:rFonts w:ascii="仿宋_GB2312" w:hAnsi="仿宋_GB2312" w:cs="仿宋_GB2312" w:eastAsia="仿宋_GB2312"/>
              </w:rPr>
              <w:t>1.产品技术参数明确、配置齐全，规格、功能一致。主要产品选型科学、合理、先进，技术指标等完全响应得10～7分，响应一般得7～4分，响应但有5项及以上指标出现负偏差的得4～0分；（10分）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tc>
      </w:tr>
      <w:tr>
        <w:tc>
          <w:tcPr>
            <w:tcW w:type="dxa" w:w="831"/>
            <w:vMerge/>
          </w:tcPr>
          <w:p/>
        </w:tc>
        <w:tc>
          <w:tcPr>
            <w:tcW w:type="dxa" w:w="1661"/>
          </w:tcPr>
          <w:p>
            <w:pPr>
              <w:pStyle w:val="null3"/>
            </w:pPr>
            <w:r>
              <w:rPr>
                <w:rFonts w:ascii="仿宋_GB2312" w:hAnsi="仿宋_GB2312" w:cs="仿宋_GB2312" w:eastAsia="仿宋_GB2312"/>
              </w:rPr>
              <w:t>技术部分</w:t>
            </w:r>
          </w:p>
        </w:tc>
        <w:tc>
          <w:tcPr>
            <w:tcW w:type="dxa" w:w="2492"/>
          </w:tcPr>
          <w:p>
            <w:pPr>
              <w:pStyle w:val="null3"/>
            </w:pPr>
            <w:r>
              <w:rPr>
                <w:rFonts w:ascii="仿宋_GB2312" w:hAnsi="仿宋_GB2312" w:cs="仿宋_GB2312" w:eastAsia="仿宋_GB2312"/>
              </w:rPr>
              <w:t>2.产品安全可靠，便于操作，性能良好，能够保证整体项目顺利实施；投标产品技术指标、参数或功能优于招标文件规定的相应技术指标、参数或功能，并且有实质性能提升的，评标委员会一致认可的可进行相应加分，每项加1分，带★号的每项加2分，加分最多加14分。投标人应提供充足的佐证材料（佐证材料包括但不限于：经厂家确认的产品彩页、检测报告、官网截图等证明材料）予以佐证，佐证材料应编制在投标文件中，投标人自行承担因佐证材料不全而被视为技术参数无正偏离的风险。未提供计0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技术部分</w:t>
            </w:r>
          </w:p>
        </w:tc>
        <w:tc>
          <w:tcPr>
            <w:tcW w:type="dxa" w:w="2492"/>
          </w:tcPr>
          <w:p>
            <w:pPr>
              <w:pStyle w:val="null3"/>
            </w:pPr>
            <w:r>
              <w:rPr>
                <w:rFonts w:ascii="仿宋_GB2312" w:hAnsi="仿宋_GB2312" w:cs="仿宋_GB2312" w:eastAsia="仿宋_GB2312"/>
              </w:rPr>
              <w:t>3.对产品的供货、安装调试组织措施完善，并针对本项目特点做出合理计划及调配，由专业的技术人员提供产品安装服务，能保证产品的顺利使用。内容完整，描述清晰，且能针对性满足项目需求的，得6-8分； 内容笼统，描述简单，可行性一般的计0-6分。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技术部分</w:t>
            </w:r>
          </w:p>
        </w:tc>
        <w:tc>
          <w:tcPr>
            <w:tcW w:type="dxa" w:w="2492"/>
          </w:tcPr>
          <w:p>
            <w:pPr>
              <w:pStyle w:val="null3"/>
            </w:pPr>
            <w:r>
              <w:rPr>
                <w:rFonts w:ascii="仿宋_GB2312" w:hAnsi="仿宋_GB2312" w:cs="仿宋_GB2312" w:eastAsia="仿宋_GB2312"/>
              </w:rPr>
              <w:t>4.产品供应渠道正常，无假货、水货，无不良市场反馈，手续合法有效、无产权纠纷。投标人提供产品渠道合法的证明文件，根据情况计0-8分；未提供计0分。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技术部分</w:t>
            </w:r>
          </w:p>
        </w:tc>
        <w:tc>
          <w:tcPr>
            <w:tcW w:type="dxa" w:w="2492"/>
          </w:tcPr>
          <w:p>
            <w:pPr>
              <w:pStyle w:val="null3"/>
            </w:pPr>
            <w:r>
              <w:rPr>
                <w:rFonts w:ascii="仿宋_GB2312" w:hAnsi="仿宋_GB2312" w:cs="仿宋_GB2312" w:eastAsia="仿宋_GB2312"/>
              </w:rPr>
              <w:t>5.根据安全保障措施，应急处理措施及方案的全面详细程度计0-3分。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技术部分</w:t>
            </w:r>
          </w:p>
        </w:tc>
        <w:tc>
          <w:tcPr>
            <w:tcW w:type="dxa" w:w="2492"/>
          </w:tcPr>
          <w:p>
            <w:pPr>
              <w:pStyle w:val="null3"/>
            </w:pPr>
            <w:r>
              <w:rPr>
                <w:rFonts w:ascii="仿宋_GB2312" w:hAnsi="仿宋_GB2312" w:cs="仿宋_GB2312" w:eastAsia="仿宋_GB2312"/>
              </w:rPr>
              <w:t>6.产品具有节能、环保、自主创新的、提供相关证明文件等资料。根据情况计0-4分。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履约能力承诺详细、具体,包括资金筹措、仓储设施、运输工具、人员素质、管理水平等方面。根据情况计0-3分。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售后服务方案及培训计划</w:t>
            </w:r>
          </w:p>
        </w:tc>
        <w:tc>
          <w:tcPr>
            <w:tcW w:type="dxa" w:w="2492"/>
          </w:tcPr>
          <w:p>
            <w:pPr>
              <w:pStyle w:val="null3"/>
            </w:pPr>
            <w:r>
              <w:rPr>
                <w:rFonts w:ascii="仿宋_GB2312" w:hAnsi="仿宋_GB2312" w:cs="仿宋_GB2312" w:eastAsia="仿宋_GB2312"/>
              </w:rPr>
              <w:t>1、售后服务机构健全，提供相关材料证明，根据情况计0-5分； 2、有具体可行的售后服务承诺、质量保证承诺，根据情况计0-5分； 3、有切实可行的培训计划，保证用户能熟练操作维护和正常使用，根据情况计0-5分。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监狱企业的证明文件</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以合同的形式提供近三年类似业绩，每份1分，最高分5分。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价格分采用低价优先法计算，即满足招标文件要求且投标价格最低的投标报价为评审基准价，其价格分为满分。其他投标人的价格分统一按照下列公式计算：投标报价得分=（评审基准价/投标报价）×价格权值×100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技术部分</w:t>
            </w:r>
          </w:p>
        </w:tc>
        <w:tc>
          <w:tcPr>
            <w:tcW w:type="dxa" w:w="2492"/>
          </w:tcPr>
          <w:p>
            <w:pPr>
              <w:pStyle w:val="null3"/>
            </w:pPr>
            <w:r>
              <w:rPr>
                <w:rFonts w:ascii="仿宋_GB2312" w:hAnsi="仿宋_GB2312" w:cs="仿宋_GB2312" w:eastAsia="仿宋_GB2312"/>
              </w:rPr>
              <w:t>1.产品技术参数明确、配置齐全，规格、功能一致。主要产品选型科学、合理、先进，技术指标等完全响应得10～7分，响应一般得7～4分，响应但有5项及以上指标出现负偏差的得4～0分；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投标文件封面</w:t>
            </w:r>
          </w:p>
        </w:tc>
      </w:tr>
      <w:tr>
        <w:tc>
          <w:tcPr>
            <w:tcW w:type="dxa" w:w="831"/>
            <w:vMerge/>
          </w:tcPr>
          <w:p/>
        </w:tc>
        <w:tc>
          <w:tcPr>
            <w:tcW w:type="dxa" w:w="1661"/>
          </w:tcPr>
          <w:p>
            <w:pPr>
              <w:pStyle w:val="null3"/>
            </w:pPr>
            <w:r>
              <w:rPr>
                <w:rFonts w:ascii="仿宋_GB2312" w:hAnsi="仿宋_GB2312" w:cs="仿宋_GB2312" w:eastAsia="仿宋_GB2312"/>
              </w:rPr>
              <w:t>技术部分</w:t>
            </w:r>
          </w:p>
        </w:tc>
        <w:tc>
          <w:tcPr>
            <w:tcW w:type="dxa" w:w="2492"/>
          </w:tcPr>
          <w:p>
            <w:pPr>
              <w:pStyle w:val="null3"/>
            </w:pPr>
            <w:r>
              <w:rPr>
                <w:rFonts w:ascii="仿宋_GB2312" w:hAnsi="仿宋_GB2312" w:cs="仿宋_GB2312" w:eastAsia="仿宋_GB2312"/>
              </w:rPr>
              <w:t>2.产品安全可靠，便于操作，性能良好，能够保证整体项目顺利实施；投标产品技术指标、参数或功能优于招标文件规定的相应技术指标、参数或功能，并且有实质性能提升的，评标委员会一致认可的可进行相应加分，每项加1分，带★号的每项加2分，加分最多加14分。投标人应提供充足的佐证材料（佐证材料包括但不限于：经厂家确认的产品彩页、检测报告、官网截图等证明材料）予以佐证，佐证材料应编制在投标文件中，投标人自行承担因佐证材料不全而被视为技术参数无正偏离的风险。未提供计0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技术部分</w:t>
            </w:r>
          </w:p>
        </w:tc>
        <w:tc>
          <w:tcPr>
            <w:tcW w:type="dxa" w:w="2492"/>
          </w:tcPr>
          <w:p>
            <w:pPr>
              <w:pStyle w:val="null3"/>
            </w:pPr>
            <w:r>
              <w:rPr>
                <w:rFonts w:ascii="仿宋_GB2312" w:hAnsi="仿宋_GB2312" w:cs="仿宋_GB2312" w:eastAsia="仿宋_GB2312"/>
              </w:rPr>
              <w:t>3.对产品的供货、安装调试组织措施完善，并针对本项目特点做出合理计划及调配，由专业的技术人员提供产品安装服务，能保证产品的顺利使用。内容完整，描述清晰，且能针对性满足项目需求的，得6-8分； 内容笼统，描述简单，可行性一般的计0-6分。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技术部分</w:t>
            </w:r>
          </w:p>
        </w:tc>
        <w:tc>
          <w:tcPr>
            <w:tcW w:type="dxa" w:w="2492"/>
          </w:tcPr>
          <w:p>
            <w:pPr>
              <w:pStyle w:val="null3"/>
            </w:pPr>
            <w:r>
              <w:rPr>
                <w:rFonts w:ascii="仿宋_GB2312" w:hAnsi="仿宋_GB2312" w:cs="仿宋_GB2312" w:eastAsia="仿宋_GB2312"/>
              </w:rPr>
              <w:t>4.产品供应渠道正常，无假货、水货，无不良市场反馈，手续合法有效、无产权纠纷。投标人提供产品渠道合法的证明文件，根据情况计0-8分；未提供计0分。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技术部分</w:t>
            </w:r>
          </w:p>
        </w:tc>
        <w:tc>
          <w:tcPr>
            <w:tcW w:type="dxa" w:w="2492"/>
          </w:tcPr>
          <w:p>
            <w:pPr>
              <w:pStyle w:val="null3"/>
            </w:pPr>
            <w:r>
              <w:rPr>
                <w:rFonts w:ascii="仿宋_GB2312" w:hAnsi="仿宋_GB2312" w:cs="仿宋_GB2312" w:eastAsia="仿宋_GB2312"/>
              </w:rPr>
              <w:t>5.根据安全保障措施，应急处理措施及方案的全面详细程度计0-3分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技术部分</w:t>
            </w:r>
          </w:p>
        </w:tc>
        <w:tc>
          <w:tcPr>
            <w:tcW w:type="dxa" w:w="2492"/>
          </w:tcPr>
          <w:p>
            <w:pPr>
              <w:pStyle w:val="null3"/>
            </w:pPr>
            <w:r>
              <w:rPr>
                <w:rFonts w:ascii="仿宋_GB2312" w:hAnsi="仿宋_GB2312" w:cs="仿宋_GB2312" w:eastAsia="仿宋_GB2312"/>
              </w:rPr>
              <w:t>6.产品具有节能、环保、自主创新的、提供相关证明文件等资料。根据情况计0-4分。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履约能力承诺详细、具体,包括资金筹措、仓储设施、运输工具、人员素质、管理水平等方面。根据情况计0-3分。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售后服务方案及培训计划</w:t>
            </w:r>
          </w:p>
        </w:tc>
        <w:tc>
          <w:tcPr>
            <w:tcW w:type="dxa" w:w="2492"/>
          </w:tcPr>
          <w:p>
            <w:pPr>
              <w:pStyle w:val="null3"/>
            </w:pPr>
            <w:r>
              <w:rPr>
                <w:rFonts w:ascii="仿宋_GB2312" w:hAnsi="仿宋_GB2312" w:cs="仿宋_GB2312" w:eastAsia="仿宋_GB2312"/>
              </w:rPr>
              <w:t>1、售后服务机构健全，提供相关材料证明，根据情况计0-5分； 2、有具体可行的售后服务承诺、质量保证承诺，根据情况计0-5分； 3、有切实可行的培训计划，保证用户能熟练操作维护和正常使用，根据情况计0-5分。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以合同的形式提供近三年类似业绩，每份1分，最高分5分。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价格分采用低价优先法计算，即满足招标文件要求且投标价格最低的投标报价为评审基准价，其价格分为满分。其他投标人的价格分统一按照下列公式计算：投标报价得分=（评审基准价/投标报价）×价格权值×100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技术部分</w:t>
            </w:r>
          </w:p>
        </w:tc>
        <w:tc>
          <w:tcPr>
            <w:tcW w:type="dxa" w:w="2492"/>
          </w:tcPr>
          <w:p>
            <w:pPr>
              <w:pStyle w:val="null3"/>
            </w:pPr>
            <w:r>
              <w:rPr>
                <w:rFonts w:ascii="仿宋_GB2312" w:hAnsi="仿宋_GB2312" w:cs="仿宋_GB2312" w:eastAsia="仿宋_GB2312"/>
              </w:rPr>
              <w:t>1.产品技术参数明确、配置齐全，规格、功能一致。主要产品选型科学、合理、先进，技术指标等完全响应得10～7分，响应一般得7～4分，响应但有5项及以上指标出现负偏差的得4～0分；（10分）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tc>
      </w:tr>
      <w:tr>
        <w:tc>
          <w:tcPr>
            <w:tcW w:type="dxa" w:w="831"/>
            <w:vMerge/>
          </w:tcPr>
          <w:p/>
        </w:tc>
        <w:tc>
          <w:tcPr>
            <w:tcW w:type="dxa" w:w="1661"/>
          </w:tcPr>
          <w:p>
            <w:pPr>
              <w:pStyle w:val="null3"/>
            </w:pPr>
            <w:r>
              <w:rPr>
                <w:rFonts w:ascii="仿宋_GB2312" w:hAnsi="仿宋_GB2312" w:cs="仿宋_GB2312" w:eastAsia="仿宋_GB2312"/>
              </w:rPr>
              <w:t>技术部分</w:t>
            </w:r>
          </w:p>
        </w:tc>
        <w:tc>
          <w:tcPr>
            <w:tcW w:type="dxa" w:w="2492"/>
          </w:tcPr>
          <w:p>
            <w:pPr>
              <w:pStyle w:val="null3"/>
            </w:pPr>
            <w:r>
              <w:rPr>
                <w:rFonts w:ascii="仿宋_GB2312" w:hAnsi="仿宋_GB2312" w:cs="仿宋_GB2312" w:eastAsia="仿宋_GB2312"/>
              </w:rPr>
              <w:t>2.产品安全可靠，便于操作，性能良好，能够保证整体项目顺利实施；投标产品技术指标、参数或功能优于招标文件规定的相应技术指标、参数或功能，并且有实质性能提升的，评标委员会一致认可的可进行相应加分，每项加1分，带★号的每项加2分，加分最多加14分。投标人应提供充足的佐证材料（佐证材料包括但不限于：经厂家确认的产品彩页、检测报告、官网截图等证明材料）予以佐证，佐证材料应编制在投标文件中，投标人自行承担因佐证材料不全而被视为技术参数无正偏离的风险。未提供计0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技术部分</w:t>
            </w:r>
          </w:p>
        </w:tc>
        <w:tc>
          <w:tcPr>
            <w:tcW w:type="dxa" w:w="2492"/>
          </w:tcPr>
          <w:p>
            <w:pPr>
              <w:pStyle w:val="null3"/>
            </w:pPr>
            <w:r>
              <w:rPr>
                <w:rFonts w:ascii="仿宋_GB2312" w:hAnsi="仿宋_GB2312" w:cs="仿宋_GB2312" w:eastAsia="仿宋_GB2312"/>
              </w:rPr>
              <w:t>3.对产品的供货、安装调试组织措施完善，并针对本项目特点做出合理计划及调配，由专业的技术人员提供产品安装服务，能保证产品的顺利使用。内容完整，描述清晰，且能针对性满足项目需求的，得6-8分； 内容笼统，描述简单，可行性一般的计0-6分。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4.产品供应渠道正常，无假货、水货，无不良市场反馈，手续合法有效、无产权纠纷。投标人提供产品渠道合法的证明文件，根据情况计0-8分；未提供计0分。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技术部分</w:t>
            </w:r>
          </w:p>
        </w:tc>
        <w:tc>
          <w:tcPr>
            <w:tcW w:type="dxa" w:w="2492"/>
          </w:tcPr>
          <w:p>
            <w:pPr>
              <w:pStyle w:val="null3"/>
            </w:pPr>
            <w:r>
              <w:rPr>
                <w:rFonts w:ascii="仿宋_GB2312" w:hAnsi="仿宋_GB2312" w:cs="仿宋_GB2312" w:eastAsia="仿宋_GB2312"/>
              </w:rPr>
              <w:t>5.根据安全保障措施，应急处理措施及方案的全面详细程度计0-3分。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技术部分</w:t>
            </w:r>
          </w:p>
        </w:tc>
        <w:tc>
          <w:tcPr>
            <w:tcW w:type="dxa" w:w="2492"/>
          </w:tcPr>
          <w:p>
            <w:pPr>
              <w:pStyle w:val="null3"/>
            </w:pPr>
            <w:r>
              <w:rPr>
                <w:rFonts w:ascii="仿宋_GB2312" w:hAnsi="仿宋_GB2312" w:cs="仿宋_GB2312" w:eastAsia="仿宋_GB2312"/>
              </w:rPr>
              <w:t>6.产品具有节能、环保、自主创新的、提供相关证明文件等资料。根据情况计0-4分。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履约能力承诺详细、具体,包括资金筹措、仓储设施、运输工具、人员素质、管理水平等方面。根据情况计0-3分。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售后服务方案及培训计划</w:t>
            </w:r>
          </w:p>
        </w:tc>
        <w:tc>
          <w:tcPr>
            <w:tcW w:type="dxa" w:w="2492"/>
          </w:tcPr>
          <w:p>
            <w:pPr>
              <w:pStyle w:val="null3"/>
            </w:pPr>
            <w:r>
              <w:rPr>
                <w:rFonts w:ascii="仿宋_GB2312" w:hAnsi="仿宋_GB2312" w:cs="仿宋_GB2312" w:eastAsia="仿宋_GB2312"/>
              </w:rPr>
              <w:t>1、售后服务机构健全，提供相关材料证明，根据情况计0-5分； 2、有具体可行的售后服务承诺、质量保证承诺，根据情况计0-5分； 3、有切实可行的培训计划，保证用户能熟练操作维护和正常使用，根据情况计0-5分。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残疾人福利性单位声明函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以合同的形式提供近三年类似业绩，每份1分，最高分5分。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价格分采用低价优先法计算，即满足招标文件要求且投标价格最低的投标报价为评审基准价，其价格分为满分。其他投标人的价格分统一按照下列公式计算：投标报价得分=（评审基准价/投标报价）×价格权值×100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技术部分</w:t>
            </w:r>
          </w:p>
        </w:tc>
        <w:tc>
          <w:tcPr>
            <w:tcW w:type="dxa" w:w="2492"/>
          </w:tcPr>
          <w:p>
            <w:pPr>
              <w:pStyle w:val="null3"/>
            </w:pPr>
            <w:r>
              <w:rPr>
                <w:rFonts w:ascii="仿宋_GB2312" w:hAnsi="仿宋_GB2312" w:cs="仿宋_GB2312" w:eastAsia="仿宋_GB2312"/>
              </w:rPr>
              <w:t>1.产品技术参数明确、配置齐全，规格、功能一致。主要产品选型科学、合理、先进，技术指标等完全响应得10～7分，响应一般得7～4分，响应但有5项及以上指标出现负偏差的得4～0分；（10分）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tc>
      </w:tr>
      <w:tr>
        <w:tc>
          <w:tcPr>
            <w:tcW w:type="dxa" w:w="831"/>
            <w:vMerge/>
          </w:tcPr>
          <w:p/>
        </w:tc>
        <w:tc>
          <w:tcPr>
            <w:tcW w:type="dxa" w:w="1661"/>
          </w:tcPr>
          <w:p>
            <w:pPr>
              <w:pStyle w:val="null3"/>
            </w:pPr>
            <w:r>
              <w:rPr>
                <w:rFonts w:ascii="仿宋_GB2312" w:hAnsi="仿宋_GB2312" w:cs="仿宋_GB2312" w:eastAsia="仿宋_GB2312"/>
              </w:rPr>
              <w:t>技术部分</w:t>
            </w:r>
          </w:p>
        </w:tc>
        <w:tc>
          <w:tcPr>
            <w:tcW w:type="dxa" w:w="2492"/>
          </w:tcPr>
          <w:p>
            <w:pPr>
              <w:pStyle w:val="null3"/>
            </w:pPr>
            <w:r>
              <w:rPr>
                <w:rFonts w:ascii="仿宋_GB2312" w:hAnsi="仿宋_GB2312" w:cs="仿宋_GB2312" w:eastAsia="仿宋_GB2312"/>
              </w:rPr>
              <w:t>2.产品安全可靠，便于操作，性能良好，能够保证整体项目顺利实施；投标产品技术指标、参数或功能优于招标文件规定的相应技术指标、参数或功能，并且有实质性能提升的，评标委员会一致认可的可进行相应加分，每项加0.5分，带★号的每项加1分，加分最多加8分。投标人应提供充足的佐证材料（佐证材料包括但不限于：经厂家确认的产品彩页、检测报告、官网截图等证明材料）予以佐证，佐证材料应编制在投标文件中，投标人自行承担因佐证材料不全而被视为技术参数无正偏离的风险。未提供计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技术部分</w:t>
            </w:r>
          </w:p>
        </w:tc>
        <w:tc>
          <w:tcPr>
            <w:tcW w:type="dxa" w:w="2492"/>
          </w:tcPr>
          <w:p>
            <w:pPr>
              <w:pStyle w:val="null3"/>
            </w:pPr>
            <w:r>
              <w:rPr>
                <w:rFonts w:ascii="仿宋_GB2312" w:hAnsi="仿宋_GB2312" w:cs="仿宋_GB2312" w:eastAsia="仿宋_GB2312"/>
              </w:rPr>
              <w:t>3.对产品的供货、安装调试组织措施完善，并针对本项目特点做出合理计划及调配，由专业的技术人员提供产品安装服务，能保证产品的顺利使用。内容完整，描述清晰，且能针对性满足项目需求的，得6-8分； 内容笼统，描述简单，可行性一般的计0-6分。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技术部分</w:t>
            </w:r>
          </w:p>
        </w:tc>
        <w:tc>
          <w:tcPr>
            <w:tcW w:type="dxa" w:w="2492"/>
          </w:tcPr>
          <w:p>
            <w:pPr>
              <w:pStyle w:val="null3"/>
            </w:pPr>
            <w:r>
              <w:rPr>
                <w:rFonts w:ascii="仿宋_GB2312" w:hAnsi="仿宋_GB2312" w:cs="仿宋_GB2312" w:eastAsia="仿宋_GB2312"/>
              </w:rPr>
              <w:t>4.产品供应渠道正常，无假货、水货，无不良市场反馈，手续合法有效、无产权纠纷。投标人提供产品渠道合法的证明文件，根据情况计0-8分；未提供计0分。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技术部分</w:t>
            </w:r>
          </w:p>
        </w:tc>
        <w:tc>
          <w:tcPr>
            <w:tcW w:type="dxa" w:w="2492"/>
          </w:tcPr>
          <w:p>
            <w:pPr>
              <w:pStyle w:val="null3"/>
            </w:pPr>
            <w:r>
              <w:rPr>
                <w:rFonts w:ascii="仿宋_GB2312" w:hAnsi="仿宋_GB2312" w:cs="仿宋_GB2312" w:eastAsia="仿宋_GB2312"/>
              </w:rPr>
              <w:t>5.根据安全保障措施，应急处理措施及方案的全面详细程度计0-3分。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技术部分</w:t>
            </w:r>
          </w:p>
        </w:tc>
        <w:tc>
          <w:tcPr>
            <w:tcW w:type="dxa" w:w="2492"/>
          </w:tcPr>
          <w:p>
            <w:pPr>
              <w:pStyle w:val="null3"/>
            </w:pPr>
            <w:r>
              <w:rPr>
                <w:rFonts w:ascii="仿宋_GB2312" w:hAnsi="仿宋_GB2312" w:cs="仿宋_GB2312" w:eastAsia="仿宋_GB2312"/>
              </w:rPr>
              <w:t>6.产品具有节能、环保、自主创新的、提供相关证明文件等资料。根据情况计0-4分。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场地改造实施方案</w:t>
            </w:r>
          </w:p>
        </w:tc>
        <w:tc>
          <w:tcPr>
            <w:tcW w:type="dxa" w:w="2492"/>
          </w:tcPr>
          <w:p>
            <w:pPr>
              <w:pStyle w:val="null3"/>
            </w:pPr>
            <w:r>
              <w:rPr>
                <w:rFonts w:ascii="仿宋_GB2312" w:hAnsi="仿宋_GB2312" w:cs="仿宋_GB2312" w:eastAsia="仿宋_GB2312"/>
              </w:rPr>
              <w:t>场地改造实施方案与技术措施（0-6分；方案技术先进，措施全面具有针对性且无盲点区域得满分，否则，酌情赋分。）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履约能力承诺详细、具体,包括资金筹措、仓储设施、运输工具、人员素质、管理水平等方面。根据情况计0-3分。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售后服务方案及培训计划</w:t>
            </w:r>
          </w:p>
        </w:tc>
        <w:tc>
          <w:tcPr>
            <w:tcW w:type="dxa" w:w="2492"/>
          </w:tcPr>
          <w:p>
            <w:pPr>
              <w:pStyle w:val="null3"/>
            </w:pPr>
            <w:r>
              <w:rPr>
                <w:rFonts w:ascii="仿宋_GB2312" w:hAnsi="仿宋_GB2312" w:cs="仿宋_GB2312" w:eastAsia="仿宋_GB2312"/>
              </w:rPr>
              <w:t>1、售后服务机构健全，提供相关材料证明，根据情况计0-5分； 2、有具体可行的售后服务承诺、质量保证承诺，根据情况计0-5分； 3、有切实可行的培训计划，保证用户能熟练操作维护和正常使用，根据情况计0-5分。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残疾人福利性单位声明函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以合同的形式提供近三年类似业绩，每份1分，最高分5分。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价格分采用低价优先法计算，即满足招标文件要求且投标价格最低的投标报价为评审基准价，其价格分为满分。其他投标人的价格分统一按照下列公式计算：投标报价得分=（评审基准价/投标报价）×价格权值×100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bullet"/>
      <w:lvlText w:val=""/>
      <w:lvlJc w:val="left"/>
      <w:pPr>
        <w:ind w:left="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