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1EDB4">
      <w:pPr>
        <w:jc w:val="center"/>
        <w:rPr>
          <w:rFonts w:hint="eastAsia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分项</w:t>
      </w:r>
      <w:r>
        <w:rPr>
          <w:rFonts w:hint="eastAsia" w:ascii="宋体" w:hAnsi="宋体"/>
          <w:b/>
          <w:sz w:val="24"/>
          <w:szCs w:val="24"/>
          <w:highlight w:val="none"/>
        </w:rPr>
        <w:t>报价表</w:t>
      </w:r>
    </w:p>
    <w:p w14:paraId="54AFEFDD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项目名称：                                                    </w:t>
      </w:r>
    </w:p>
    <w:p w14:paraId="635267A1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项目编号：                                                      </w:t>
      </w:r>
    </w:p>
    <w:p w14:paraId="576CEAEF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供应商全称：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                                  </w:t>
      </w:r>
    </w:p>
    <w:tbl>
      <w:tblPr>
        <w:tblStyle w:val="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8"/>
        <w:gridCol w:w="6008"/>
      </w:tblGrid>
      <w:tr w14:paraId="1E6BF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3278" w:type="dxa"/>
            <w:tcBorders>
              <w:tl2br w:val="single" w:color="auto" w:sz="4" w:space="0"/>
            </w:tcBorders>
          </w:tcPr>
          <w:p w14:paraId="11B3E083">
            <w:pPr>
              <w:kinsoku w:val="0"/>
              <w:spacing w:line="460" w:lineRule="exact"/>
              <w:ind w:firstLine="1440" w:firstLineChars="600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报价内容</w:t>
            </w:r>
          </w:p>
          <w:p w14:paraId="635D20C6">
            <w:pPr>
              <w:kinsoku w:val="0"/>
              <w:spacing w:line="46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  <w:p w14:paraId="201F85AB">
            <w:pPr>
              <w:kinsoku w:val="0"/>
              <w:spacing w:line="46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磋商内容</w:t>
            </w:r>
          </w:p>
        </w:tc>
        <w:tc>
          <w:tcPr>
            <w:tcW w:w="6008" w:type="dxa"/>
            <w:vAlign w:val="center"/>
          </w:tcPr>
          <w:p w14:paraId="6E933D63"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综合折扣（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1D8CD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78" w:type="dxa"/>
            <w:vAlign w:val="center"/>
          </w:tcPr>
          <w:p w14:paraId="5ECF40C1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必检项目</w:t>
            </w:r>
          </w:p>
        </w:tc>
        <w:tc>
          <w:tcPr>
            <w:tcW w:w="6008" w:type="dxa"/>
            <w:vAlign w:val="center"/>
          </w:tcPr>
          <w:p w14:paraId="0F25EDC0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320F3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78" w:type="dxa"/>
            <w:vAlign w:val="center"/>
          </w:tcPr>
          <w:p w14:paraId="4425DEFA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其他项目套餐</w:t>
            </w:r>
          </w:p>
        </w:tc>
        <w:tc>
          <w:tcPr>
            <w:tcW w:w="6008" w:type="dxa"/>
            <w:vAlign w:val="center"/>
          </w:tcPr>
          <w:p w14:paraId="6F4EF171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04469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2"/>
            <w:vAlign w:val="center"/>
          </w:tcPr>
          <w:p w14:paraId="75DD69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备注：</w:t>
            </w:r>
          </w:p>
          <w:p w14:paraId="3861F1A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如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综合折扣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为8折，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本表中应填写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80%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 w14:paraId="43DEFA2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此部分报价参与价格评审。</w:t>
            </w:r>
          </w:p>
          <w:p w14:paraId="195CE8D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  <w:highlight w:val="none"/>
                <w:lang w:val="en-US" w:eastAsia="zh-CN"/>
              </w:rPr>
              <w:t>最终确定个人体检项目为：必检项目+其他项目套餐（或必检项目+个人自选项目）。本项目以实际到检人数据实结算，总费用不得超过597700元。</w:t>
            </w:r>
          </w:p>
        </w:tc>
      </w:tr>
    </w:tbl>
    <w:p w14:paraId="21655500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</w:p>
    <w:p w14:paraId="4720496B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 </w:t>
      </w:r>
    </w:p>
    <w:p w14:paraId="5D3BA0F6">
      <w:pPr>
        <w:kinsoku w:val="0"/>
        <w:spacing w:line="500" w:lineRule="exact"/>
        <w:rPr>
          <w:rFonts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供应商全称（公章）：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</w:t>
      </w:r>
    </w:p>
    <w:p w14:paraId="1784B0DA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</w:p>
    <w:p w14:paraId="64F02146">
      <w:pPr>
        <w:kinsoku w:val="0"/>
        <w:spacing w:line="500" w:lineRule="exact"/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</w:t>
      </w:r>
    </w:p>
    <w:p w14:paraId="096278C8">
      <w:pPr>
        <w:kinsoku w:val="0"/>
        <w:spacing w:line="500" w:lineRule="exact"/>
        <w:rPr>
          <w:rFonts w:hint="eastAsia" w:ascii="宋体" w:hAnsi="宋体"/>
          <w:sz w:val="24"/>
          <w:szCs w:val="24"/>
          <w:highlight w:val="none"/>
          <w:u w:val="single"/>
        </w:rPr>
      </w:pPr>
    </w:p>
    <w:p w14:paraId="43CD645E">
      <w:pPr>
        <w:kinsoku w:val="0"/>
        <w:spacing w:line="500" w:lineRule="exact"/>
        <w:rPr>
          <w:rFonts w:hint="eastAsia" w:ascii="宋体" w:hAnsi="宋体"/>
          <w:sz w:val="24"/>
          <w:szCs w:val="24"/>
          <w:highlight w:val="none"/>
          <w:u w:val="single"/>
        </w:rPr>
      </w:pPr>
    </w:p>
    <w:p w14:paraId="4774C6DA">
      <w:pPr>
        <w:kinsoku w:val="0"/>
        <w:spacing w:line="500" w:lineRule="exact"/>
        <w:rPr>
          <w:rFonts w:hint="eastAsia" w:ascii="宋体" w:hAnsi="宋体"/>
          <w:sz w:val="24"/>
          <w:szCs w:val="24"/>
          <w:highlight w:val="none"/>
          <w:u w:val="single"/>
        </w:rPr>
      </w:pPr>
    </w:p>
    <w:p w14:paraId="5AB5A400">
      <w:pPr>
        <w:kinsoku w:val="0"/>
        <w:spacing w:line="500" w:lineRule="exact"/>
        <w:rPr>
          <w:rFonts w:hint="eastAsia" w:ascii="宋体" w:hAnsi="宋体"/>
          <w:sz w:val="24"/>
          <w:szCs w:val="24"/>
          <w:highlight w:val="none"/>
          <w:u w:val="single"/>
        </w:rPr>
      </w:pPr>
    </w:p>
    <w:p w14:paraId="539D8DF9">
      <w:pPr>
        <w:kinsoku w:val="0"/>
        <w:spacing w:line="500" w:lineRule="exact"/>
        <w:rPr>
          <w:rFonts w:hint="eastAsia" w:ascii="宋体" w:hAnsi="宋体"/>
          <w:sz w:val="24"/>
          <w:szCs w:val="24"/>
          <w:highlight w:val="none"/>
          <w:u w:val="single"/>
        </w:rPr>
      </w:pPr>
    </w:p>
    <w:p w14:paraId="73480A28">
      <w:pPr>
        <w:pStyle w:val="2"/>
        <w:jc w:val="center"/>
        <w:rPr>
          <w:rFonts w:hint="eastAsia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b/>
          <w:bCs/>
          <w:color w:val="auto"/>
          <w:sz w:val="24"/>
          <w:szCs w:val="24"/>
          <w:highlight w:val="none"/>
          <w:lang w:val="en-US" w:eastAsia="zh-CN"/>
        </w:rPr>
        <w:t>必检项目</w:t>
      </w:r>
      <w:r>
        <w:rPr>
          <w:rFonts w:hint="eastAsia" w:hAnsi="宋体"/>
          <w:b/>
          <w:bCs/>
          <w:color w:val="auto"/>
          <w:sz w:val="24"/>
          <w:szCs w:val="24"/>
          <w:highlight w:val="none"/>
        </w:rPr>
        <w:t>报价</w:t>
      </w:r>
      <w:r>
        <w:rPr>
          <w:rFonts w:hint="eastAsia" w:hAnsi="宋体"/>
          <w:b/>
          <w:bCs/>
          <w:color w:val="auto"/>
          <w:sz w:val="24"/>
          <w:szCs w:val="24"/>
          <w:highlight w:val="none"/>
          <w:lang w:val="en-US" w:eastAsia="zh-CN"/>
        </w:rPr>
        <w:t>明细</w:t>
      </w:r>
    </w:p>
    <w:p w14:paraId="5013AC0A">
      <w:pPr>
        <w:kinsoku w:val="0"/>
        <w:spacing w:line="500" w:lineRule="exact"/>
        <w:rPr>
          <w:rFonts w:ascii="宋体" w:hAnsi="宋体"/>
          <w:color w:val="FF000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项目名称：                                                </w:t>
      </w:r>
    </w:p>
    <w:p w14:paraId="65B990E1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项目编号：                                  共   页，第   页</w:t>
      </w:r>
    </w:p>
    <w:tbl>
      <w:tblPr>
        <w:tblStyle w:val="4"/>
        <w:tblW w:w="8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876"/>
        <w:gridCol w:w="1352"/>
        <w:gridCol w:w="1382"/>
        <w:gridCol w:w="1662"/>
        <w:gridCol w:w="1769"/>
      </w:tblGrid>
      <w:tr w14:paraId="07434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1895" w:type="dxa"/>
            <w:vAlign w:val="center"/>
          </w:tcPr>
          <w:p w14:paraId="23270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人员分类</w:t>
            </w:r>
          </w:p>
        </w:tc>
        <w:tc>
          <w:tcPr>
            <w:tcW w:w="876" w:type="dxa"/>
            <w:vAlign w:val="center"/>
          </w:tcPr>
          <w:p w14:paraId="2ACFE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1352" w:type="dxa"/>
            <w:vAlign w:val="center"/>
          </w:tcPr>
          <w:p w14:paraId="547D1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年龄</w:t>
            </w:r>
          </w:p>
          <w:p w14:paraId="12CA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分布</w:t>
            </w:r>
          </w:p>
        </w:tc>
        <w:tc>
          <w:tcPr>
            <w:tcW w:w="1382" w:type="dxa"/>
            <w:vAlign w:val="center"/>
          </w:tcPr>
          <w:p w14:paraId="63C4F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必检项目报价</w:t>
            </w:r>
          </w:p>
          <w:p w14:paraId="77F67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1662" w:type="dxa"/>
            <w:vAlign w:val="center"/>
          </w:tcPr>
          <w:p w14:paraId="30FD2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综合折扣(%)</w:t>
            </w:r>
          </w:p>
        </w:tc>
        <w:tc>
          <w:tcPr>
            <w:tcW w:w="1769" w:type="dxa"/>
            <w:vAlign w:val="center"/>
          </w:tcPr>
          <w:p w14:paraId="23583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必检项目</w:t>
            </w:r>
          </w:p>
          <w:p w14:paraId="5245C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折后</w:t>
            </w: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报价</w:t>
            </w:r>
          </w:p>
          <w:p w14:paraId="0784A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 w14:paraId="7C766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895" w:type="dxa"/>
            <w:vMerge w:val="restart"/>
            <w:vAlign w:val="center"/>
          </w:tcPr>
          <w:p w14:paraId="72342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离退休</w:t>
            </w:r>
          </w:p>
          <w:p w14:paraId="47ADF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人员</w:t>
            </w:r>
          </w:p>
        </w:tc>
        <w:tc>
          <w:tcPr>
            <w:tcW w:w="876" w:type="dxa"/>
            <w:vAlign w:val="center"/>
          </w:tcPr>
          <w:p w14:paraId="2AD02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352" w:type="dxa"/>
            <w:vAlign w:val="center"/>
          </w:tcPr>
          <w:p w14:paraId="1EB06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382" w:type="dxa"/>
            <w:vAlign w:val="center"/>
          </w:tcPr>
          <w:p w14:paraId="71551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662" w:type="dxa"/>
            <w:vMerge w:val="restart"/>
            <w:vAlign w:val="center"/>
          </w:tcPr>
          <w:p w14:paraId="1A16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769" w:type="dxa"/>
          </w:tcPr>
          <w:p w14:paraId="17B0829D">
            <w:pPr>
              <w:pStyle w:val="2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</w:tr>
      <w:tr w14:paraId="118B0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895" w:type="dxa"/>
            <w:vMerge w:val="continue"/>
            <w:vAlign w:val="center"/>
          </w:tcPr>
          <w:p w14:paraId="43F6B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876" w:type="dxa"/>
            <w:vAlign w:val="center"/>
          </w:tcPr>
          <w:p w14:paraId="49778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352" w:type="dxa"/>
            <w:vAlign w:val="center"/>
          </w:tcPr>
          <w:p w14:paraId="0D813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382" w:type="dxa"/>
            <w:vAlign w:val="center"/>
          </w:tcPr>
          <w:p w14:paraId="334D8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662" w:type="dxa"/>
            <w:vMerge w:val="continue"/>
            <w:vAlign w:val="center"/>
          </w:tcPr>
          <w:p w14:paraId="5CBAC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769" w:type="dxa"/>
          </w:tcPr>
          <w:p w14:paraId="4A9939B1">
            <w:pPr>
              <w:pStyle w:val="2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</w:tr>
      <w:tr w14:paraId="2A389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895" w:type="dxa"/>
            <w:vMerge w:val="restart"/>
            <w:vAlign w:val="center"/>
          </w:tcPr>
          <w:p w14:paraId="3CD61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高层次引进人才、三级教授、省级教学名师、正高职称、全国技术能手等</w:t>
            </w:r>
          </w:p>
        </w:tc>
        <w:tc>
          <w:tcPr>
            <w:tcW w:w="876" w:type="dxa"/>
            <w:vAlign w:val="center"/>
          </w:tcPr>
          <w:p w14:paraId="4E19B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352" w:type="dxa"/>
            <w:vAlign w:val="center"/>
          </w:tcPr>
          <w:p w14:paraId="789AE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382" w:type="dxa"/>
            <w:vAlign w:val="center"/>
          </w:tcPr>
          <w:p w14:paraId="40D17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662" w:type="dxa"/>
            <w:vMerge w:val="continue"/>
            <w:vAlign w:val="center"/>
          </w:tcPr>
          <w:p w14:paraId="4197E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769" w:type="dxa"/>
          </w:tcPr>
          <w:p w14:paraId="600D91B3">
            <w:pPr>
              <w:pStyle w:val="2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</w:tr>
      <w:tr w14:paraId="01245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895" w:type="dxa"/>
            <w:vMerge w:val="continue"/>
            <w:vAlign w:val="center"/>
          </w:tcPr>
          <w:p w14:paraId="2AEE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876" w:type="dxa"/>
            <w:vAlign w:val="center"/>
          </w:tcPr>
          <w:p w14:paraId="537C3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352" w:type="dxa"/>
            <w:vAlign w:val="center"/>
          </w:tcPr>
          <w:p w14:paraId="4A82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382" w:type="dxa"/>
            <w:vAlign w:val="center"/>
          </w:tcPr>
          <w:p w14:paraId="7D50C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662" w:type="dxa"/>
            <w:vMerge w:val="continue"/>
            <w:vAlign w:val="center"/>
          </w:tcPr>
          <w:p w14:paraId="036F4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769" w:type="dxa"/>
          </w:tcPr>
          <w:p w14:paraId="2F71BB1D">
            <w:pPr>
              <w:pStyle w:val="2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</w:tr>
      <w:tr w14:paraId="2C8DF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895" w:type="dxa"/>
            <w:vMerge w:val="restart"/>
            <w:vAlign w:val="center"/>
          </w:tcPr>
          <w:p w14:paraId="3465B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其他在职人员</w:t>
            </w:r>
          </w:p>
        </w:tc>
        <w:tc>
          <w:tcPr>
            <w:tcW w:w="876" w:type="dxa"/>
            <w:vMerge w:val="restart"/>
            <w:vAlign w:val="center"/>
          </w:tcPr>
          <w:p w14:paraId="5562A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352" w:type="dxa"/>
            <w:vAlign w:val="center"/>
          </w:tcPr>
          <w:p w14:paraId="72C0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≥40岁</w:t>
            </w:r>
          </w:p>
        </w:tc>
        <w:tc>
          <w:tcPr>
            <w:tcW w:w="1382" w:type="dxa"/>
            <w:vAlign w:val="center"/>
          </w:tcPr>
          <w:p w14:paraId="41EB4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662" w:type="dxa"/>
            <w:vMerge w:val="continue"/>
            <w:vAlign w:val="center"/>
          </w:tcPr>
          <w:p w14:paraId="4675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769" w:type="dxa"/>
          </w:tcPr>
          <w:p w14:paraId="31137FC9">
            <w:pPr>
              <w:pStyle w:val="2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</w:tr>
      <w:tr w14:paraId="752A4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895" w:type="dxa"/>
            <w:vMerge w:val="continue"/>
            <w:vAlign w:val="center"/>
          </w:tcPr>
          <w:p w14:paraId="55AEA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876" w:type="dxa"/>
            <w:vMerge w:val="continue"/>
            <w:vAlign w:val="center"/>
          </w:tcPr>
          <w:p w14:paraId="61518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352" w:type="dxa"/>
            <w:vAlign w:val="center"/>
          </w:tcPr>
          <w:p w14:paraId="61D6D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&lt;40岁</w:t>
            </w:r>
          </w:p>
        </w:tc>
        <w:tc>
          <w:tcPr>
            <w:tcW w:w="1382" w:type="dxa"/>
            <w:vAlign w:val="center"/>
          </w:tcPr>
          <w:p w14:paraId="09ED3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662" w:type="dxa"/>
            <w:vMerge w:val="continue"/>
            <w:vAlign w:val="center"/>
          </w:tcPr>
          <w:p w14:paraId="5CD2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  <w:tc>
          <w:tcPr>
            <w:tcW w:w="1769" w:type="dxa"/>
          </w:tcPr>
          <w:p w14:paraId="7C757E77">
            <w:pPr>
              <w:pStyle w:val="2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</w:rPr>
            </w:pPr>
          </w:p>
        </w:tc>
      </w:tr>
    </w:tbl>
    <w:p w14:paraId="085E0EE4">
      <w:pPr>
        <w:pStyle w:val="2"/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备注：</w:t>
      </w:r>
    </w:p>
    <w:p w14:paraId="098837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1、如综合折扣为8折，本表中应填写80%。</w:t>
      </w:r>
    </w:p>
    <w:p w14:paraId="56DC2EE2">
      <w:pPr>
        <w:pStyle w:val="2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2、本表中综合折扣</w:t>
      </w:r>
      <w:r>
        <w:rPr>
          <w:rFonts w:hint="eastAsia" w:ascii="新宋体" w:hAnsi="新宋体" w:eastAsia="新宋体" w:cs="新宋体"/>
          <w:b w:val="0"/>
          <w:bCs/>
          <w:sz w:val="24"/>
          <w:szCs w:val="24"/>
          <w:highlight w:val="none"/>
          <w:lang w:val="en-US" w:eastAsia="zh-CN"/>
        </w:rPr>
        <w:t>与附件 分项报价表中的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必检项目</w:t>
      </w:r>
      <w:r>
        <w:rPr>
          <w:rFonts w:hint="eastAsia" w:ascii="新宋体" w:hAnsi="新宋体" w:eastAsia="新宋体" w:cs="新宋体"/>
          <w:b w:val="0"/>
          <w:bCs/>
          <w:sz w:val="24"/>
          <w:szCs w:val="24"/>
          <w:highlight w:val="none"/>
          <w:lang w:val="en-US" w:eastAsia="zh-CN"/>
        </w:rPr>
        <w:t>报价一致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。</w:t>
      </w:r>
    </w:p>
    <w:p w14:paraId="22F6228D">
      <w:pPr>
        <w:rPr>
          <w:sz w:val="20"/>
          <w:szCs w:val="18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新宋体" w:hAnsi="新宋体" w:eastAsia="新宋体" w:cs="新宋体"/>
          <w:sz w:val="24"/>
          <w:szCs w:val="24"/>
          <w:highlight w:val="none"/>
          <w:lang w:val="en-US" w:eastAsia="zh-CN"/>
        </w:rPr>
        <w:t>最终确定个人体检项目为：必检项目+其他项目套餐（或必检项目+个人自选项目）。本项目以实际到检人数据实结算，总费用不得超过597700元。</w:t>
      </w:r>
    </w:p>
    <w:p w14:paraId="132804E7">
      <w:pPr>
        <w:rPr>
          <w:rFonts w:hint="eastAsia" w:ascii="宋体" w:hAnsi="宋体"/>
          <w:sz w:val="24"/>
          <w:szCs w:val="24"/>
          <w:highlight w:val="none"/>
        </w:rPr>
      </w:pPr>
    </w:p>
    <w:p w14:paraId="79964F77">
      <w:pPr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供应商全称（公章）：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    </w:t>
      </w:r>
    </w:p>
    <w:p w14:paraId="039709CE">
      <w:pPr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</w:p>
    <w:p w14:paraId="4042B2AC">
      <w:pPr>
        <w:rPr>
          <w:rFonts w:hint="eastAsia" w:ascii="宋体" w:hAnsi="宋体"/>
          <w:sz w:val="24"/>
          <w:szCs w:val="24"/>
          <w:highlight w:val="none"/>
        </w:rPr>
      </w:pPr>
    </w:p>
    <w:p w14:paraId="325AABA8">
      <w:pPr>
        <w:rPr>
          <w:rFonts w:hint="eastAsia" w:ascii="宋体" w:hAnsi="宋体"/>
          <w:sz w:val="24"/>
          <w:szCs w:val="24"/>
          <w:highlight w:val="none"/>
        </w:rPr>
      </w:pPr>
    </w:p>
    <w:p w14:paraId="77C5F94F">
      <w:pPr>
        <w:rPr>
          <w:rFonts w:hint="eastAsia" w:ascii="宋体" w:hAnsi="宋体"/>
          <w:sz w:val="24"/>
          <w:szCs w:val="24"/>
          <w:highlight w:val="none"/>
        </w:rPr>
      </w:pPr>
    </w:p>
    <w:p w14:paraId="25B7AFD6">
      <w:pPr>
        <w:rPr>
          <w:rFonts w:hint="eastAsia" w:ascii="宋体" w:hAnsi="宋体"/>
          <w:sz w:val="24"/>
          <w:szCs w:val="24"/>
          <w:highlight w:val="none"/>
        </w:rPr>
      </w:pPr>
    </w:p>
    <w:p w14:paraId="75341F69">
      <w:pPr>
        <w:rPr>
          <w:rFonts w:hint="eastAsia" w:ascii="宋体" w:hAnsi="宋体"/>
          <w:sz w:val="24"/>
          <w:szCs w:val="24"/>
          <w:highlight w:val="none"/>
        </w:rPr>
      </w:pPr>
    </w:p>
    <w:p w14:paraId="352DCCC1">
      <w:pPr>
        <w:rPr>
          <w:rFonts w:hint="eastAsia" w:ascii="宋体" w:hAnsi="宋体"/>
          <w:sz w:val="24"/>
          <w:szCs w:val="24"/>
          <w:highlight w:val="none"/>
        </w:rPr>
      </w:pPr>
    </w:p>
    <w:p w14:paraId="2EB042E8">
      <w:pPr>
        <w:rPr>
          <w:rFonts w:hint="eastAsia" w:ascii="宋体" w:hAnsi="宋体"/>
          <w:sz w:val="24"/>
          <w:szCs w:val="24"/>
          <w:highlight w:val="none"/>
        </w:rPr>
      </w:pPr>
    </w:p>
    <w:p w14:paraId="783DE56D">
      <w:pPr>
        <w:rPr>
          <w:rFonts w:hint="eastAsia" w:ascii="宋体" w:hAnsi="宋体"/>
          <w:sz w:val="24"/>
          <w:szCs w:val="24"/>
          <w:highlight w:val="none"/>
        </w:rPr>
      </w:pPr>
    </w:p>
    <w:p w14:paraId="43758558">
      <w:pPr>
        <w:rPr>
          <w:rFonts w:hint="eastAsia" w:ascii="宋体" w:hAnsi="宋体"/>
          <w:sz w:val="24"/>
          <w:szCs w:val="24"/>
          <w:highlight w:val="none"/>
        </w:rPr>
      </w:pPr>
    </w:p>
    <w:p w14:paraId="660BEBFB">
      <w:pPr>
        <w:rPr>
          <w:rFonts w:hint="eastAsia" w:ascii="宋体" w:hAnsi="宋体"/>
          <w:sz w:val="24"/>
          <w:szCs w:val="24"/>
          <w:highlight w:val="none"/>
        </w:rPr>
      </w:pPr>
    </w:p>
    <w:p w14:paraId="7DA87E4F">
      <w:pPr>
        <w:rPr>
          <w:rFonts w:hint="eastAsia" w:ascii="宋体" w:hAnsi="宋体"/>
          <w:sz w:val="24"/>
          <w:szCs w:val="24"/>
          <w:highlight w:val="none"/>
        </w:rPr>
      </w:pPr>
    </w:p>
    <w:p w14:paraId="3749266F">
      <w:pPr>
        <w:rPr>
          <w:rFonts w:hint="eastAsia" w:ascii="宋体" w:hAnsi="宋体"/>
          <w:sz w:val="24"/>
          <w:szCs w:val="24"/>
          <w:highlight w:val="none"/>
        </w:rPr>
      </w:pPr>
    </w:p>
    <w:p w14:paraId="510BFEEA">
      <w:pPr>
        <w:rPr>
          <w:rFonts w:hint="eastAsia" w:ascii="宋体" w:hAnsi="宋体"/>
          <w:sz w:val="24"/>
          <w:szCs w:val="24"/>
          <w:highlight w:val="none"/>
        </w:rPr>
      </w:pPr>
    </w:p>
    <w:p w14:paraId="3EF67F25">
      <w:pPr>
        <w:rPr>
          <w:rFonts w:hint="eastAsia" w:ascii="宋体" w:hAnsi="宋体"/>
          <w:sz w:val="24"/>
          <w:szCs w:val="24"/>
          <w:highlight w:val="none"/>
        </w:rPr>
      </w:pPr>
    </w:p>
    <w:p w14:paraId="707FA741">
      <w:pPr>
        <w:jc w:val="center"/>
        <w:rPr>
          <w:rFonts w:hint="eastAsia" w:hAnsi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b/>
          <w:sz w:val="24"/>
          <w:szCs w:val="24"/>
          <w:highlight w:val="none"/>
        </w:rPr>
        <w:t>其他项目套餐报价明细</w:t>
      </w:r>
    </w:p>
    <w:p w14:paraId="6B27FB81">
      <w:pPr>
        <w:kinsoku w:val="0"/>
        <w:spacing w:line="500" w:lineRule="exact"/>
        <w:rPr>
          <w:rFonts w:ascii="宋体" w:hAnsi="宋体"/>
          <w:color w:val="FF000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项目名称：                                                </w:t>
      </w:r>
    </w:p>
    <w:p w14:paraId="3DABBA17">
      <w:pPr>
        <w:kinsoku w:val="0"/>
        <w:spacing w:line="5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项目编号：                               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</w:rPr>
        <w:t xml:space="preserve"> 共   页，第   页</w:t>
      </w:r>
    </w:p>
    <w:tbl>
      <w:tblPr>
        <w:tblStyle w:val="3"/>
        <w:tblW w:w="87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350"/>
        <w:gridCol w:w="1799"/>
        <w:gridCol w:w="1480"/>
        <w:gridCol w:w="2595"/>
      </w:tblGrid>
      <w:tr w14:paraId="0CAEB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1C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1C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内容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35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套餐报价</w:t>
            </w:r>
          </w:p>
          <w:p w14:paraId="1406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（元/人）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67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综合折扣(%)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35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套餐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折后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报价</w:t>
            </w:r>
          </w:p>
          <w:p w14:paraId="33FD4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（元/人）</w:t>
            </w:r>
          </w:p>
        </w:tc>
      </w:tr>
      <w:tr w14:paraId="42840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D1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套餐一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29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822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5E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AA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</w:tr>
      <w:tr w14:paraId="3D1C3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D9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套餐二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05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A6B2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13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F1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</w:tr>
      <w:tr w14:paraId="48799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39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B4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88FA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B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23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</w:tr>
      <w:tr w14:paraId="70592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50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D4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2C4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12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B7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</w:tr>
      <w:tr w14:paraId="3F88F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51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0C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C8D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D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10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</w:tr>
      <w:tr w14:paraId="3BCD2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03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3F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531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2A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FB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</w:tr>
      <w:tr w14:paraId="68724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18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套餐N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D1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12A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AE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D8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</w:p>
        </w:tc>
      </w:tr>
    </w:tbl>
    <w:p w14:paraId="4AD681D3">
      <w:pPr>
        <w:jc w:val="center"/>
        <w:rPr>
          <w:rFonts w:hint="default" w:hAnsi="宋体"/>
          <w:b/>
          <w:sz w:val="24"/>
          <w:szCs w:val="24"/>
          <w:highlight w:val="none"/>
          <w:lang w:val="en-US" w:eastAsia="zh-CN"/>
        </w:rPr>
      </w:pPr>
    </w:p>
    <w:p w14:paraId="4BB78B18">
      <w:pPr>
        <w:pStyle w:val="2"/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备注：</w:t>
      </w:r>
    </w:p>
    <w:p w14:paraId="1885C2E8">
      <w:pPr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如综合折扣为8折，本表中应填写80%。</w:t>
      </w:r>
    </w:p>
    <w:p w14:paraId="05396177">
      <w:pPr>
        <w:pStyle w:val="2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2、本表中综合折扣</w:t>
      </w:r>
      <w:r>
        <w:rPr>
          <w:rFonts w:hint="eastAsia" w:ascii="新宋体" w:hAnsi="新宋体" w:eastAsia="新宋体" w:cs="新宋体"/>
          <w:b w:val="0"/>
          <w:bCs/>
          <w:sz w:val="24"/>
          <w:szCs w:val="24"/>
          <w:highlight w:val="none"/>
          <w:lang w:val="en-US" w:eastAsia="zh-CN"/>
        </w:rPr>
        <w:t>与附件 分项报价表中的其他项目套餐报价一致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。</w:t>
      </w:r>
    </w:p>
    <w:p w14:paraId="4686917F">
      <w:pPr>
        <w:rPr>
          <w:rFonts w:hint="default"/>
          <w:sz w:val="20"/>
          <w:szCs w:val="18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highlight w:val="none"/>
          <w:lang w:val="en-US" w:eastAsia="zh-CN"/>
        </w:rPr>
        <w:t>3、最终确定个人体检项目为：必检项目+其他项目套餐（或必检项目+个人自选项目）。本项目以实际到检人数据实结算，总费用不得超过597700元。</w:t>
      </w:r>
    </w:p>
    <w:p w14:paraId="56BC9C93">
      <w:pPr>
        <w:rPr>
          <w:rFonts w:hint="eastAsia"/>
          <w:sz w:val="20"/>
          <w:szCs w:val="18"/>
          <w:highlight w:val="none"/>
          <w:lang w:val="en-US" w:eastAsia="zh-CN"/>
        </w:rPr>
      </w:pPr>
    </w:p>
    <w:p w14:paraId="46E95763">
      <w:pPr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供应商全称（公章）：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    </w:t>
      </w:r>
    </w:p>
    <w:p w14:paraId="084B8B5C">
      <w:pPr>
        <w:rPr>
          <w:rFonts w:hint="eastAsia" w:hAnsi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4C64E233">
      <w:pPr>
        <w:rPr>
          <w:rFonts w:hint="eastAsia" w:hAnsi="宋体"/>
          <w:b/>
          <w:sz w:val="24"/>
          <w:szCs w:val="24"/>
          <w:highlight w:val="none"/>
          <w:lang w:eastAsia="zh-CN"/>
        </w:rPr>
      </w:pPr>
    </w:p>
    <w:p w14:paraId="7259DB28">
      <w:pPr>
        <w:pStyle w:val="2"/>
        <w:jc w:val="both"/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 xml:space="preserve"> </w:t>
      </w:r>
    </w:p>
    <w:p w14:paraId="45F4122B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207B097F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6B159143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6C907E0E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3FA9CA0A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19E72C8C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31226D24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1031459F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37E6FAEC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35BC033A">
      <w:pPr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0A3CA430">
      <w:pPr>
        <w:pStyle w:val="2"/>
        <w:jc w:val="center"/>
        <w:rPr>
          <w:rFonts w:hint="eastAsia" w:hAnsi="宋体"/>
          <w:b/>
          <w:sz w:val="24"/>
          <w:szCs w:val="24"/>
          <w:highlight w:val="none"/>
          <w:lang w:val="en-US" w:eastAsia="zh-CN"/>
        </w:rPr>
      </w:pPr>
    </w:p>
    <w:p w14:paraId="55A06453">
      <w:pPr>
        <w:pStyle w:val="2"/>
        <w:jc w:val="center"/>
        <w:rPr>
          <w:rFonts w:hint="default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b/>
          <w:sz w:val="24"/>
          <w:szCs w:val="24"/>
          <w:highlight w:val="none"/>
          <w:lang w:val="en-US" w:eastAsia="zh-CN"/>
        </w:rPr>
        <w:t>个人自选项目报价明细</w:t>
      </w:r>
    </w:p>
    <w:p w14:paraId="5A99306D">
      <w:pPr>
        <w:kinsoku w:val="0"/>
        <w:spacing w:line="500" w:lineRule="exact"/>
        <w:rPr>
          <w:rFonts w:ascii="宋体" w:hAnsi="宋体"/>
          <w:color w:val="FF000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项目名称：                                                </w:t>
      </w:r>
    </w:p>
    <w:p w14:paraId="3F7A3400">
      <w:pPr>
        <w:rPr>
          <w:rFonts w:hint="eastAsia" w:hAnsi="宋体"/>
          <w:b/>
          <w:bCs/>
          <w:color w:val="000000"/>
          <w:sz w:val="22"/>
          <w:szCs w:val="22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项目编号：                                  共   页，第   页</w:t>
      </w:r>
    </w:p>
    <w:tbl>
      <w:tblPr>
        <w:tblStyle w:val="3"/>
        <w:tblW w:w="53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893"/>
        <w:gridCol w:w="1578"/>
        <w:gridCol w:w="1578"/>
      </w:tblGrid>
      <w:tr w14:paraId="4651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591" w:type="pct"/>
            <w:noWrap w:val="0"/>
            <w:vAlign w:val="center"/>
          </w:tcPr>
          <w:p w14:paraId="232E9BF6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80" w:type="pct"/>
            <w:noWrap w:val="0"/>
            <w:vAlign w:val="center"/>
          </w:tcPr>
          <w:p w14:paraId="5D132244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b/>
                <w:sz w:val="24"/>
                <w:szCs w:val="24"/>
                <w:highlight w:val="none"/>
                <w:lang w:val="en-US" w:eastAsia="zh-CN"/>
              </w:rPr>
              <w:t>个人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自选项目目录</w:t>
            </w:r>
          </w:p>
        </w:tc>
        <w:tc>
          <w:tcPr>
            <w:tcW w:w="864" w:type="pct"/>
            <w:noWrap w:val="0"/>
            <w:vAlign w:val="center"/>
          </w:tcPr>
          <w:p w14:paraId="005D9251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价格</w:t>
            </w:r>
          </w:p>
          <w:p w14:paraId="0845B705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（元</w:t>
            </w: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/项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864" w:type="pct"/>
            <w:noWrap w:val="0"/>
            <w:vAlign w:val="center"/>
          </w:tcPr>
          <w:p w14:paraId="575B699E">
            <w:pPr>
              <w:pStyle w:val="2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折后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报价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（元</w:t>
            </w: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/项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59389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91" w:type="pct"/>
            <w:noWrap w:val="0"/>
            <w:vAlign w:val="center"/>
          </w:tcPr>
          <w:p w14:paraId="42F0A99C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80" w:type="pct"/>
            <w:noWrap w:val="0"/>
            <w:vAlign w:val="center"/>
          </w:tcPr>
          <w:p w14:paraId="16C2D7C8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4" w:type="pct"/>
            <w:noWrap w:val="0"/>
            <w:vAlign w:val="center"/>
          </w:tcPr>
          <w:p w14:paraId="23A3870D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4" w:type="pct"/>
            <w:noWrap w:val="0"/>
            <w:vAlign w:val="center"/>
          </w:tcPr>
          <w:p w14:paraId="26DA6945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7B3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91" w:type="pct"/>
            <w:noWrap w:val="0"/>
            <w:vAlign w:val="center"/>
          </w:tcPr>
          <w:p w14:paraId="5C6B130F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680" w:type="pct"/>
            <w:noWrap w:val="0"/>
            <w:vAlign w:val="center"/>
          </w:tcPr>
          <w:p w14:paraId="0107C5E2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4" w:type="pct"/>
            <w:noWrap w:val="0"/>
            <w:vAlign w:val="center"/>
          </w:tcPr>
          <w:p w14:paraId="318140DE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4" w:type="pct"/>
            <w:noWrap w:val="0"/>
            <w:vAlign w:val="center"/>
          </w:tcPr>
          <w:p w14:paraId="76204DE7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C3F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91" w:type="pct"/>
            <w:noWrap w:val="0"/>
            <w:vAlign w:val="center"/>
          </w:tcPr>
          <w:p w14:paraId="2B7A0F91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680" w:type="pct"/>
            <w:noWrap w:val="0"/>
            <w:vAlign w:val="center"/>
          </w:tcPr>
          <w:p w14:paraId="50896CD2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4" w:type="pct"/>
            <w:noWrap w:val="0"/>
            <w:vAlign w:val="center"/>
          </w:tcPr>
          <w:p w14:paraId="00A6A64B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4" w:type="pct"/>
            <w:noWrap w:val="0"/>
            <w:vAlign w:val="center"/>
          </w:tcPr>
          <w:p w14:paraId="78710AA7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45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91" w:type="pct"/>
            <w:noWrap w:val="0"/>
            <w:vAlign w:val="center"/>
          </w:tcPr>
          <w:p w14:paraId="3B8179B1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680" w:type="pct"/>
            <w:noWrap w:val="0"/>
            <w:vAlign w:val="center"/>
          </w:tcPr>
          <w:p w14:paraId="58775B3D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4" w:type="pct"/>
            <w:noWrap w:val="0"/>
            <w:vAlign w:val="center"/>
          </w:tcPr>
          <w:p w14:paraId="4C3FD62B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4" w:type="pct"/>
            <w:noWrap w:val="0"/>
            <w:vAlign w:val="center"/>
          </w:tcPr>
          <w:p w14:paraId="2CFEA75E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EDA28CE">
      <w:pPr>
        <w:pStyle w:val="2"/>
        <w:rPr>
          <w:rFonts w:hint="eastAsia" w:hAnsi="宋体"/>
          <w:sz w:val="24"/>
          <w:szCs w:val="24"/>
          <w:highlight w:val="none"/>
          <w:lang w:val="en-US" w:eastAsia="zh-CN"/>
        </w:rPr>
      </w:pPr>
    </w:p>
    <w:p w14:paraId="479B0FE4">
      <w:pPr>
        <w:pStyle w:val="2"/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备注：</w:t>
      </w:r>
    </w:p>
    <w:p w14:paraId="7ADB66A3">
      <w:pPr>
        <w:pStyle w:val="2"/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此部分不参与价格评审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，仅作为实际体检的参考价格。</w:t>
      </w:r>
    </w:p>
    <w:p w14:paraId="335F725E">
      <w:pPr>
        <w:rPr>
          <w:rFonts w:hint="default"/>
          <w:sz w:val="20"/>
          <w:szCs w:val="18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highlight w:val="none"/>
          <w:lang w:val="en-US" w:eastAsia="zh-CN"/>
        </w:rPr>
        <w:t>2、最终确定个人体检项目为：必检项目+其他项目套餐（或必检项目+个人自选项目）。本项目以实际到检人数据实结算，总费用不得超过597700元。</w:t>
      </w:r>
    </w:p>
    <w:p w14:paraId="7FB0EC52">
      <w:pPr>
        <w:rPr>
          <w:rFonts w:hint="eastAsia" w:ascii="宋体" w:hAnsi="宋体"/>
          <w:sz w:val="24"/>
          <w:szCs w:val="24"/>
          <w:highlight w:val="none"/>
        </w:rPr>
      </w:pPr>
      <w:bookmarkStart w:id="0" w:name="_GoBack"/>
      <w:bookmarkEnd w:id="0"/>
    </w:p>
    <w:p w14:paraId="686EFE1A">
      <w:pPr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供应商全称（公章）：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    </w:t>
      </w:r>
    </w:p>
    <w:p w14:paraId="4D25BAEC">
      <w:pPr>
        <w:rPr>
          <w:rFonts w:hint="eastAsia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1FBF2AF2">
      <w:pPr>
        <w:rPr>
          <w:rFonts w:hint="eastAsia" w:hAnsi="宋体"/>
          <w:sz w:val="24"/>
          <w:szCs w:val="24"/>
          <w:highlight w:val="none"/>
        </w:rPr>
      </w:pPr>
    </w:p>
    <w:p w14:paraId="4B04C352">
      <w:pPr>
        <w:rPr>
          <w:rFonts w:hint="eastAsia" w:ascii="宋体" w:hAnsi="宋体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814480"/>
    <w:multiLevelType w:val="singleLevel"/>
    <w:tmpl w:val="2A81448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7107B"/>
    <w:rsid w:val="54F26B55"/>
    <w:rsid w:val="7D78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824</Words>
  <Characters>857</Characters>
  <Lines>0</Lines>
  <Paragraphs>0</Paragraphs>
  <TotalTime>0</TotalTime>
  <ScaleCrop>false</ScaleCrop>
  <LinksUpToDate>false</LinksUpToDate>
  <CharactersWithSpaces>1462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2025-05-30T11:40:00Z</dcterms:created>
  <dc:creator>Administrator</dc:creator>
  <cp:lastModifiedBy>肖肖</cp:lastModifiedBy>
  <dcterms:modified xsi:type="dcterms:W3CDTF">2025-05-30T12:02:21Z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27966F2897264E7087B9E722891D7E0B_12</vt:lpwstr>
  </property>
</Properties>
</file>