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D7CE0">
      <w:pPr>
        <w:overflowPunct w:val="0"/>
        <w:adjustRightInd w:val="0"/>
        <w:snapToGrid w:val="0"/>
        <w:spacing w:after="312" w:afterLines="100"/>
        <w:jc w:val="center"/>
        <w:outlineLvl w:val="4"/>
        <w:rPr>
          <w:rFonts w:hint="eastAsia" w:ascii="Times New Roman" w:hAnsi="Times New Roman" w:eastAsia="宋体" w:cs="Times New Roman"/>
          <w:b/>
          <w:bCs/>
          <w:snapToGrid/>
          <w:kern w:val="0"/>
          <w:sz w:val="32"/>
          <w:szCs w:val="20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0"/>
          <w:sz w:val="32"/>
          <w:szCs w:val="20"/>
          <w:lang w:val="en-US" w:eastAsia="zh-CN"/>
        </w:rPr>
        <w:t>售后服务</w:t>
      </w:r>
      <w:bookmarkStart w:id="0" w:name="_GoBack"/>
      <w:bookmarkEnd w:id="0"/>
    </w:p>
    <w:p w14:paraId="17C2EF31">
      <w:pPr>
        <w:jc w:val="center"/>
        <w:rPr>
          <w:rFonts w:ascii="Times New Roman" w:hAnsi="Times New Roman" w:eastAsia="宋体" w:cs="Times New Roman"/>
          <w:snapToGrid/>
          <w:kern w:val="0"/>
          <w:sz w:val="20"/>
          <w:szCs w:val="20"/>
        </w:rPr>
      </w:pPr>
      <w:r>
        <w:rPr>
          <w:rFonts w:hint="eastAsia" w:ascii="楷体_GB2312" w:hAnsi="宋体" w:eastAsia="楷体_GB2312" w:cs="Times New Roman"/>
          <w:bCs/>
          <w:snapToGrid/>
          <w:kern w:val="0"/>
          <w:sz w:val="22"/>
          <w:szCs w:val="32"/>
        </w:rPr>
        <w:t>（格式自拟）</w:t>
      </w:r>
    </w:p>
    <w:p w14:paraId="3F8E52C6"/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FF44C0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2025-05-08T05:42:45Z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