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商务技术资料</w:t>
      </w:r>
    </w:p>
    <w:p w14:paraId="0029FF3C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/>
          <w:sz w:val="24"/>
          <w:szCs w:val="24"/>
        </w:rPr>
        <w:t>投标人根据本项目制定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商务技术资料</w:t>
      </w:r>
      <w:bookmarkStart w:id="1" w:name="_GoBack"/>
      <w:bookmarkEnd w:id="1"/>
      <w:r>
        <w:rPr>
          <w:rFonts w:hint="eastAsia" w:ascii="宋体" w:hAnsi="宋体" w:eastAsia="宋体"/>
          <w:sz w:val="24"/>
          <w:szCs w:val="24"/>
        </w:rPr>
        <w:t>，格式自拟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根据评标办法评审内容自行增加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5B0B850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</w:t>
      </w:r>
    </w:p>
    <w:p w14:paraId="11E6444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1.对项目检测内容及任务的理解</w:t>
      </w:r>
    </w:p>
    <w:p w14:paraId="727E6531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2.试验检测大纲（试验检测方案）及措施</w:t>
      </w:r>
    </w:p>
    <w:p w14:paraId="245CCD36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3.项目检测工作的重点及难点分析</w:t>
      </w:r>
    </w:p>
    <w:p w14:paraId="3B95AEC1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4.检测工作进度计划及进度保证措施</w:t>
      </w:r>
    </w:p>
    <w:p w14:paraId="40C31BF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5.检测质量及安全保证措施</w:t>
      </w:r>
    </w:p>
    <w:p w14:paraId="7B4907D6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6.</w:t>
      </w:r>
      <w:bookmarkEnd w:id="0"/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突发事件应急预案</w:t>
      </w:r>
    </w:p>
    <w:p w14:paraId="12150A8D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7.拟派本项目团队</w:t>
      </w:r>
    </w:p>
    <w:p w14:paraId="7B99E670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8.拟投入设备</w:t>
      </w:r>
    </w:p>
    <w:p w14:paraId="39C1C372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9.企业业绩</w:t>
      </w:r>
    </w:p>
    <w:p w14:paraId="6F8F8594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10.供应商认为需要补充的其他事项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17712596"/>
    <w:rsid w:val="201373F7"/>
    <w:rsid w:val="66C82688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178</Characters>
  <Lines>1</Lines>
  <Paragraphs>1</Paragraphs>
  <TotalTime>0</TotalTime>
  <ScaleCrop>false</ScaleCrop>
  <LinksUpToDate>false</LinksUpToDate>
  <CharactersWithSpaces>178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正大方略</cp:lastModifiedBy>
  <dcterms:modified xsi:type="dcterms:W3CDTF">2025-04-03T02:37:42Z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eyJoZGlkIjoiYzcxNTk3Y2JhNThlODA3MTU5ZDk4NTJmMzIxZWNmMzEiLCJ1c2VySWQiOiIzNTg1ODY0MjgifQ==</vt:lpwstr>
  </property>
  <property fmtid="{D5CDD505-2E9C-101B-9397-08002B2CF9AE}" pid="4" name="ICV">
    <vt:lpwstr>CB5300C2DE9249FCB048546D3BB3C896_12</vt:lpwstr>
  </property>
</Properties>
</file>