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24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4307"/>
        <w:gridCol w:w="2845"/>
      </w:tblGrid>
      <w:tr w14:paraId="39031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368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787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耗材名称</w:t>
            </w:r>
          </w:p>
        </w:tc>
        <w:tc>
          <w:tcPr>
            <w:tcW w:w="2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40C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3B12F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E6B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486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垃圾撮箕</w:t>
            </w:r>
          </w:p>
        </w:tc>
        <w:tc>
          <w:tcPr>
            <w:tcW w:w="28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5AA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以上耗材为最低种类要求，投标单位的耗材种类应结合本次采购需求增加。</w:t>
            </w:r>
          </w:p>
        </w:tc>
      </w:tr>
      <w:tr w14:paraId="4BBFA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D05A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405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尘推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DEA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7EF5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CF0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04A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拖把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ED09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9BED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8DE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3F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吸水拖把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A92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9B52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B88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A3F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榨水车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911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4CE7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E46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8C4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大扫把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B89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AEF3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978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41B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清洁桶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8BE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406F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C5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7EA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2.4米清洁杆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BD7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C70F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37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F66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按压式喷壶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FFA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905E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6BC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29E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电动喷雾器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16A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041E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093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367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一次性口罩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A5F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7E91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A75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897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线手套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589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D4EF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C59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138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橡胶手套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885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4B7D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21D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B11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尘推替换布头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DAD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4F3C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2BB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18C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抹布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85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9ACB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D02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D18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百洁布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D94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8717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BBA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378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84消毒液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413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B0D8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FE9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3D0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331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1424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6F63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B7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玻璃清洁液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880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BF23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8B2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21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洁厕精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72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1DB3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55A6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A3B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去污粉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7EF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78CD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3A4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66BC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草酸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8C2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31DD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739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EE0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不锈钢光亮剂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0C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D834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914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8269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全能清洁液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F421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BE29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CC0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28C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钢丝球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4C5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B2CA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826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59CC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铲刀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BCB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9FD9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041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F2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垃圾袋（小）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A2E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882C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F105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A60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垃圾袋（大）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C64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FD3A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296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82C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电胶带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9A6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B1C7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C04C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6823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生胶带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C0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34CE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8745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957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杀虫灭菌药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3E6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51F0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283F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4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E49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汽油、专用机油</w:t>
            </w:r>
          </w:p>
        </w:tc>
        <w:tc>
          <w:tcPr>
            <w:tcW w:w="28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0B3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</w:tbl>
    <w:p w14:paraId="7F9AB2DB"/>
    <w:sectPr>
      <w:pgSz w:w="11906" w:h="16838"/>
      <w:pgMar w:top="816" w:right="1800" w:bottom="81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3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2025-05-09T06:40:27Z</dcterms:created>
  <dc:creator>57864</dc:creator>
  <cp:lastModifiedBy>JYZB</cp:lastModifiedBy>
  <dcterms:modified xsi:type="dcterms:W3CDTF">2025-05-09T06:42:42Z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eyJoZGlkIjoiMWRlMDhhMzMwNDc3ZTlhNmY5OWNhYmQ5ZTA3NzA0YTYiLCJ1c2VySWQiOiIyNDIxOTA0MzAifQ==</vt:lpwstr>
  </property>
  <property fmtid="{D5CDD505-2E9C-101B-9397-08002B2CF9AE}" pid="4" name="ICV">
    <vt:lpwstr>96624BAAF3FA404F815BAA85B3EA65A6_12</vt:lpwstr>
  </property>
</Properties>
</file>