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版本号：SNJZ-2025-11420250509001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联盟新篇项目（一期）(二次)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SNJZ-2025-114</w:t>
      </w:r>
      <w:r>
        <w:br/>
      </w:r>
      <w:r>
        <w:br/>
      </w:r>
      <w:r>
        <w:br/>
      </w:r>
    </w:p>
    <w:p>
      <w:pPr>
        <w:pStyle w:val="null3"/>
        <w:jc w:val="center"/>
        <w:outlineLvl w:val="2"/>
      </w:pPr>
      <w:r>
        <w:rPr>
          <w:rFonts w:ascii="仿宋_GB2312" w:hAnsi="仿宋_GB2312" w:cs="仿宋_GB2312" w:eastAsia="仿宋_GB2312"/>
          <w:sz w:val="28"/>
          <w:b/>
        </w:rPr>
        <w:t>陕西省档案馆</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陕西省档案馆</w:t>
      </w:r>
      <w:r>
        <w:rPr>
          <w:rFonts w:ascii="仿宋_GB2312" w:hAnsi="仿宋_GB2312" w:cs="仿宋_GB2312" w:eastAsia="仿宋_GB2312"/>
        </w:rPr>
        <w:t>委托，拟对</w:t>
      </w:r>
      <w:r>
        <w:rPr>
          <w:rFonts w:ascii="仿宋_GB2312" w:hAnsi="仿宋_GB2312" w:cs="仿宋_GB2312" w:eastAsia="仿宋_GB2312"/>
        </w:rPr>
        <w:t>联盟新篇项目（一期）(二次)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联盟新篇项目（一期）(二次)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公开出版：《雍兴公司蔡家坡纺织厂档案汇编》《陕西东雷抽黄工程档案选编》两部书籍；内部出版：《三秦大地上的建设印迹——苏联援建在陕项目档案选编》及馆藏档案文件选编等7部。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2、法人授权书（证明书）：法定代表人参加磋商时，提供法定代表人证明书；授权代表参加磋商时，提供法定代表人授权书；非法人单位参照执行。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一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6、许可证：提供国家出版管理部门核发的“图书出版许可证”及“出版物经营许可证”。</w:t>
      </w:r>
    </w:p>
    <w:p>
      <w:pPr>
        <w:pStyle w:val="null3"/>
      </w:pPr>
      <w:r>
        <w:rPr>
          <w:rFonts w:ascii="仿宋_GB2312" w:hAnsi="仿宋_GB2312" w:cs="仿宋_GB2312" w:eastAsia="仿宋_GB2312"/>
        </w:rPr>
        <w:t>7、设备和专业技术能力承诺：提供具有履行本合同所必需的设备和专业技术能力的承诺。</w:t>
      </w:r>
    </w:p>
    <w:p>
      <w:pPr>
        <w:pStyle w:val="null3"/>
      </w:pPr>
      <w:r>
        <w:rPr>
          <w:rFonts w:ascii="仿宋_GB2312" w:hAnsi="仿宋_GB2312" w:cs="仿宋_GB2312" w:eastAsia="仿宋_GB2312"/>
        </w:rPr>
        <w:t>8、没有重大违法记录的书面声明：提供参加政府采购活动前三年内在经营活动中没有重大违法记录的书面声明。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西安市长安区子午大道与学府大街十字东北角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李蓓蕾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15891440403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鲁方方 崔斌 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项目启动前，乙方先转入甲方指定账户合同总价的5%作为履约保证金，项目结束且验收合格后，半年内无异议，乙方可提出书面申请，甲方全额无息退回履约保证金。若乙方违反合同约定，甲方有权从履约保证金中直接予以扣除违约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收到成交通知书后七(7)个日历日内，按照原国家计委《招标代理服务收费管理暂行办法》(计价格〔2002〕1980号)及发改办价格[2003]857号文件规定的收费标准，向陕西教育招标有限责任公司交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陕西省档案馆</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（1）供应商按合同约定完成所有服务，且服务质量无争议，视为验收合格。（2）验收依据：合同文本；国家有关的验收标准及规范；磋商文件；响应文件。（3）项目结束后完成该项目档案整理，移交省档案馆。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联系人：鲁方方</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地址：陕西省西安市雁塔区西部电子社区A座B区401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公开出版：《雍兴公司蔡家坡纺织厂档案汇编》《陕西东雷抽黄工程档案选编》两部书籍；内部出版：《三秦大地上的建设印迹——苏联援建在陕项目档案选编》及馆藏档案文件选编等7部。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联盟新篇（一期）</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标的名称：联盟新篇（一期）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4"/>
                <w:color w:val="0000FF"/>
              </w:rPr>
              <w:t>（一）公开出版：</w:t>
            </w:r>
          </w:p>
          <w:p>
            <w:pPr>
              <w:pStyle w:val="null3"/>
              <w:ind w:firstLine="480"/>
              <w:jc w:val="left"/>
            </w:pPr>
            <w:r>
              <w:rPr>
                <w:rFonts w:ascii="仿宋_GB2312" w:hAnsi="仿宋_GB2312" w:cs="仿宋_GB2312" w:eastAsia="仿宋_GB2312"/>
                <w:sz w:val="24"/>
                <w:color w:val="0000FF"/>
              </w:rPr>
              <w:t>《雍兴公司蔡家坡纺织厂档案汇编》</w:t>
            </w:r>
            <w:r>
              <w:rPr>
                <w:rFonts w:ascii="仿宋_GB2312" w:hAnsi="仿宋_GB2312" w:cs="仿宋_GB2312" w:eastAsia="仿宋_GB2312"/>
                <w:sz w:val="24"/>
                <w:color w:val="0000FF"/>
              </w:rPr>
              <w:t>，</w:t>
            </w:r>
            <w:r>
              <w:rPr>
                <w:rFonts w:ascii="仿宋_GB2312" w:hAnsi="仿宋_GB2312" w:cs="仿宋_GB2312" w:eastAsia="仿宋_GB2312"/>
                <w:sz w:val="24"/>
                <w:color w:val="0000FF"/>
              </w:rPr>
              <w:t>500册，完成时间：2025年8月15日前。</w:t>
            </w:r>
          </w:p>
          <w:p>
            <w:pPr>
              <w:pStyle w:val="null3"/>
              <w:ind w:firstLine="480"/>
              <w:jc w:val="left"/>
            </w:pPr>
            <w:r>
              <w:rPr>
                <w:rFonts w:ascii="仿宋_GB2312" w:hAnsi="仿宋_GB2312" w:cs="仿宋_GB2312" w:eastAsia="仿宋_GB2312"/>
                <w:sz w:val="24"/>
                <w:color w:val="0000FF"/>
              </w:rPr>
              <w:t>《陕西东雷抽黄工程档案选编》</w:t>
            </w:r>
            <w:r>
              <w:rPr>
                <w:rFonts w:ascii="仿宋_GB2312" w:hAnsi="仿宋_GB2312" w:cs="仿宋_GB2312" w:eastAsia="仿宋_GB2312"/>
                <w:sz w:val="24"/>
                <w:color w:val="0000FF"/>
              </w:rPr>
              <w:t>2册，1000册，完成时间：2025年9月30日前。</w:t>
            </w:r>
          </w:p>
          <w:p>
            <w:pPr>
              <w:pStyle w:val="null3"/>
              <w:ind w:firstLine="480"/>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r>
              <w:rPr>
                <w:rFonts w:ascii="仿宋_GB2312" w:hAnsi="仿宋_GB2312" w:cs="仿宋_GB2312" w:eastAsia="仿宋_GB2312"/>
                <w:sz w:val="24"/>
                <w:color w:val="0000FF"/>
              </w:rPr>
              <w:t>公开出版。</w:t>
            </w:r>
          </w:p>
          <w:p>
            <w:pPr>
              <w:pStyle w:val="null3"/>
              <w:ind w:firstLine="480"/>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w:t>
            </w:r>
            <w:r>
              <w:rPr>
                <w:rFonts w:ascii="仿宋_GB2312" w:hAnsi="仿宋_GB2312" w:cs="仿宋_GB2312" w:eastAsia="仿宋_GB2312"/>
                <w:sz w:val="24"/>
                <w:color w:val="0000FF"/>
              </w:rPr>
              <w:t>封面与装帧设计：整体设计，护封、封面、前后辅文设计，内文风格、版式设计，材料、工艺设计。</w:t>
            </w:r>
          </w:p>
          <w:p>
            <w:pPr>
              <w:pStyle w:val="null3"/>
              <w:ind w:firstLine="480"/>
              <w:jc w:val="left"/>
            </w:pPr>
            <w:r>
              <w:rPr>
                <w:rFonts w:ascii="仿宋_GB2312" w:hAnsi="仿宋_GB2312" w:cs="仿宋_GB2312" w:eastAsia="仿宋_GB2312"/>
                <w:sz w:val="24"/>
                <w:color w:val="0000FF"/>
              </w:rPr>
              <w:t>3</w:t>
            </w:r>
            <w:r>
              <w:rPr>
                <w:rFonts w:ascii="仿宋_GB2312" w:hAnsi="仿宋_GB2312" w:cs="仿宋_GB2312" w:eastAsia="仿宋_GB2312"/>
                <w:sz w:val="24"/>
                <w:color w:val="0000FF"/>
              </w:rPr>
              <w:t>.</w:t>
            </w:r>
            <w:r>
              <w:rPr>
                <w:rFonts w:ascii="仿宋_GB2312" w:hAnsi="仿宋_GB2312" w:cs="仿宋_GB2312" w:eastAsia="仿宋_GB2312"/>
                <w:sz w:val="24"/>
                <w:color w:val="0000FF"/>
              </w:rPr>
              <w:t>内文设计、图文四色印刷，改样，出</w:t>
            </w:r>
            <w:r>
              <w:rPr>
                <w:rFonts w:ascii="仿宋_GB2312" w:hAnsi="仿宋_GB2312" w:cs="仿宋_GB2312" w:eastAsia="仿宋_GB2312"/>
                <w:sz w:val="24"/>
                <w:color w:val="0000FF"/>
              </w:rPr>
              <w:t>4次编校样。</w:t>
            </w:r>
          </w:p>
          <w:p>
            <w:pPr>
              <w:pStyle w:val="null3"/>
              <w:ind w:firstLine="480"/>
              <w:jc w:val="left"/>
            </w:pPr>
            <w:r>
              <w:rPr>
                <w:rFonts w:ascii="仿宋_GB2312" w:hAnsi="仿宋_GB2312" w:cs="仿宋_GB2312" w:eastAsia="仿宋_GB2312"/>
                <w:sz w:val="24"/>
                <w:color w:val="0000FF"/>
              </w:rPr>
              <w:t>4.图片处理、绘图、照片调色。</w:t>
            </w:r>
          </w:p>
          <w:p>
            <w:pPr>
              <w:pStyle w:val="null3"/>
              <w:ind w:firstLine="480"/>
              <w:jc w:val="left"/>
            </w:pPr>
            <w:r>
              <w:rPr>
                <w:rFonts w:ascii="仿宋_GB2312" w:hAnsi="仿宋_GB2312" w:cs="仿宋_GB2312" w:eastAsia="仿宋_GB2312"/>
                <w:sz w:val="24"/>
                <w:color w:val="0000FF"/>
              </w:rPr>
              <w:t>5.协助稿件整理：协助处理录文、查引、稿件修改、编校前整理等。</w:t>
            </w:r>
          </w:p>
          <w:p>
            <w:pPr>
              <w:pStyle w:val="null3"/>
              <w:ind w:firstLine="480"/>
              <w:jc w:val="left"/>
            </w:pPr>
            <w:r>
              <w:rPr>
                <w:rFonts w:ascii="仿宋_GB2312" w:hAnsi="仿宋_GB2312" w:cs="仿宋_GB2312" w:eastAsia="仿宋_GB2312"/>
                <w:sz w:val="24"/>
                <w:color w:val="0000FF"/>
              </w:rPr>
              <w:t>6.外部专家审稿：印制样书，邀请3名外审专家审稿。</w:t>
            </w:r>
          </w:p>
          <w:p>
            <w:pPr>
              <w:pStyle w:val="null3"/>
              <w:ind w:firstLine="480"/>
              <w:jc w:val="left"/>
            </w:pPr>
            <w:r>
              <w:rPr>
                <w:rFonts w:ascii="仿宋_GB2312" w:hAnsi="仿宋_GB2312" w:cs="仿宋_GB2312" w:eastAsia="仿宋_GB2312"/>
                <w:sz w:val="24"/>
                <w:color w:val="0000FF"/>
              </w:rPr>
              <w:t>7</w:t>
            </w:r>
            <w:r>
              <w:rPr>
                <w:rFonts w:ascii="仿宋_GB2312" w:hAnsi="仿宋_GB2312" w:cs="仿宋_GB2312" w:eastAsia="仿宋_GB2312"/>
                <w:sz w:val="24"/>
                <w:color w:val="0000FF"/>
              </w:rPr>
              <w:t>.</w:t>
            </w:r>
            <w:r>
              <w:rPr>
                <w:rFonts w:ascii="仿宋_GB2312" w:hAnsi="仿宋_GB2312" w:cs="仿宋_GB2312" w:eastAsia="仿宋_GB2312"/>
                <w:sz w:val="24"/>
                <w:color w:val="0000FF"/>
              </w:rPr>
              <w:t>编审校：图片折算成文字；三审、一编、三校、一核红、一通读；差错率小于万分之一，达到出版合格率要求。</w:t>
            </w:r>
          </w:p>
          <w:p>
            <w:pPr>
              <w:pStyle w:val="null3"/>
              <w:ind w:firstLine="480"/>
              <w:jc w:val="left"/>
            </w:pPr>
            <w:r>
              <w:rPr>
                <w:rFonts w:ascii="仿宋_GB2312" w:hAnsi="仿宋_GB2312" w:cs="仿宋_GB2312" w:eastAsia="仿宋_GB2312"/>
                <w:sz w:val="24"/>
                <w:color w:val="0000FF"/>
              </w:rPr>
              <w:t>8.印制：成书尺寸</w:t>
            </w:r>
            <w:r>
              <w:rPr>
                <w:rFonts w:ascii="仿宋_GB2312" w:hAnsi="仿宋_GB2312" w:cs="仿宋_GB2312" w:eastAsia="仿宋_GB2312"/>
                <w:sz w:val="24"/>
                <w:color w:val="0000FF"/>
              </w:rPr>
              <w:t>787</w:t>
            </w:r>
            <w:r>
              <w:rPr>
                <w:rFonts w:ascii="仿宋_GB2312" w:hAnsi="仿宋_GB2312" w:cs="仿宋_GB2312" w:eastAsia="仿宋_GB2312"/>
                <w:sz w:val="24"/>
                <w:color w:val="0000FF"/>
              </w:rPr>
              <w:t>mm×</w:t>
            </w:r>
            <w:r>
              <w:rPr>
                <w:rFonts w:ascii="仿宋_GB2312" w:hAnsi="仿宋_GB2312" w:cs="仿宋_GB2312" w:eastAsia="仿宋_GB2312"/>
                <w:sz w:val="24"/>
                <w:color w:val="0000FF"/>
              </w:rPr>
              <w:t>1092</w:t>
            </w:r>
            <w:r>
              <w:rPr>
                <w:rFonts w:ascii="仿宋_GB2312" w:hAnsi="仿宋_GB2312" w:cs="仿宋_GB2312" w:eastAsia="仿宋_GB2312"/>
                <w:sz w:val="24"/>
                <w:color w:val="0000FF"/>
              </w:rPr>
              <w:t>mm</w:t>
            </w:r>
            <w:r>
              <w:rPr>
                <w:rFonts w:ascii="仿宋_GB2312" w:hAnsi="仿宋_GB2312" w:cs="仿宋_GB2312" w:eastAsia="仿宋_GB2312"/>
                <w:sz w:val="24"/>
                <w:color w:val="0000FF"/>
              </w:rPr>
              <w:t>，</w:t>
            </w:r>
            <w:r>
              <w:rPr>
                <w:rFonts w:ascii="仿宋_GB2312" w:hAnsi="仿宋_GB2312" w:cs="仿宋_GB2312" w:eastAsia="仿宋_GB2312"/>
                <w:sz w:val="24"/>
                <w:color w:val="0000FF"/>
              </w:rPr>
              <w:t>1/16</w:t>
            </w:r>
            <w:r>
              <w:rPr>
                <w:rFonts w:ascii="仿宋_GB2312" w:hAnsi="仿宋_GB2312" w:cs="仿宋_GB2312" w:eastAsia="仿宋_GB2312"/>
                <w:sz w:val="24"/>
                <w:color w:val="0000FF"/>
              </w:rPr>
              <w:t>；每册</w:t>
            </w:r>
            <w:r>
              <w:rPr>
                <w:rFonts w:ascii="仿宋_GB2312" w:hAnsi="仿宋_GB2312" w:cs="仿宋_GB2312" w:eastAsia="仿宋_GB2312"/>
                <w:sz w:val="24"/>
                <w:color w:val="0000FF"/>
              </w:rPr>
              <w:t>500页，（如页数增减，调整相应册数，总页数不变）；装帧形式：锁线精装、精装拔圆；封面：用250g铜版纸，覆膜，带工艺（击凸、烫金），3mm箱板纸；环衬：前后双环衬，157g特种纸；彩色内文：464P，29印张，100g纯质纸。</w:t>
            </w:r>
          </w:p>
          <w:p>
            <w:pPr>
              <w:pStyle w:val="null3"/>
              <w:ind w:firstLine="480"/>
              <w:jc w:val="left"/>
            </w:pPr>
            <w:r>
              <w:rPr>
                <w:rFonts w:ascii="仿宋_GB2312" w:hAnsi="仿宋_GB2312" w:cs="仿宋_GB2312" w:eastAsia="仿宋_GB2312"/>
                <w:sz w:val="24"/>
                <w:color w:val="0000FF"/>
              </w:rPr>
              <w:t>9.包装：各册图书塑封，装纸箱。</w:t>
            </w:r>
          </w:p>
          <w:p>
            <w:pPr>
              <w:pStyle w:val="null3"/>
              <w:ind w:firstLine="480"/>
              <w:jc w:val="left"/>
            </w:pPr>
            <w:r>
              <w:rPr>
                <w:rFonts w:ascii="仿宋_GB2312" w:hAnsi="仿宋_GB2312" w:cs="仿宋_GB2312" w:eastAsia="仿宋_GB2312"/>
                <w:sz w:val="24"/>
                <w:color w:val="0000FF"/>
              </w:rPr>
              <w:t>10.其它：</w:t>
            </w:r>
            <w:r>
              <w:rPr>
                <w:rFonts w:ascii="仿宋_GB2312" w:hAnsi="仿宋_GB2312" w:cs="仿宋_GB2312" w:eastAsia="仿宋_GB2312"/>
                <w:sz w:val="24"/>
                <w:color w:val="0000FF"/>
              </w:rPr>
              <w:t>供应商负责书号申请</w:t>
            </w:r>
            <w:r>
              <w:rPr>
                <w:rFonts w:ascii="仿宋_GB2312" w:hAnsi="仿宋_GB2312" w:cs="仿宋_GB2312" w:eastAsia="仿宋_GB2312"/>
                <w:sz w:val="24"/>
                <w:color w:val="0000FF"/>
              </w:rPr>
              <w:t>；申报出版奖项；给各市县档案馆邮寄等。</w:t>
            </w:r>
          </w:p>
          <w:p>
            <w:pPr>
              <w:pStyle w:val="null3"/>
              <w:ind w:firstLine="480"/>
              <w:jc w:val="left"/>
            </w:pPr>
            <w:r>
              <w:rPr>
                <w:rFonts w:ascii="仿宋_GB2312" w:hAnsi="仿宋_GB2312" w:cs="仿宋_GB2312" w:eastAsia="仿宋_GB2312"/>
                <w:sz w:val="24"/>
                <w:color w:val="0000FF"/>
              </w:rPr>
              <w:t>11.以上所有图书，统一配手提袋，共1500个。</w:t>
            </w:r>
          </w:p>
          <w:p>
            <w:pPr>
              <w:pStyle w:val="null3"/>
              <w:ind w:firstLine="480"/>
              <w:jc w:val="left"/>
            </w:pPr>
            <w:r>
              <w:rPr>
                <w:rFonts w:ascii="仿宋_GB2312" w:hAnsi="仿宋_GB2312" w:cs="仿宋_GB2312" w:eastAsia="仿宋_GB2312"/>
                <w:sz w:val="24"/>
                <w:color w:val="0000FF"/>
              </w:rPr>
              <w:t>（二）内部出版：</w:t>
            </w:r>
          </w:p>
          <w:p>
            <w:pPr>
              <w:pStyle w:val="null3"/>
              <w:ind w:firstLine="480"/>
              <w:jc w:val="left"/>
            </w:pPr>
            <w:r>
              <w:rPr>
                <w:rFonts w:ascii="仿宋_GB2312" w:hAnsi="仿宋_GB2312" w:cs="仿宋_GB2312" w:eastAsia="仿宋_GB2312"/>
                <w:sz w:val="24"/>
                <w:color w:val="0000FF"/>
              </w:rPr>
              <w:t>《陕西红色抗战档案选编》</w:t>
            </w:r>
            <w:r>
              <w:rPr>
                <w:rFonts w:ascii="仿宋_GB2312" w:hAnsi="仿宋_GB2312" w:cs="仿宋_GB2312" w:eastAsia="仿宋_GB2312"/>
                <w:sz w:val="24"/>
                <w:color w:val="0000FF"/>
              </w:rPr>
              <w:t>1册，完成时间：2025年8月15日前。纯图册，四色彩印，300册。</w:t>
            </w:r>
          </w:p>
          <w:p>
            <w:pPr>
              <w:pStyle w:val="null3"/>
              <w:ind w:firstLine="480"/>
              <w:jc w:val="left"/>
            </w:pPr>
            <w:r>
              <w:rPr>
                <w:rFonts w:ascii="仿宋_GB2312" w:hAnsi="仿宋_GB2312" w:cs="仿宋_GB2312" w:eastAsia="仿宋_GB2312"/>
                <w:sz w:val="24"/>
                <w:color w:val="0000FF"/>
              </w:rPr>
              <w:t>1.每册需协助稿件整理：档案查询、文字录入、查引、稿件修改、编校前整理等。</w:t>
            </w:r>
          </w:p>
          <w:p>
            <w:pPr>
              <w:pStyle w:val="null3"/>
              <w:ind w:firstLine="480"/>
              <w:jc w:val="left"/>
            </w:pPr>
            <w:r>
              <w:rPr>
                <w:rFonts w:ascii="仿宋_GB2312" w:hAnsi="仿宋_GB2312" w:cs="仿宋_GB2312" w:eastAsia="仿宋_GB2312"/>
                <w:sz w:val="24"/>
                <w:color w:val="0000FF"/>
              </w:rPr>
              <w:t>2.排版：包含封面内文设计、排版。</w:t>
            </w:r>
          </w:p>
          <w:p>
            <w:pPr>
              <w:pStyle w:val="null3"/>
              <w:ind w:firstLine="480"/>
              <w:jc w:val="left"/>
            </w:pPr>
            <w:r>
              <w:rPr>
                <w:rFonts w:ascii="仿宋_GB2312" w:hAnsi="仿宋_GB2312" w:cs="仿宋_GB2312" w:eastAsia="仿宋_GB2312"/>
                <w:sz w:val="24"/>
                <w:color w:val="0000FF"/>
              </w:rPr>
              <w:t>3.外部专家审稿：印制样书，请3名外审专家审稿。</w:t>
            </w:r>
          </w:p>
          <w:p>
            <w:pPr>
              <w:pStyle w:val="null3"/>
              <w:ind w:firstLine="480"/>
              <w:jc w:val="left"/>
            </w:pPr>
            <w:r>
              <w:rPr>
                <w:rFonts w:ascii="仿宋_GB2312" w:hAnsi="仿宋_GB2312" w:cs="仿宋_GB2312" w:eastAsia="仿宋_GB2312"/>
                <w:sz w:val="24"/>
                <w:color w:val="0000FF"/>
              </w:rPr>
              <w:t>4.编审校费用：三审、一编、三校、一核红、一通读；差错率小于万分之一，达到出版合格率要求。</w:t>
            </w:r>
          </w:p>
          <w:p>
            <w:pPr>
              <w:pStyle w:val="null3"/>
              <w:ind w:firstLine="480"/>
              <w:jc w:val="left"/>
            </w:pPr>
            <w:r>
              <w:rPr>
                <w:rFonts w:ascii="仿宋_GB2312" w:hAnsi="仿宋_GB2312" w:cs="仿宋_GB2312" w:eastAsia="仿宋_GB2312"/>
                <w:sz w:val="24"/>
                <w:color w:val="0000FF"/>
              </w:rPr>
              <w:t>5.印制：成书尺寸</w:t>
            </w:r>
            <w:r>
              <w:rPr>
                <w:rFonts w:ascii="仿宋_GB2312" w:hAnsi="仿宋_GB2312" w:cs="仿宋_GB2312" w:eastAsia="仿宋_GB2312"/>
                <w:sz w:val="24"/>
                <w:color w:val="0000FF"/>
              </w:rPr>
              <w:t>880</w:t>
            </w:r>
            <w:r>
              <w:rPr>
                <w:rFonts w:ascii="仿宋_GB2312" w:hAnsi="仿宋_GB2312" w:cs="仿宋_GB2312" w:eastAsia="仿宋_GB2312"/>
                <w:sz w:val="24"/>
                <w:color w:val="0000FF"/>
              </w:rPr>
              <w:t>mm×</w:t>
            </w:r>
            <w:r>
              <w:rPr>
                <w:rFonts w:ascii="仿宋_GB2312" w:hAnsi="仿宋_GB2312" w:cs="仿宋_GB2312" w:eastAsia="仿宋_GB2312"/>
                <w:sz w:val="24"/>
                <w:color w:val="0000FF"/>
              </w:rPr>
              <w:t>1230</w:t>
            </w:r>
            <w:r>
              <w:rPr>
                <w:rFonts w:ascii="仿宋_GB2312" w:hAnsi="仿宋_GB2312" w:cs="仿宋_GB2312" w:eastAsia="仿宋_GB2312"/>
                <w:sz w:val="24"/>
                <w:color w:val="0000FF"/>
              </w:rPr>
              <w:t>mm</w:t>
            </w:r>
            <w:r>
              <w:rPr>
                <w:rFonts w:ascii="仿宋_GB2312" w:hAnsi="仿宋_GB2312" w:cs="仿宋_GB2312" w:eastAsia="仿宋_GB2312"/>
                <w:sz w:val="24"/>
                <w:color w:val="0000FF"/>
              </w:rPr>
              <w:t>，</w:t>
            </w:r>
            <w:r>
              <w:rPr>
                <w:rFonts w:ascii="仿宋_GB2312" w:hAnsi="仿宋_GB2312" w:cs="仿宋_GB2312" w:eastAsia="仿宋_GB2312"/>
                <w:sz w:val="24"/>
                <w:color w:val="0000FF"/>
              </w:rPr>
              <w:t>1/16</w:t>
            </w:r>
            <w:r>
              <w:rPr>
                <w:rFonts w:ascii="仿宋_GB2312" w:hAnsi="仿宋_GB2312" w:cs="仿宋_GB2312" w:eastAsia="仿宋_GB2312"/>
                <w:sz w:val="24"/>
                <w:color w:val="0000FF"/>
              </w:rPr>
              <w:t>；每册</w:t>
            </w:r>
            <w:r>
              <w:rPr>
                <w:rFonts w:ascii="仿宋_GB2312" w:hAnsi="仿宋_GB2312" w:cs="仿宋_GB2312" w:eastAsia="仿宋_GB2312"/>
                <w:sz w:val="24"/>
                <w:color w:val="0000FF"/>
              </w:rPr>
              <w:t>300页，（如页数增减，调整相应册数）；装帧形式：锁线平装；封面单面四色印刷且加烫金工艺处理，覆膜；内文</w:t>
            </w:r>
            <w:r>
              <w:rPr>
                <w:rFonts w:ascii="仿宋_GB2312" w:hAnsi="仿宋_GB2312" w:cs="仿宋_GB2312" w:eastAsia="仿宋_GB2312"/>
                <w:sz w:val="24"/>
                <w:color w:val="0000FF"/>
              </w:rPr>
              <w:t>四色</w:t>
            </w:r>
            <w:r>
              <w:rPr>
                <w:rFonts w:ascii="仿宋_GB2312" w:hAnsi="仿宋_GB2312" w:cs="仿宋_GB2312" w:eastAsia="仿宋_GB2312"/>
                <w:sz w:val="24"/>
                <w:color w:val="0000FF"/>
              </w:rPr>
              <w:t>印刷。</w:t>
            </w:r>
          </w:p>
          <w:p>
            <w:pPr>
              <w:pStyle w:val="null3"/>
              <w:ind w:firstLine="480"/>
              <w:jc w:val="left"/>
            </w:pPr>
            <w:r>
              <w:rPr>
                <w:rFonts w:ascii="仿宋_GB2312" w:hAnsi="仿宋_GB2312" w:cs="仿宋_GB2312" w:eastAsia="仿宋_GB2312"/>
                <w:sz w:val="24"/>
                <w:color w:val="0000FF"/>
              </w:rPr>
              <w:t>6.负责申请省委宣传部内部出版书号</w:t>
            </w:r>
            <w:r>
              <w:rPr>
                <w:rFonts w:ascii="仿宋_GB2312" w:hAnsi="仿宋_GB2312" w:cs="仿宋_GB2312" w:eastAsia="仿宋_GB2312"/>
                <w:sz w:val="24"/>
                <w:color w:val="0000FF"/>
              </w:rPr>
              <w:t>。</w:t>
            </w:r>
          </w:p>
          <w:p>
            <w:pPr>
              <w:pStyle w:val="null3"/>
              <w:ind w:firstLine="480"/>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三</w:t>
            </w:r>
            <w:r>
              <w:rPr>
                <w:rFonts w:ascii="仿宋_GB2312" w:hAnsi="仿宋_GB2312" w:cs="仿宋_GB2312" w:eastAsia="仿宋_GB2312"/>
                <w:sz w:val="24"/>
                <w:color w:val="0000FF"/>
              </w:rPr>
              <w:t>）内部出版：</w:t>
            </w:r>
          </w:p>
          <w:p>
            <w:pPr>
              <w:pStyle w:val="null3"/>
              <w:ind w:firstLine="480"/>
              <w:jc w:val="left"/>
            </w:pPr>
            <w:r>
              <w:rPr>
                <w:rFonts w:ascii="仿宋_GB2312" w:hAnsi="仿宋_GB2312" w:cs="仿宋_GB2312" w:eastAsia="仿宋_GB2312"/>
                <w:sz w:val="24"/>
                <w:color w:val="0000FF"/>
              </w:rPr>
              <w:t>《三秦大地上的建设印迹</w:t>
            </w:r>
            <w:r>
              <w:rPr>
                <w:rFonts w:ascii="仿宋_GB2312" w:hAnsi="仿宋_GB2312" w:cs="仿宋_GB2312" w:eastAsia="仿宋_GB2312"/>
                <w:sz w:val="24"/>
                <w:color w:val="0000FF"/>
              </w:rPr>
              <w:t>——苏联援建在陕项目档案选编》及馆藏档案文件选编等</w:t>
            </w:r>
            <w:r>
              <w:rPr>
                <w:rFonts w:ascii="仿宋_GB2312" w:hAnsi="仿宋_GB2312" w:cs="仿宋_GB2312" w:eastAsia="仿宋_GB2312"/>
                <w:sz w:val="24"/>
                <w:color w:val="0000FF"/>
              </w:rPr>
              <w:t>6册，完成时间：2025年10月30日前。</w:t>
            </w:r>
          </w:p>
          <w:p>
            <w:pPr>
              <w:pStyle w:val="null3"/>
              <w:ind w:firstLine="480"/>
              <w:jc w:val="left"/>
            </w:pPr>
            <w:r>
              <w:rPr>
                <w:rFonts w:ascii="仿宋_GB2312" w:hAnsi="仿宋_GB2312" w:cs="仿宋_GB2312" w:eastAsia="仿宋_GB2312"/>
                <w:sz w:val="24"/>
                <w:color w:val="0000FF"/>
              </w:rPr>
              <w:t>1.每册需协助稿件整理：档案查询、文字录入、查引、稿件修改、编校前整理等；每册初稿不少于50万字，成书不少于30万字（约300页）。</w:t>
            </w:r>
          </w:p>
          <w:p>
            <w:pPr>
              <w:pStyle w:val="null3"/>
              <w:ind w:firstLine="480"/>
              <w:jc w:val="left"/>
            </w:pPr>
            <w:r>
              <w:rPr>
                <w:rFonts w:ascii="仿宋_GB2312" w:hAnsi="仿宋_GB2312" w:cs="仿宋_GB2312" w:eastAsia="仿宋_GB2312"/>
                <w:sz w:val="24"/>
                <w:color w:val="0000FF"/>
              </w:rPr>
              <w:t>2.排版：包含封面内文设计、排版。</w:t>
            </w:r>
          </w:p>
          <w:p>
            <w:pPr>
              <w:pStyle w:val="null3"/>
              <w:ind w:firstLine="480"/>
              <w:jc w:val="left"/>
            </w:pPr>
            <w:r>
              <w:rPr>
                <w:rFonts w:ascii="仿宋_GB2312" w:hAnsi="仿宋_GB2312" w:cs="仿宋_GB2312" w:eastAsia="仿宋_GB2312"/>
                <w:sz w:val="24"/>
                <w:color w:val="0000FF"/>
              </w:rPr>
              <w:t>3.外部专家审稿：印制样书，请3名外审专家审稿。</w:t>
            </w:r>
          </w:p>
          <w:p>
            <w:pPr>
              <w:pStyle w:val="null3"/>
              <w:ind w:firstLine="480"/>
              <w:jc w:val="left"/>
            </w:pPr>
            <w:r>
              <w:rPr>
                <w:rFonts w:ascii="仿宋_GB2312" w:hAnsi="仿宋_GB2312" w:cs="仿宋_GB2312" w:eastAsia="仿宋_GB2312"/>
                <w:sz w:val="24"/>
                <w:color w:val="0000FF"/>
              </w:rPr>
              <w:t>4.编审校费用：三审、一编、三校、一核红、一通读；差错率小于万分之一，达到出版合格率要求。</w:t>
            </w:r>
          </w:p>
          <w:p>
            <w:pPr>
              <w:pStyle w:val="null3"/>
              <w:ind w:firstLine="480"/>
              <w:jc w:val="left"/>
            </w:pPr>
            <w:r>
              <w:rPr>
                <w:rFonts w:ascii="仿宋_GB2312" w:hAnsi="仿宋_GB2312" w:cs="仿宋_GB2312" w:eastAsia="仿宋_GB2312"/>
                <w:sz w:val="24"/>
                <w:color w:val="0000FF"/>
              </w:rPr>
              <w:t>5.印制：成书尺寸</w:t>
            </w:r>
            <w:r>
              <w:rPr>
                <w:rFonts w:ascii="仿宋_GB2312" w:hAnsi="仿宋_GB2312" w:cs="仿宋_GB2312" w:eastAsia="仿宋_GB2312"/>
                <w:sz w:val="24"/>
                <w:color w:val="0000FF"/>
              </w:rPr>
              <w:t>787</w:t>
            </w:r>
            <w:r>
              <w:rPr>
                <w:rFonts w:ascii="仿宋_GB2312" w:hAnsi="仿宋_GB2312" w:cs="仿宋_GB2312" w:eastAsia="仿宋_GB2312"/>
                <w:sz w:val="24"/>
                <w:color w:val="0000FF"/>
              </w:rPr>
              <w:t>mm×</w:t>
            </w:r>
            <w:r>
              <w:rPr>
                <w:rFonts w:ascii="仿宋_GB2312" w:hAnsi="仿宋_GB2312" w:cs="仿宋_GB2312" w:eastAsia="仿宋_GB2312"/>
                <w:sz w:val="24"/>
                <w:color w:val="0000FF"/>
              </w:rPr>
              <w:t>1092</w:t>
            </w:r>
            <w:r>
              <w:rPr>
                <w:rFonts w:ascii="仿宋_GB2312" w:hAnsi="仿宋_GB2312" w:cs="仿宋_GB2312" w:eastAsia="仿宋_GB2312"/>
                <w:sz w:val="24"/>
                <w:color w:val="0000FF"/>
              </w:rPr>
              <w:t>mm</w:t>
            </w:r>
            <w:r>
              <w:rPr>
                <w:rFonts w:ascii="仿宋_GB2312" w:hAnsi="仿宋_GB2312" w:cs="仿宋_GB2312" w:eastAsia="仿宋_GB2312"/>
                <w:sz w:val="24"/>
                <w:color w:val="0000FF"/>
              </w:rPr>
              <w:t>，</w:t>
            </w:r>
            <w:r>
              <w:rPr>
                <w:rFonts w:ascii="仿宋_GB2312" w:hAnsi="仿宋_GB2312" w:cs="仿宋_GB2312" w:eastAsia="仿宋_GB2312"/>
                <w:sz w:val="24"/>
                <w:color w:val="0000FF"/>
              </w:rPr>
              <w:t>1/16</w:t>
            </w:r>
            <w:r>
              <w:rPr>
                <w:rFonts w:ascii="仿宋_GB2312" w:hAnsi="仿宋_GB2312" w:cs="仿宋_GB2312" w:eastAsia="仿宋_GB2312"/>
                <w:sz w:val="24"/>
                <w:color w:val="0000FF"/>
              </w:rPr>
              <w:t>；每册</w:t>
            </w:r>
            <w:r>
              <w:rPr>
                <w:rFonts w:ascii="仿宋_GB2312" w:hAnsi="仿宋_GB2312" w:cs="仿宋_GB2312" w:eastAsia="仿宋_GB2312"/>
                <w:sz w:val="24"/>
                <w:color w:val="0000FF"/>
              </w:rPr>
              <w:t>300页，各印300册（如页数增减，调整相应册数）；装帧形式：锁线平装；封面单面四色印刷且加烫金工艺处理，覆膜；内文正反单色印刷；</w:t>
            </w:r>
            <w:r>
              <w:rPr>
                <w:rFonts w:ascii="仿宋_GB2312" w:hAnsi="仿宋_GB2312" w:cs="仿宋_GB2312" w:eastAsia="仿宋_GB2312"/>
                <w:sz w:val="24"/>
                <w:color w:val="0000FF"/>
              </w:rPr>
              <w:t>少量插图彩印；</w:t>
            </w:r>
            <w:r>
              <w:rPr>
                <w:rFonts w:ascii="仿宋_GB2312" w:hAnsi="仿宋_GB2312" w:cs="仿宋_GB2312" w:eastAsia="仿宋_GB2312"/>
                <w:sz w:val="24"/>
                <w:color w:val="0000FF"/>
              </w:rPr>
              <w:t>纸张：内文</w:t>
            </w:r>
            <w:r>
              <w:rPr>
                <w:rFonts w:ascii="仿宋_GB2312" w:hAnsi="仿宋_GB2312" w:cs="仿宋_GB2312" w:eastAsia="仿宋_GB2312"/>
                <w:sz w:val="24"/>
                <w:color w:val="0000FF"/>
              </w:rPr>
              <w:t>80g本白纯质纸，封面200g铜版纸。</w:t>
            </w:r>
          </w:p>
          <w:p>
            <w:pPr>
              <w:pStyle w:val="null3"/>
              <w:ind w:firstLine="480"/>
              <w:jc w:val="left"/>
            </w:pPr>
            <w:r>
              <w:rPr>
                <w:rFonts w:ascii="仿宋_GB2312" w:hAnsi="仿宋_GB2312" w:cs="仿宋_GB2312" w:eastAsia="仿宋_GB2312"/>
                <w:sz w:val="24"/>
                <w:color w:val="0000FF"/>
              </w:rPr>
              <w:t>6.负责申请省委宣传部内部出版书号，2025年10月完成带有内部出版书号的书籍印制。</w:t>
            </w:r>
          </w:p>
          <w:p>
            <w:pPr>
              <w:pStyle w:val="null3"/>
              <w:ind w:firstLine="480"/>
              <w:jc w:val="left"/>
            </w:pPr>
            <w:r>
              <w:rPr>
                <w:rFonts w:ascii="仿宋_GB2312" w:hAnsi="仿宋_GB2312" w:cs="仿宋_GB2312" w:eastAsia="仿宋_GB2312"/>
                <w:sz w:val="24"/>
                <w:color w:val="0000FF"/>
              </w:rPr>
              <w:t>（四）</w:t>
            </w:r>
            <w:r>
              <w:rPr>
                <w:rFonts w:ascii="仿宋_GB2312" w:hAnsi="仿宋_GB2312" w:cs="仿宋_GB2312" w:eastAsia="仿宋_GB2312"/>
                <w:sz w:val="24"/>
                <w:color w:val="0000FF"/>
              </w:rPr>
              <w:t>其他要求：</w:t>
            </w:r>
          </w:p>
          <w:p>
            <w:pPr>
              <w:pStyle w:val="null3"/>
              <w:ind w:firstLine="480"/>
              <w:jc w:val="left"/>
            </w:pPr>
            <w:r>
              <w:rPr>
                <w:rFonts w:ascii="仿宋_GB2312" w:hAnsi="仿宋_GB2312" w:cs="仿宋_GB2312" w:eastAsia="仿宋_GB2312"/>
                <w:sz w:val="24"/>
                <w:color w:val="0000FF"/>
              </w:rPr>
              <w:t>1.为保证公开出版，本项目只接受出版社投标</w:t>
            </w:r>
            <w:r>
              <w:rPr>
                <w:rFonts w:ascii="仿宋_GB2312" w:hAnsi="仿宋_GB2312" w:cs="仿宋_GB2312" w:eastAsia="仿宋_GB2312"/>
                <w:sz w:val="24"/>
                <w:color w:val="0000FF"/>
              </w:rPr>
              <w:t>。</w:t>
            </w:r>
          </w:p>
          <w:p>
            <w:pPr>
              <w:pStyle w:val="null3"/>
              <w:ind w:firstLine="480"/>
              <w:jc w:val="left"/>
            </w:pPr>
            <w:r>
              <w:rPr>
                <w:rFonts w:ascii="仿宋_GB2312" w:hAnsi="仿宋_GB2312" w:cs="仿宋_GB2312" w:eastAsia="仿宋_GB2312"/>
                <w:sz w:val="24"/>
                <w:color w:val="0000FF"/>
              </w:rPr>
              <w:t>2.报价表：报价</w:t>
            </w:r>
            <w:r>
              <w:rPr>
                <w:rFonts w:ascii="仿宋_GB2312" w:hAnsi="仿宋_GB2312" w:cs="仿宋_GB2312" w:eastAsia="仿宋_GB2312"/>
                <w:sz w:val="24"/>
                <w:color w:val="0000FF"/>
              </w:rPr>
              <w:t>表</w:t>
            </w:r>
            <w:r>
              <w:rPr>
                <w:rFonts w:ascii="仿宋_GB2312" w:hAnsi="仿宋_GB2312" w:cs="仿宋_GB2312" w:eastAsia="仿宋_GB2312"/>
                <w:sz w:val="24"/>
                <w:color w:val="0000FF"/>
              </w:rPr>
              <w:t>包括供应商为完成本项目所发生的一切费用，需列出各分项明细。</w:t>
            </w:r>
          </w:p>
          <w:p>
            <w:pPr>
              <w:pStyle w:val="null3"/>
              <w:jc w:val="both"/>
            </w:pPr>
            <w:r>
              <w:rPr>
                <w:rFonts w:ascii="仿宋_GB2312" w:hAnsi="仿宋_GB2312" w:cs="仿宋_GB2312" w:eastAsia="仿宋_GB2312"/>
                <w:sz w:val="24"/>
                <w:color w:val="0000FF"/>
              </w:rPr>
              <w:t xml:space="preserve">    3.项目结束后完成该项目档案整理，移交省档案馆。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人员不少于5人，半数以上为高级职称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满足本项目实际实施需求的设施设备。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2025年10月30日前完成所有项目内容。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（1）供应商按合同约定完成所有服务，且服务质量无争议，视为验收合格。（2）验收依据：合同文本；国家有关的验收标准及规范；磋商文件；响应文件。（3）项目结束后完成该项目档案整理，移交省档案馆。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项目启动后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图书经专家审核定稿后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全部交付验收后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（2）供应商未按合同要求提供服务或服务质量不能满足技术要求，且在规定时间内未使采购人满意的，采购人有权解除合同，同时报请陕西省财政厅政府采购监管部门对其违约行为进行追究。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 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法人授权书（证明书）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响应文件递交截止时间前一年内银行出具的资信证明；事业单位、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提供响应文件截止时间前一年内已缴存的至少一个月的社会保障资金缴存单据，或社保机构出具的社会保险参保缴费情况证明，依法不需要缴纳社会保障资金的单位应提供相关证明材料。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提供国家出版管理部门核发的“图书出版许可证”及“出版物经营许可证”。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投标人拒绝政府采购领域商业贿赂承诺书.docx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根据本项目实际需求及特点，制定实施方案，方案包括：①编辑方案；②印刷方案；③审稿校对方案；④出版方案（即公开出版书籍的书号申请情况）⑤项目管理方案；⑥组织管理方案；⑦风险管控措施方案；⑧应急预案及措施； 二、评审标准 1.完整性：方案必须全面，对评审内容中的各项要求有详细描述； 2.准确性：方案描述准确，没有实质性错误或明显的描述及逻辑错误； 3.可实施性：切合本项目实际情况，提出步骤清晰、合理的方案； 4.针对性：方案能够紧扣项目实际情况，内容科学合理。 三、赋分标准（满分32分） ①编辑方案：完全满足每个评审标准得1分，有瑕疵得0.5分，有缺陷得0分。满分4分。 ②印刷方案：完全满足每个评审标准得1分，有瑕疵得0.5分，有缺陷得0分。满分4分。 ③审稿校对方案：完全满足每个评审标准得1分，有瑕疵得0.5分，有缺陷得0分。满分4分。 ④出版方案：完全满足每个评审标准得1分，有瑕疵得0.5分，有缺陷得0分。满分4分。 ⑤项目管理方案：完全满足每个评审标准得1分，有瑕疵得0.5分，有缺陷得0分。满分4分。 ⑥组织方案：完全满足每个评审标准得1分，有瑕疵得0.5分，有缺陷得0分。满分4分。 ⑦风险管控措施方案：完全满足每个评审标准得1分，有瑕疵得0.5分，有缺陷得0分。满分4分。 ⑧应急预案及措施：完全满足每个评审标准得1分，有瑕疵得0.5分，有缺陷得0分。满分4分。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根据本项目实际需求及特点，制定质量保障方案，方案包括：①质量保障目标；②质量控制措施；③质量保证承诺。 二、评审标准 1.完整性：方案必须全面，对评审内容中的各项 要求有详细描述； 2.可实施性：切合本项目实际情况，提出步骤清晰、合理的方案； 3.针对性：方案能够紧扣项目实际情况，内容科学合理。 三、赋分标准（满分9分） ①质量保障目标：完全满足每个评审标准得1分，有瑕疵得0 .5分，有缺陷得0分。满分3分。 ② 质量控制措施：完全满足每个评审标准得1分，有瑕疵得0 .5分，有缺陷得0分。满分3分。 ③质量保证承诺：完全满足每个评审标准得1分，有瑕疵得0 .5分，有缺陷得0分。满分3分。 备注：瑕疵是指存在不完全满足评分标准，但项目仍可实施。缺陷是指为不满足评分 标准，严重影响项目实施。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根据本项目实际需求及特点，制定进度保障方案，方案包括：①进度计划及目标；②进度控制措施；③进度保证承诺。 二、评审标准 1.准确性：方案描述准确，没有实质性错误或明显的描述及逻辑错误； 2.可实施性：切合本项目实际情况，提出步骤清晰、合理的方案； 3.针对性：方案能够紧扣项目实际情况，内容科学合理。 三、赋分标准（满分9分) ①进度计划及目标：完全满足每个评审标准得1分，有瑕疵得0 .5分，有缺陷得0分。满分3分。 ②进度控制措施：完全满足每个评审标准得1分，有瑕疵得0 .5分，有缺陷得0分。满分3分 。 ③进度保证承诺：完全满足每个评审标准得1分，有瑕疵得0 .5分，有缺陷得0分。满分3分。 备注：瑕疵是指存在不完全满足评分标准，但项目仍可实施。缺陷是指为不 满足评分标准，严重影响项目实施。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 配备--项目负责人</w:t>
            </w:r>
          </w:p>
        </w:tc>
        <w:tc>
          <w:tcPr>
            <w:tcW w:type="dxa" w:w="2492"/>
          </w:tcPr>
          <w:p>
            <w:pPr>
              <w:pStyle w:val="null3"/>
            </w:pPr>
            <w:r>
              <w:rPr>
                <w:rFonts w:ascii="仿宋_GB2312" w:hAnsi="仿宋_GB2312" w:cs="仿宋_GB2312" w:eastAsia="仿宋_GB2312"/>
              </w:rPr>
              <w:t>项目负责人具备高级及以上职称得2分，提供履历说明材料得2分，未提供相关证明资料或材料提供不全的不得分。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详细评审证明材料.docx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 配备--责任编辑</w:t>
            </w:r>
          </w:p>
        </w:tc>
        <w:tc>
          <w:tcPr>
            <w:tcW w:type="dxa" w:w="2492"/>
          </w:tcPr>
          <w:p>
            <w:pPr>
              <w:pStyle w:val="null3"/>
            </w:pPr>
            <w:r>
              <w:rPr>
                <w:rFonts w:ascii="仿宋_GB2312" w:hAnsi="仿宋_GB2312" w:cs="仿宋_GB2312" w:eastAsia="仿宋_GB2312"/>
              </w:rPr>
              <w:t>责任编辑具备中级（含中级）以上职称，每提供1份高级职称得1.5分；中级职称得1分，满分3分。有相关书籍的编辑经验，根据证明资料，每人每提供1份得1分，满分3分。未提供相关证明资料或材料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详细评审证明材料.docx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 配备--项目团队</w:t>
            </w:r>
          </w:p>
        </w:tc>
        <w:tc>
          <w:tcPr>
            <w:tcW w:type="dxa" w:w="2492"/>
          </w:tcPr>
          <w:p>
            <w:pPr>
              <w:pStyle w:val="null3"/>
            </w:pPr>
            <w:r>
              <w:rPr>
                <w:rFonts w:ascii="仿宋_GB2312" w:hAnsi="仿宋_GB2312" w:cs="仿宋_GB2312" w:eastAsia="仿宋_GB2312"/>
              </w:rPr>
              <w:t>项目团队不少于5人（有较高的政治、道德素养及文字修养，具备广博的专业知识；较强的文字录入、编写、编辑、印刷、配送人员）。每提供1份高级职称得1分；中级职称得0.5分，满分3分。有相关书籍的编辑经验，根据证明资料，每人每提供1份得1分，满分5分。未提供相关证明资料或材料提供不全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设备情况</w:t>
            </w:r>
          </w:p>
        </w:tc>
        <w:tc>
          <w:tcPr>
            <w:tcW w:type="dxa" w:w="2492"/>
          </w:tcPr>
          <w:p>
            <w:pPr>
              <w:pStyle w:val="null3"/>
            </w:pPr>
            <w:r>
              <w:rPr>
                <w:rFonts w:ascii="仿宋_GB2312" w:hAnsi="仿宋_GB2312" w:cs="仿宋_GB2312" w:eastAsia="仿宋_GB2312"/>
              </w:rPr>
              <w:t>一、评审内容 根据本项目实际需求及特点，制定设备方案，方案包括：①设备配备方案；②印刷工艺方案。 二、评审标准 1.完整性：方案描述完整，没有明显的缺项漏项描述及逻辑错误； 2.可实施性：切合本项目实际情况，提出步骤清晰、合理的方案； 3.针对性：方案能够紧扣项目实际情况，内容科学合理。 三、赋分标准（满分6分) ①设备配备方案：完全满足每个评审标准得1分，有瑕疵得0 .5分，有缺陷得0分。满分3分。 ②设备配备方案：完全满足每个评审标准得1分，有瑕疵得0 .5分，有缺陷得0分。满分3分。 备注：瑕疵是指存在不完全满足评分标准，但项目仍可实施。缺陷是指为不 满足评分标准，严重影响项目实施。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 xml:space="preserve"> 供应商提供2021年1月1日至今（以合同签订日期为准）类似项目相关合同，每提供一份得2分，满分10分。 备注：以上合同证明文件须提供复印件加盖供应商公章。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详细评审证明材料.docx</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根据中宣部出版单位年度社会效益考核等级赋分。供应商近3年每获得1个年度优秀计1分；满分3分。 根据供应商获得国家出版三大奖（中国出版政府奖、中华优秀出版物奖、“五个一工程” 奖）的情况赋分。每获得1项计1分，满分3分。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其中：Pmin：所有有效供应商的最后报价的最低报价。 Pn：第n个供应商的最后报价。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详见附件：详细评审证明材料.docx</w:t>
      </w:r>
    </w:p>
    <w:p>
      <w:pPr>
        <w:pStyle w:val="null3"/>
        <w:ind w:firstLine="960"/>
      </w:pPr>
      <w:r>
        <w:rPr>
          <w:rFonts w:ascii="仿宋_GB2312" w:hAnsi="仿宋_GB2312" w:cs="仿宋_GB2312" w:eastAsia="仿宋_GB2312"/>
        </w:rPr>
        <w:t>详见附件：投标人拒绝政府采购领域商业贿赂承诺书.docx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