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w:t>
      </w:r>
      <w:bookmarkStart w:id="0" w:name="_GoBack"/>
      <w:bookmarkEnd w:id="0"/>
      <w:r>
        <w:rPr>
          <w:rFonts w:hint="eastAsia" w:ascii="仿宋_GB2312" w:hAnsi="仿宋_GB2312" w:eastAsia="仿宋_GB2312" w:cs="仿宋_GB2312"/>
          <w:b w:val="0"/>
          <w:bCs w:val="0"/>
          <w:sz w:val="28"/>
          <w:szCs w:val="28"/>
          <w:lang w:val="en-US" w:eastAsia="zh-CN"/>
        </w:rPr>
        <w:t>料提供任何一种即可）。</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195A8CB3">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6BED8BB0">
      <w:pPr>
        <w:pStyle w:val="2"/>
        <w:rPr>
          <w:rFonts w:hint="eastAsia"/>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06A2F3D"/>
    <w:rsid w:val="124A206E"/>
    <w:rsid w:val="182C49DE"/>
    <w:rsid w:val="1EE0283A"/>
    <w:rsid w:val="25511998"/>
    <w:rsid w:val="25A51034"/>
    <w:rsid w:val="28CF6498"/>
    <w:rsid w:val="32C4245D"/>
    <w:rsid w:val="38D12DDD"/>
    <w:rsid w:val="3B7947A4"/>
    <w:rsid w:val="493F6074"/>
    <w:rsid w:val="4DB76378"/>
    <w:rsid w:val="50A927D8"/>
    <w:rsid w:val="52291DF0"/>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280</Words>
  <Characters>286</Characters>
  <Lines>0</Lines>
  <Paragraphs>0</Paragraphs>
  <TotalTime>1</TotalTime>
  <ScaleCrop>false</ScaleCrop>
  <LinksUpToDate>false</LinksUpToDate>
  <CharactersWithSpaces>286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2025-07-08T11:32:13Z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8E04987DE4F446B6B53348DFDE2F9A9E_13</vt:lpwstr>
  </property>
  <property fmtid="{D5CDD505-2E9C-101B-9397-08002B2CF9AE}" pid="4" name="KSOTemplateDocerSaveRecord">
    <vt:lpwstr>eyJoZGlkIjoiYjZjMDgwYWJjZmNiM2YzZmU4MTk1ZjZmYmY1NWU1OTEiLCJ1c2VySWQiOiI5MzY1NjA0ODAifQ==</vt:lpwstr>
  </property>
</Properties>
</file>