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469C7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方案</w:t>
      </w:r>
    </w:p>
    <w:p w14:paraId="205582AA">
      <w:pPr>
        <w:rPr>
          <w:rFonts w:hint="eastAsia" w:ascii="仿宋" w:hAnsi="仿宋" w:eastAsia="仿宋" w:cs="仿宋"/>
          <w:b/>
          <w:bCs w:val="0"/>
          <w:color w:val="auto"/>
          <w:sz w:val="21"/>
          <w:szCs w:val="21"/>
        </w:rPr>
      </w:pPr>
    </w:p>
    <w:p w14:paraId="6AA1E41C">
      <w:pPr>
        <w:rPr>
          <w:rFonts w:hint="eastAsia" w:ascii="仿宋" w:hAnsi="仿宋" w:eastAsia="仿宋" w:cs="仿宋"/>
          <w:b/>
          <w:bCs w:val="0"/>
          <w:color w:val="auto"/>
          <w:sz w:val="21"/>
          <w:szCs w:val="21"/>
        </w:rPr>
      </w:pPr>
    </w:p>
    <w:p w14:paraId="2BBC3072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1"/>
          <w:szCs w:val="21"/>
        </w:rPr>
        <w:t>供应商依据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1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1"/>
        </w:rPr>
        <w:t>文件和评审办法自行编制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1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1"/>
        </w:rPr>
        <w:t>方案。</w:t>
      </w:r>
    </w:p>
    <w:p w14:paraId="03ABC2EA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45ACA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B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2025-06-10T08:17:10Z</dcterms:created>
  <dc:creator>AOC</dc:creator>
  <cp:lastModifiedBy>凌</cp:lastModifiedBy>
  <dcterms:modified xsi:type="dcterms:W3CDTF">2025-06-10T08:17:17Z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7DC4C65C112D44C6A45EA8A72F1840D1_12</vt:lpwstr>
  </property>
</Properties>
</file>