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2CACD">
      <w:pPr>
        <w:pStyle w:val="2"/>
        <w:numPr>
          <w:ilvl w:val="0"/>
          <w:numId w:val="0"/>
        </w:numPr>
        <w:spacing w:line="360" w:lineRule="auto"/>
        <w:ind w:left="420"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现场演示</w:t>
      </w:r>
    </w:p>
    <w:p w14:paraId="506A0C3F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5章</w:t>
      </w:r>
      <w:r>
        <w:rPr>
          <w:rFonts w:hint="eastAsia" w:ascii="宋体" w:hAnsi="宋体" w:cs="宋体"/>
          <w:sz w:val="24"/>
          <w:szCs w:val="24"/>
        </w:rPr>
        <w:t>《评审办法》各条款的要求，结合第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3章</w:t>
      </w:r>
      <w:r>
        <w:rPr>
          <w:rFonts w:hint="eastAsia" w:ascii="宋体" w:hAnsi="宋体" w:cs="宋体"/>
          <w:sz w:val="24"/>
          <w:szCs w:val="24"/>
        </w:rPr>
        <w:t>《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要求》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进行现场演示</w:t>
      </w:r>
      <w:r>
        <w:rPr>
          <w:rFonts w:hint="eastAsia" w:ascii="宋体" w:hAnsi="宋体" w:cs="宋体"/>
          <w:sz w:val="24"/>
          <w:szCs w:val="24"/>
        </w:rPr>
        <w:t>。</w:t>
      </w:r>
      <w:bookmarkStart w:id="0" w:name="_GoBack"/>
      <w:bookmarkEnd w:id="0"/>
    </w:p>
    <w:p w14:paraId="154B9E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52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2025-05-29T07:35:35Z</dcterms:created>
  <dc:creator>wxzbx</dc:creator>
  <cp:lastModifiedBy>·</cp:lastModifiedBy>
  <dcterms:modified xsi:type="dcterms:W3CDTF">2025-05-29T07:37:36Z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4C878672B96B4F88AF192EE6B45A2C01_12</vt:lpwstr>
  </property>
</Properties>
</file>