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1E1EE">
      <w:pPr>
        <w:spacing w:line="360" w:lineRule="auto"/>
        <w:ind w:firstLine="422" w:firstLineChars="150"/>
        <w:jc w:val="center"/>
        <w:rPr>
          <w:rFonts w:hint="default" w:ascii="宋体" w:hAnsi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val="en-US" w:eastAsia="zh-CN"/>
        </w:rPr>
        <w:t>响应性</w:t>
      </w:r>
    </w:p>
    <w:p w14:paraId="506A0C3F">
      <w:pPr>
        <w:spacing w:line="360" w:lineRule="auto"/>
        <w:ind w:firstLine="360" w:firstLine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注：参照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5章</w:t>
      </w:r>
      <w:r>
        <w:rPr>
          <w:rFonts w:hint="eastAsia" w:ascii="宋体" w:hAnsi="宋体" w:cs="宋体"/>
          <w:sz w:val="24"/>
          <w:szCs w:val="24"/>
        </w:rPr>
        <w:t>《评审办法》各条款的要求，结合第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3章</w:t>
      </w:r>
      <w:r>
        <w:rPr>
          <w:rFonts w:hint="eastAsia" w:ascii="宋体" w:hAnsi="宋体" w:cs="宋体"/>
          <w:sz w:val="24"/>
          <w:szCs w:val="24"/>
        </w:rPr>
        <w:t>《</w:t>
      </w:r>
      <w:r>
        <w:rPr>
          <w:rFonts w:hint="eastAsia" w:ascii="宋体" w:hAnsi="宋体" w:cs="宋体"/>
          <w:sz w:val="24"/>
          <w:szCs w:val="24"/>
          <w:lang w:eastAsia="zh-CN"/>
        </w:rPr>
        <w:t>采购</w:t>
      </w:r>
      <w:r>
        <w:rPr>
          <w:rFonts w:hint="eastAsia" w:ascii="宋体" w:hAnsi="宋体" w:cs="宋体"/>
          <w:sz w:val="24"/>
          <w:szCs w:val="24"/>
        </w:rPr>
        <w:t>要求》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据实编写。</w:t>
      </w:r>
    </w:p>
    <w:p w14:paraId="3FDE1737">
      <w:bookmarkStart w:id="0" w:name="_GoBack"/>
      <w:bookmarkEnd w:id="0"/>
    </w:p>
    <w:p w14:paraId="793E8D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YWJjMGI3NGU0YmE5NTE3ZDEwOTc3YWU0ODhlZjkifQ=="/>
  </w:docVars>
  <w:rsids>
    <w:rsidRoot w:val="00000000"/>
    <w:rsid w:val="013414F9"/>
    <w:rsid w:val="1F5B54E9"/>
    <w:rsid w:val="20FA0668"/>
    <w:rsid w:val="3FEE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2024-08-13T03:40:00Z</dcterms:created>
  <dc:creator>wxzbx</dc:creator>
  <cp:lastModifiedBy>·</cp:lastModifiedBy>
  <dcterms:modified xsi:type="dcterms:W3CDTF">2025-05-20T01:25:12Z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4B12D45B831049E98A9B30E32DD2E865_12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