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AD084">
      <w:pPr>
        <w:pStyle w:val="1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附件：资格证明文件</w:t>
      </w:r>
    </w:p>
    <w:p w14:paraId="09B8234A">
      <w:pPr>
        <w:pStyle w:val="4"/>
        <w:keepLines w:val="0"/>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4"/>
          <w:szCs w:val="24"/>
        </w:rPr>
      </w:pPr>
      <w:bookmarkStart w:id="0" w:name="_Toc17663"/>
      <w:bookmarkStart w:id="1" w:name="_Toc5408"/>
      <w:r>
        <w:rPr>
          <w:rFonts w:hint="eastAsia" w:ascii="宋体" w:hAnsi="宋体" w:eastAsia="宋体" w:cs="宋体"/>
          <w:sz w:val="24"/>
          <w:szCs w:val="24"/>
        </w:rPr>
        <w:t>供应商资格证明文件</w:t>
      </w:r>
      <w:bookmarkEnd w:id="0"/>
      <w:bookmarkEnd w:id="1"/>
    </w:p>
    <w:p w14:paraId="29F697FB">
      <w:pPr>
        <w:pStyle w:val="7"/>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供应商应按竞争性磋商文件相关要求提供材料，有格式要求的从其要求（后附格式），无格式要求的可自拟。未按要求提供资格证明文件的，其</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val="zh-CN"/>
        </w:rPr>
        <w:t>文件将被视为无效文件。</w:t>
      </w:r>
    </w:p>
    <w:p w14:paraId="376AF2DB">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129D564C">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2、资质要求：</w:t>
      </w:r>
      <w:r>
        <w:rPr>
          <w:rFonts w:hint="eastAsia" w:ascii="宋体" w:hAnsi="宋体" w:eastAsia="宋体" w:cs="宋体"/>
          <w:sz w:val="24"/>
          <w:szCs w:val="24"/>
          <w:highlight w:val="none"/>
          <w:lang w:eastAsia="zh-CN"/>
        </w:rPr>
        <w:t>具备建设行政主管部门颁发的电力工程施工总承包三级及以上资质或输变电工程专业承包三级及以上资质，同时具备国家电力监管部门颁发的承装（修、试）电力设施许可证</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lang w:eastAsia="zh-CN"/>
        </w:rPr>
        <w:t>级及以上资质，具有有效的安全生产许可证</w:t>
      </w:r>
      <w:r>
        <w:rPr>
          <w:rFonts w:hint="eastAsia" w:ascii="宋体" w:hAnsi="宋体" w:eastAsia="宋体" w:cs="宋体"/>
          <w:sz w:val="24"/>
          <w:szCs w:val="24"/>
          <w:highlight w:val="none"/>
        </w:rPr>
        <w:t>。供应商需在项目电子化交易系统中按要求上传相应证明文件并进行电子签章</w:t>
      </w:r>
      <w:r>
        <w:rPr>
          <w:rFonts w:hint="eastAsia" w:ascii="宋体" w:hAnsi="宋体" w:eastAsia="宋体" w:cs="宋体"/>
          <w:spacing w:val="1"/>
          <w:sz w:val="24"/>
          <w:szCs w:val="24"/>
          <w:highlight w:val="none"/>
          <w:lang w:val="en-US" w:eastAsia="zh-CN"/>
        </w:rPr>
        <w:t>。</w:t>
      </w:r>
    </w:p>
    <w:p w14:paraId="7E9E3FC5">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3、项目经理（项目负责人）：具备机电工程二级及以上(含二级)注册建造师证书和建安B证，须在本单位注册，无不良信用记录，无在建工程（提供无在建工程承诺书）。供应商需在项目电子化交易系统中按要求上传相应证明文件并进行电子签章。</w:t>
      </w:r>
    </w:p>
    <w:p w14:paraId="57A2F493">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4、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1DA77095">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5、信用主体查询：供应商未被列入“信用中国”网站（www.creditchina.gov.cn）“失信被执行人”“重大税收违法案件当事人名单”“政府采购严重违法失信行为记录名单”；未被列入“中国政府采购网”(www.ccgp.gov.cn)政府采购严重违法失信行为记录名单(附网站截图)。供应商需在项目电子化交易系统中按要求上传相应证明文件并进行电子签章。</w:t>
      </w:r>
    </w:p>
    <w:p w14:paraId="54538F43">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6、财务状况报告：提供2023或2024年度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653CB74C">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7、社保缴纳证明：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605F22E9">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8、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401D027F">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9、法定代表人授权书：法定代表人授权书及被授权人身份证复印件（法定代表人直接参加投标只须提供法定代表人身份证明）。供应商需在项目电子化交易系统中按要求上传相应证明文件并进行电子签章。</w:t>
      </w:r>
    </w:p>
    <w:p w14:paraId="7C16B673">
      <w:pPr>
        <w:pStyle w:val="16"/>
        <w:keepLines w:val="0"/>
        <w:pageBreakBefore w:val="0"/>
        <w:widowControl w:val="0"/>
        <w:kinsoku/>
        <w:wordWrap/>
        <w:overflowPunct/>
        <w:topLinePunct w:val="0"/>
        <w:autoSpaceDE/>
        <w:autoSpaceDN/>
        <w:bidi w:val="0"/>
        <w:adjustRightInd/>
        <w:snapToGrid/>
        <w:spacing w:line="360" w:lineRule="auto"/>
        <w:ind w:firstLine="484" w:firstLineChars="200"/>
        <w:jc w:val="both"/>
        <w:textAlignment w:val="auto"/>
        <w:rPr>
          <w:rFonts w:hint="eastAsia" w:ascii="宋体" w:hAnsi="宋体" w:eastAsia="宋体" w:cs="宋体"/>
          <w:spacing w:val="1"/>
          <w:sz w:val="24"/>
          <w:szCs w:val="24"/>
          <w:highlight w:val="none"/>
          <w:lang w:val="zh-CN" w:eastAsia="zh-CN"/>
        </w:rPr>
      </w:pPr>
      <w:r>
        <w:rPr>
          <w:rFonts w:hint="eastAsia" w:ascii="宋体" w:hAnsi="宋体" w:eastAsia="宋体" w:cs="宋体"/>
          <w:spacing w:val="1"/>
          <w:sz w:val="24"/>
          <w:szCs w:val="24"/>
          <w:highlight w:val="none"/>
          <w:lang w:val="en-US" w:eastAsia="zh-CN"/>
        </w:rPr>
        <w:t>10、本项目不接受联合体响应，不允许分包：供应商提供《非联合体、不分包投标声明》，视为独立响应，不分包；供应商需在项目电子化交易系统中按要求上传相应证明文件并进行电子签章。</w:t>
      </w:r>
    </w:p>
    <w:p w14:paraId="0FE8B86B">
      <w:pPr>
        <w:pStyle w:val="7"/>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sz w:val="24"/>
          <w:szCs w:val="24"/>
        </w:rPr>
      </w:pPr>
    </w:p>
    <w:p w14:paraId="21B4B7C9">
      <w:pPr>
        <w:pStyle w:val="7"/>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sz w:val="28"/>
          <w:szCs w:val="28"/>
          <w:highlight w:val="none"/>
          <w:lang w:val="zh-CN"/>
        </w:rPr>
      </w:pPr>
      <w:r>
        <w:rPr>
          <w:rFonts w:hint="eastAsia" w:ascii="宋体" w:hAnsi="宋体" w:eastAsia="宋体" w:cs="宋体"/>
          <w:b/>
          <w:sz w:val="24"/>
          <w:szCs w:val="24"/>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p>
    <w:p w14:paraId="3167710B">
      <w:pPr>
        <w:pStyle w:val="7"/>
        <w:bidi w:val="0"/>
        <w:spacing w:line="240" w:lineRule="auto"/>
        <w:ind w:left="0" w:leftChars="0" w:firstLine="0" w:firstLineChars="0"/>
        <w:jc w:val="center"/>
        <w:rPr>
          <w:rFonts w:hint="eastAsia"/>
          <w:sz w:val="28"/>
          <w:szCs w:val="28"/>
          <w:highlight w:val="none"/>
          <w:lang w:val="zh-CN"/>
        </w:rPr>
      </w:pPr>
    </w:p>
    <w:p w14:paraId="1082157D">
      <w:pPr>
        <w:pStyle w:val="7"/>
        <w:bidi w:val="0"/>
        <w:spacing w:line="240" w:lineRule="auto"/>
        <w:ind w:left="0" w:leftChars="0" w:firstLine="0" w:firstLineChars="0"/>
        <w:jc w:val="center"/>
        <w:rPr>
          <w:rFonts w:hint="eastAsia"/>
          <w:sz w:val="28"/>
          <w:szCs w:val="28"/>
          <w:highlight w:val="none"/>
          <w:lang w:val="zh-CN"/>
        </w:rPr>
      </w:pPr>
    </w:p>
    <w:p w14:paraId="69ABBC6C">
      <w:pPr>
        <w:pStyle w:val="7"/>
        <w:bidi w:val="0"/>
        <w:spacing w:line="240" w:lineRule="auto"/>
        <w:ind w:left="0" w:leftChars="0" w:firstLine="0" w:firstLineChars="0"/>
        <w:jc w:val="center"/>
        <w:rPr>
          <w:rFonts w:hint="eastAsia"/>
          <w:sz w:val="28"/>
          <w:szCs w:val="28"/>
          <w:highlight w:val="none"/>
          <w:lang w:val="zh-CN"/>
        </w:rPr>
      </w:pPr>
    </w:p>
    <w:p w14:paraId="5563BE3B">
      <w:pPr>
        <w:pStyle w:val="7"/>
        <w:bidi w:val="0"/>
        <w:spacing w:line="240" w:lineRule="auto"/>
        <w:ind w:left="0" w:leftChars="0" w:firstLine="0" w:firstLineChars="0"/>
        <w:jc w:val="center"/>
        <w:rPr>
          <w:rFonts w:hint="eastAsia"/>
          <w:sz w:val="28"/>
          <w:szCs w:val="28"/>
          <w:highlight w:val="none"/>
          <w:lang w:val="zh-CN"/>
        </w:rPr>
      </w:pPr>
    </w:p>
    <w:p w14:paraId="2156C9CA">
      <w:pPr>
        <w:pStyle w:val="7"/>
        <w:bidi w:val="0"/>
        <w:spacing w:line="240" w:lineRule="auto"/>
        <w:ind w:left="0" w:leftChars="0" w:firstLine="0" w:firstLineChars="0"/>
        <w:jc w:val="center"/>
        <w:rPr>
          <w:rFonts w:hint="eastAsia"/>
          <w:sz w:val="28"/>
          <w:szCs w:val="28"/>
          <w:highlight w:val="none"/>
          <w:lang w:val="zh-CN"/>
        </w:rPr>
      </w:pPr>
    </w:p>
    <w:p w14:paraId="66F71842">
      <w:pPr>
        <w:pStyle w:val="7"/>
        <w:bidi w:val="0"/>
        <w:spacing w:line="240" w:lineRule="auto"/>
        <w:ind w:left="0" w:leftChars="0" w:firstLine="0" w:firstLineChars="0"/>
        <w:jc w:val="center"/>
        <w:rPr>
          <w:rFonts w:hint="eastAsia"/>
          <w:sz w:val="28"/>
          <w:szCs w:val="28"/>
          <w:highlight w:val="none"/>
          <w:lang w:val="zh-CN"/>
        </w:rPr>
      </w:pPr>
    </w:p>
    <w:p w14:paraId="4A8B269A">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附件：</w:t>
      </w:r>
    </w:p>
    <w:p w14:paraId="2BAED995">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供应商应符合《中华人民共和国政府采购法》第二十二条规定</w:t>
      </w:r>
    </w:p>
    <w:p w14:paraId="5C6D3307">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p>
    <w:p w14:paraId="2A02D347">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p>
    <w:p w14:paraId="519CE6AF">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承诺书</w:t>
      </w:r>
    </w:p>
    <w:p w14:paraId="245D62AC">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我公司特此声明我公司符合以下所列情况：</w:t>
      </w:r>
    </w:p>
    <w:p w14:paraId="086BD41A">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1、具有独立承担民事责任的能力；</w:t>
      </w:r>
    </w:p>
    <w:p w14:paraId="076CE7A4">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2、具有良好的商业信誉和健全的财务会计制度；</w:t>
      </w:r>
    </w:p>
    <w:p w14:paraId="46D0EF43">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3、具有履行合同所必需的设备和专业技术能力；</w:t>
      </w:r>
    </w:p>
    <w:p w14:paraId="17D23834">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4、有依法缴纳税收和社会保障资金的良好记录；</w:t>
      </w:r>
    </w:p>
    <w:p w14:paraId="243B45A9">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5、参加政府采购活动前三年内，在经营活动中没有重大违法记录；</w:t>
      </w:r>
    </w:p>
    <w:p w14:paraId="3C159A93">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6、法律、行政法规规定的其他条件。</w:t>
      </w:r>
    </w:p>
    <w:p w14:paraId="1EBCA26E">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7、我公司承诺以上资料真实有效，如有隐瞒或欺骗，我公司愿承担相关所有责任。</w:t>
      </w:r>
    </w:p>
    <w:p w14:paraId="4C2A8E12">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p>
    <w:p w14:paraId="74D3F260">
      <w:pPr>
        <w:pStyle w:val="7"/>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val="zh-CN"/>
        </w:rPr>
      </w:pPr>
    </w:p>
    <w:p w14:paraId="7570C844">
      <w:pPr>
        <w:keepNext w:val="0"/>
        <w:keepLines w:val="0"/>
        <w:pageBreakBefore w:val="0"/>
        <w:widowControl w:val="0"/>
        <w:kinsoku/>
        <w:wordWrap/>
        <w:overflowPunct/>
        <w:topLinePunct w:val="0"/>
        <w:autoSpaceDE/>
        <w:autoSpaceDN/>
        <w:bidi w:val="0"/>
        <w:adjustRightInd/>
        <w:snapToGrid/>
        <w:spacing w:line="360" w:lineRule="auto"/>
        <w:ind w:left="0" w:leftChars="0" w:right="0" w:firstLine="638" w:firstLineChars="266"/>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588AEEE0">
      <w:pPr>
        <w:keepNext w:val="0"/>
        <w:keepLines w:val="0"/>
        <w:pageBreakBefore w:val="0"/>
        <w:widowControl w:val="0"/>
        <w:kinsoku/>
        <w:wordWrap/>
        <w:overflowPunct/>
        <w:topLinePunct w:val="0"/>
        <w:autoSpaceDE/>
        <w:autoSpaceDN/>
        <w:bidi w:val="0"/>
        <w:adjustRightInd/>
        <w:snapToGrid/>
        <w:spacing w:line="360" w:lineRule="auto"/>
        <w:ind w:left="0" w:leftChars="0" w:right="0" w:firstLine="638" w:firstLineChars="266"/>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：（盖章或签字）</w:t>
      </w:r>
    </w:p>
    <w:p w14:paraId="1C6F81C4">
      <w:pPr>
        <w:keepNext w:val="0"/>
        <w:keepLines w:val="0"/>
        <w:pageBreakBefore w:val="0"/>
        <w:widowControl w:val="0"/>
        <w:kinsoku/>
        <w:wordWrap/>
        <w:overflowPunct/>
        <w:topLinePunct w:val="0"/>
        <w:autoSpaceDE/>
        <w:autoSpaceDN/>
        <w:bidi w:val="0"/>
        <w:adjustRightInd/>
        <w:snapToGrid/>
        <w:spacing w:line="360" w:lineRule="auto"/>
        <w:ind w:left="0" w:leftChars="0" w:right="0" w:firstLine="638" w:firstLineChars="266"/>
        <w:jc w:val="left"/>
        <w:textAlignment w:val="auto"/>
        <w:rPr>
          <w:rFonts w:hint="eastAsia"/>
          <w:highlight w:val="none"/>
          <w:lang w:val="zh-CN"/>
        </w:rPr>
      </w:pPr>
      <w:r>
        <w:rPr>
          <w:rFonts w:hint="eastAsia" w:ascii="宋体" w:hAnsi="宋体" w:eastAsia="宋体" w:cs="宋体"/>
          <w:color w:val="auto"/>
          <w:sz w:val="24"/>
          <w:szCs w:val="24"/>
          <w:highlight w:val="none"/>
        </w:rPr>
        <w:t>日      期： 年 月 日</w:t>
      </w:r>
      <w:r>
        <w:rPr>
          <w:rFonts w:hint="eastAsia"/>
          <w:highlight w:val="none"/>
          <w:lang w:val="zh-CN"/>
        </w:rPr>
        <w:br w:type="page"/>
      </w:r>
    </w:p>
    <w:p w14:paraId="671B4C12">
      <w:pPr>
        <w:pStyle w:val="5"/>
        <w:keepNext w:val="0"/>
        <w:keepLines w:val="0"/>
        <w:pageBreakBefore w:val="0"/>
        <w:widowControl/>
        <w:tabs>
          <w:tab w:val="left" w:pos="960"/>
        </w:tabs>
        <w:kinsoku/>
        <w:wordWrap/>
        <w:overflowPunct/>
        <w:topLinePunct w:val="0"/>
        <w:autoSpaceDE/>
        <w:autoSpaceDN/>
        <w:bidi w:val="0"/>
        <w:adjustRightInd/>
        <w:snapToGrid w:val="0"/>
        <w:spacing w:before="0" w:beforeLines="0" w:after="0" w:afterLines="0" w:line="360" w:lineRule="auto"/>
        <w:ind w:left="0" w:leftChars="0"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无重大违法记录声明</w:t>
      </w:r>
    </w:p>
    <w:p w14:paraId="36AF49D7">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p>
    <w:p w14:paraId="3C6320F5">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p>
    <w:p w14:paraId="155A8361">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）的供应商，在此郑重声明：</w:t>
      </w:r>
    </w:p>
    <w:p w14:paraId="05D670A5">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（填“没有”或“有”）重大违法记录。</w:t>
      </w:r>
    </w:p>
    <w:p w14:paraId="7115DE9E">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1F5D5A78">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2A3A79EB">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083F7E22">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D83FA11">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59192AC">
      <w:pPr>
        <w:keepNext w:val="0"/>
        <w:keepLines w:val="0"/>
        <w:pageBreakBefore w:val="0"/>
        <w:kinsoku/>
        <w:wordWrap/>
        <w:overflowPunct/>
        <w:topLinePunct w:val="0"/>
        <w:autoSpaceDE/>
        <w:autoSpaceDN/>
        <w:bidi w:val="0"/>
        <w:adjustRightInd/>
        <w:spacing w:line="360" w:lineRule="auto"/>
        <w:ind w:right="0" w:firstLine="480" w:firstLineChars="200"/>
        <w:jc w:val="left"/>
        <w:textAlignment w:val="auto"/>
        <w:rPr>
          <w:rFonts w:hint="eastAsia" w:ascii="宋体" w:hAnsi="宋体" w:eastAsia="宋体" w:cs="宋体"/>
          <w:color w:val="auto"/>
          <w:sz w:val="24"/>
          <w:szCs w:val="24"/>
          <w:highlight w:val="none"/>
        </w:rPr>
      </w:pPr>
    </w:p>
    <w:p w14:paraId="6018CE9B">
      <w:pPr>
        <w:keepNext w:val="0"/>
        <w:keepLines w:val="0"/>
        <w:pageBreakBefore w:val="0"/>
        <w:kinsoku/>
        <w:wordWrap/>
        <w:overflowPunct/>
        <w:topLinePunct w:val="0"/>
        <w:autoSpaceDE/>
        <w:autoSpaceDN/>
        <w:bidi w:val="0"/>
        <w:adjustRightInd/>
        <w:spacing w:line="360" w:lineRule="auto"/>
        <w:ind w:left="0" w:leftChars="0"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0959CDD6">
      <w:pPr>
        <w:keepNext w:val="0"/>
        <w:keepLines w:val="0"/>
        <w:pageBreakBefore w:val="0"/>
        <w:kinsoku/>
        <w:wordWrap/>
        <w:overflowPunct/>
        <w:topLinePunct w:val="0"/>
        <w:autoSpaceDE/>
        <w:autoSpaceDN/>
        <w:bidi w:val="0"/>
        <w:adjustRightInd/>
        <w:spacing w:line="360" w:lineRule="auto"/>
        <w:ind w:left="0" w:leftChars="0" w:right="0" w:firstLine="0" w:firstLineChars="0"/>
        <w:textAlignment w:val="auto"/>
        <w:rPr>
          <w:rFonts w:ascii="宋体" w:hAnsi="宋体" w:cs="宋体"/>
          <w:color w:val="auto"/>
          <w:sz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3958EC7">
      <w:pPr>
        <w:rPr>
          <w:rFonts w:hint="eastAsia"/>
          <w:highlight w:val="none"/>
        </w:rPr>
      </w:pPr>
      <w:r>
        <w:rPr>
          <w:rFonts w:hint="eastAsia" w:ascii="宋体" w:hAnsi="宋体" w:cs="宋体"/>
          <w:b/>
          <w:color w:val="auto"/>
          <w:sz w:val="28"/>
          <w:szCs w:val="28"/>
          <w:highlight w:val="none"/>
        </w:rPr>
        <w:br w:type="page"/>
      </w:r>
    </w:p>
    <w:p w14:paraId="58A53924">
      <w:pPr>
        <w:pStyle w:val="5"/>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r>
        <w:rPr>
          <w:rFonts w:hint="eastAsia" w:ascii="方正小标宋_GBK" w:hAnsi="方正小标宋_GBK" w:eastAsia="宋体"/>
          <w:color w:val="auto"/>
          <w:highlight w:val="none"/>
          <w:lang w:val="en-US" w:eastAsia="zh-CN"/>
        </w:rPr>
        <w:t>具有履行合同所必需的设备和专业技术能力的承诺</w:t>
      </w:r>
    </w:p>
    <w:p w14:paraId="140BFE55">
      <w:pPr>
        <w:widowControl/>
        <w:spacing w:line="360" w:lineRule="auto"/>
        <w:ind w:firstLine="480" w:firstLineChars="200"/>
        <w:jc w:val="left"/>
        <w:rPr>
          <w:rFonts w:hint="eastAsia" w:ascii="宋体" w:hAnsi="宋体" w:eastAsia="宋体" w:cs="宋体"/>
          <w:color w:val="auto"/>
          <w:kern w:val="0"/>
          <w:sz w:val="24"/>
          <w:szCs w:val="24"/>
          <w:highlight w:val="none"/>
        </w:rPr>
      </w:pPr>
    </w:p>
    <w:p w14:paraId="279A1528">
      <w:pPr>
        <w:widowControl/>
        <w:spacing w:line="360" w:lineRule="auto"/>
        <w:ind w:firstLine="480" w:firstLineChars="200"/>
        <w:jc w:val="left"/>
        <w:rPr>
          <w:rFonts w:hint="eastAsia" w:ascii="宋体" w:hAnsi="宋体" w:eastAsia="宋体" w:cs="宋体"/>
          <w:color w:val="auto"/>
          <w:kern w:val="0"/>
          <w:sz w:val="24"/>
          <w:szCs w:val="24"/>
          <w:highlight w:val="none"/>
          <w:lang w:val="en-US"/>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（采购人名称）</w:t>
      </w:r>
    </w:p>
    <w:p w14:paraId="21576285">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（供应商名称）</w:t>
      </w:r>
      <w:r>
        <w:rPr>
          <w:rFonts w:hint="eastAsia" w:ascii="宋体" w:hAnsi="宋体" w:eastAsia="宋体" w:cs="宋体"/>
          <w:color w:val="auto"/>
          <w:kern w:val="0"/>
          <w:sz w:val="24"/>
          <w:szCs w:val="24"/>
          <w:highlight w:val="none"/>
        </w:rPr>
        <w:t>郑重</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，我公司具有履行</w:t>
      </w:r>
      <w:r>
        <w:rPr>
          <w:rFonts w:hint="eastAsia" w:ascii="宋体" w:hAnsi="宋体" w:eastAsia="宋体" w:cs="宋体"/>
          <w:color w:val="auto"/>
          <w:kern w:val="0"/>
          <w:sz w:val="24"/>
          <w:szCs w:val="24"/>
          <w:highlight w:val="none"/>
          <w:lang w:val="en-US" w:eastAsia="zh-CN"/>
        </w:rPr>
        <w:t>本项目</w:t>
      </w:r>
      <w:r>
        <w:rPr>
          <w:rFonts w:hint="eastAsia" w:ascii="宋体" w:hAnsi="宋体" w:eastAsia="宋体" w:cs="宋体"/>
          <w:color w:val="auto"/>
          <w:kern w:val="0"/>
          <w:sz w:val="24"/>
          <w:szCs w:val="24"/>
          <w:highlight w:val="none"/>
        </w:rPr>
        <w:t>合同所必需的设备和专业技术能力，在合同签订前后随时愿意提供相关证明材料。我方对以上</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负全部法律责任。</w:t>
      </w:r>
    </w:p>
    <w:p w14:paraId="26DA94AB">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w:t>
      </w:r>
    </w:p>
    <w:p w14:paraId="7C92CD6F">
      <w:pPr>
        <w:keepNext w:val="0"/>
        <w:keepLines w:val="0"/>
        <w:widowControl/>
        <w:suppressLineNumbers w:val="0"/>
        <w:spacing w:line="360" w:lineRule="auto"/>
        <w:jc w:val="left"/>
        <w:rPr>
          <w:rFonts w:hint="eastAsia" w:ascii="宋体" w:hAnsi="宋体" w:eastAsia="宋体" w:cs="宋体"/>
          <w:color w:val="auto"/>
          <w:sz w:val="24"/>
          <w:szCs w:val="24"/>
          <w:highlight w:val="none"/>
        </w:rPr>
      </w:pPr>
    </w:p>
    <w:p w14:paraId="67728CAC">
      <w:pPr>
        <w:rPr>
          <w:rFonts w:hint="eastAsia"/>
          <w:color w:val="auto"/>
          <w:highlight w:val="none"/>
        </w:rPr>
      </w:pPr>
    </w:p>
    <w:p w14:paraId="27FD16D0">
      <w:pPr>
        <w:spacing w:line="500" w:lineRule="exact"/>
        <w:ind w:left="0" w:leftChars="0" w:right="-159" w:firstLine="218" w:firstLineChars="91"/>
        <w:jc w:val="both"/>
        <w:rPr>
          <w:rFonts w:ascii="宋体" w:hAnsi="宋体" w:cs="宋体"/>
          <w:color w:val="auto"/>
          <w:sz w:val="24"/>
          <w:highlight w:val="none"/>
        </w:rPr>
      </w:pPr>
      <w:r>
        <w:rPr>
          <w:rFonts w:hint="eastAsia" w:ascii="宋体" w:hAnsi="宋体" w:cs="宋体"/>
          <w:color w:val="auto"/>
          <w:sz w:val="24"/>
          <w:highlight w:val="none"/>
        </w:rPr>
        <w:t>供应商名称：（公章）</w:t>
      </w:r>
    </w:p>
    <w:p w14:paraId="067477F7">
      <w:pPr>
        <w:spacing w:line="500" w:lineRule="exact"/>
        <w:ind w:left="0" w:leftChars="0" w:right="-159" w:firstLine="218" w:firstLineChars="91"/>
        <w:jc w:val="both"/>
        <w:rPr>
          <w:rFonts w:hint="eastAsia" w:ascii="宋体" w:hAnsi="宋体" w:cs="宋体"/>
          <w:color w:val="auto"/>
          <w:sz w:val="24"/>
          <w:highlight w:val="none"/>
        </w:rPr>
      </w:pPr>
      <w:r>
        <w:rPr>
          <w:rFonts w:hint="eastAsia" w:ascii="宋体" w:hAnsi="宋体" w:cs="宋体"/>
          <w:color w:val="auto"/>
          <w:sz w:val="24"/>
          <w:highlight w:val="none"/>
        </w:rPr>
        <w:t>法定代表人或</w:t>
      </w:r>
      <w:r>
        <w:rPr>
          <w:rFonts w:hint="eastAsia" w:ascii="宋体" w:hAnsi="宋体" w:cs="宋体"/>
          <w:color w:val="auto"/>
          <w:sz w:val="24"/>
          <w:highlight w:val="none"/>
          <w:lang w:eastAsia="zh-CN"/>
        </w:rPr>
        <w:t>委托代理人</w:t>
      </w:r>
      <w:r>
        <w:rPr>
          <w:rFonts w:hint="eastAsia" w:ascii="宋体" w:hAnsi="宋体" w:cs="宋体"/>
          <w:color w:val="auto"/>
          <w:sz w:val="24"/>
          <w:highlight w:val="none"/>
        </w:rPr>
        <w:t>：（盖章或签字）</w:t>
      </w:r>
    </w:p>
    <w:p w14:paraId="0C1C6664">
      <w:pPr>
        <w:spacing w:line="500" w:lineRule="exact"/>
        <w:ind w:left="0" w:leftChars="0" w:firstLine="218" w:firstLineChars="91"/>
        <w:rPr>
          <w:rFonts w:hint="eastAsia"/>
          <w:highlight w:val="none"/>
        </w:rPr>
      </w:pPr>
      <w:r>
        <w:rPr>
          <w:rFonts w:hint="eastAsia" w:ascii="宋体" w:hAnsi="宋体" w:cs="宋体"/>
          <w:color w:val="auto"/>
          <w:sz w:val="24"/>
          <w:highlight w:val="none"/>
        </w:rPr>
        <w:t>日      期： 年 月 日</w:t>
      </w:r>
    </w:p>
    <w:p w14:paraId="371AF4DE">
      <w:pPr>
        <w:rPr>
          <w:rFonts w:hint="eastAsia"/>
          <w:highlight w:val="none"/>
        </w:rPr>
      </w:pPr>
      <w:r>
        <w:rPr>
          <w:rFonts w:hint="eastAsia"/>
          <w:highlight w:val="none"/>
        </w:rPr>
        <w:br w:type="page"/>
      </w:r>
    </w:p>
    <w:p w14:paraId="666568D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b/>
          <w:sz w:val="24"/>
          <w:szCs w:val="24"/>
          <w:highlight w:val="none"/>
        </w:rPr>
      </w:pPr>
      <w:r>
        <w:rPr>
          <w:rFonts w:hint="eastAsia" w:ascii="宋体" w:hAnsi="宋体"/>
          <w:b/>
          <w:sz w:val="24"/>
          <w:szCs w:val="24"/>
          <w:highlight w:val="none"/>
          <w:lang w:val="en-US" w:eastAsia="zh-CN"/>
        </w:rPr>
        <w:t>无在建</w:t>
      </w:r>
      <w:r>
        <w:rPr>
          <w:rFonts w:hint="eastAsia" w:ascii="宋体" w:hAnsi="宋体"/>
          <w:b/>
          <w:sz w:val="24"/>
          <w:szCs w:val="24"/>
          <w:highlight w:val="none"/>
        </w:rPr>
        <w:t>承诺</w:t>
      </w:r>
    </w:p>
    <w:p w14:paraId="3A3B9AA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sz w:val="24"/>
          <w:szCs w:val="24"/>
          <w:highlight w:val="none"/>
        </w:rPr>
      </w:pPr>
      <w:r>
        <w:rPr>
          <w:rFonts w:hint="eastAsia" w:ascii="宋体" w:hAnsi="宋体"/>
          <w:sz w:val="24"/>
          <w:szCs w:val="24"/>
          <w:highlight w:val="none"/>
          <w:u w:val="single"/>
        </w:rPr>
        <w:t>（</w:t>
      </w:r>
      <w:r>
        <w:rPr>
          <w:rFonts w:hint="eastAsia" w:ascii="宋体" w:hAnsi="宋体"/>
          <w:sz w:val="24"/>
          <w:szCs w:val="24"/>
          <w:highlight w:val="none"/>
          <w:u w:val="single"/>
          <w:lang w:val="en-US" w:eastAsia="zh-CN"/>
        </w:rPr>
        <w:t>采购</w:t>
      </w:r>
      <w:r>
        <w:rPr>
          <w:rFonts w:hint="eastAsia" w:ascii="宋体" w:hAnsi="宋体"/>
          <w:sz w:val="24"/>
          <w:szCs w:val="24"/>
          <w:highlight w:val="none"/>
          <w:u w:val="single"/>
        </w:rPr>
        <w:t>人名称）</w:t>
      </w:r>
      <w:r>
        <w:rPr>
          <w:rFonts w:hint="eastAsia" w:ascii="宋体" w:hAnsi="宋体"/>
          <w:sz w:val="24"/>
          <w:szCs w:val="24"/>
          <w:highlight w:val="none"/>
        </w:rPr>
        <w:t>：</w:t>
      </w:r>
    </w:p>
    <w:p w14:paraId="258BCF7A">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sz w:val="24"/>
          <w:szCs w:val="24"/>
          <w:highlight w:val="none"/>
        </w:rPr>
      </w:pPr>
      <w:r>
        <w:rPr>
          <w:rFonts w:hint="eastAsia" w:ascii="宋体" w:hAnsi="宋体"/>
          <w:sz w:val="24"/>
          <w:szCs w:val="24"/>
          <w:highlight w:val="none"/>
        </w:rPr>
        <w:t>我方在此声明，我方拟派往</w:t>
      </w:r>
      <w:r>
        <w:rPr>
          <w:rFonts w:hint="eastAsia" w:ascii="宋体" w:hAnsi="宋体"/>
          <w:sz w:val="24"/>
          <w:szCs w:val="24"/>
          <w:highlight w:val="none"/>
          <w:u w:val="single"/>
        </w:rPr>
        <w:t xml:space="preserve">（项目名称） </w:t>
      </w:r>
      <w:r>
        <w:rPr>
          <w:rFonts w:hint="eastAsia" w:ascii="宋体" w:hAnsi="宋体"/>
          <w:sz w:val="24"/>
          <w:szCs w:val="24"/>
          <w:highlight w:val="none"/>
        </w:rPr>
        <w:t xml:space="preserve">（以下简称“本项目”）的项目经理 </w:t>
      </w:r>
      <w:r>
        <w:rPr>
          <w:rFonts w:hint="eastAsia" w:ascii="宋体" w:hAnsi="宋体"/>
          <w:sz w:val="24"/>
          <w:szCs w:val="24"/>
          <w:highlight w:val="none"/>
          <w:u w:val="single"/>
        </w:rPr>
        <w:t xml:space="preserve">  注册建造师姓名 </w:t>
      </w:r>
      <w:r>
        <w:rPr>
          <w:rFonts w:hint="eastAsia" w:ascii="宋体" w:hAnsi="宋体"/>
          <w:sz w:val="24"/>
          <w:szCs w:val="24"/>
          <w:highlight w:val="none"/>
        </w:rPr>
        <w:t>现阶段没有担任任何在施建设工程项目的项目经理。</w:t>
      </w:r>
    </w:p>
    <w:p w14:paraId="4B7D9ACA">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sz w:val="24"/>
          <w:szCs w:val="24"/>
          <w:highlight w:val="none"/>
        </w:rPr>
      </w:pPr>
      <w:r>
        <w:rPr>
          <w:rFonts w:hint="eastAsia" w:ascii="宋体" w:hAnsi="宋体"/>
          <w:sz w:val="24"/>
          <w:szCs w:val="24"/>
          <w:highlight w:val="none"/>
        </w:rPr>
        <w:t>我方保证</w:t>
      </w:r>
      <w:r>
        <w:rPr>
          <w:rFonts w:hint="eastAsia" w:ascii="宋体" w:hAnsi="宋体"/>
          <w:sz w:val="24"/>
          <w:szCs w:val="24"/>
          <w:highlight w:val="none"/>
          <w:lang w:val="en-US" w:eastAsia="zh-CN"/>
        </w:rPr>
        <w:t>以上</w:t>
      </w:r>
      <w:r>
        <w:rPr>
          <w:rFonts w:hint="eastAsia" w:ascii="宋体" w:hAnsi="宋体"/>
          <w:sz w:val="24"/>
          <w:szCs w:val="24"/>
          <w:highlight w:val="none"/>
        </w:rPr>
        <w:t>内容和资料均真实、有效、准确，并愿意承担因我方就此弄虚作假所引起的一切法律后果。</w:t>
      </w:r>
    </w:p>
    <w:p w14:paraId="131DC70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sz w:val="24"/>
          <w:szCs w:val="24"/>
          <w:highlight w:val="none"/>
        </w:rPr>
      </w:pPr>
    </w:p>
    <w:p w14:paraId="603194CA">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Theme="minorEastAsia"/>
          <w:sz w:val="24"/>
          <w:szCs w:val="24"/>
          <w:highlight w:val="none"/>
          <w:lang w:val="en-US" w:eastAsia="zh-CN"/>
        </w:rPr>
      </w:pPr>
      <w:r>
        <w:rPr>
          <w:rFonts w:hint="eastAsia" w:ascii="宋体" w:hAnsi="宋体"/>
          <w:sz w:val="24"/>
          <w:szCs w:val="24"/>
          <w:highlight w:val="none"/>
        </w:rPr>
        <w:t>特此承诺</w:t>
      </w:r>
      <w:r>
        <w:rPr>
          <w:rFonts w:hint="eastAsia" w:ascii="宋体" w:hAnsi="宋体"/>
          <w:sz w:val="24"/>
          <w:szCs w:val="24"/>
          <w:highlight w:val="none"/>
          <w:lang w:eastAsia="zh-CN"/>
        </w:rPr>
        <w:t>。</w:t>
      </w:r>
    </w:p>
    <w:p w14:paraId="5CAC3E7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sz w:val="24"/>
          <w:szCs w:val="24"/>
          <w:highlight w:val="none"/>
        </w:rPr>
      </w:pPr>
    </w:p>
    <w:p w14:paraId="420E2912">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175"/>
        <w:jc w:val="both"/>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供应商名称：（公章）</w:t>
      </w:r>
    </w:p>
    <w:p w14:paraId="23FDE138">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175"/>
        <w:textAlignment w:val="auto"/>
        <w:rPr>
          <w:rFonts w:hint="eastAsia" w:ascii="宋体" w:hAnsi="宋体" w:eastAsia="宋体" w:cs="Times New Roman"/>
          <w:sz w:val="24"/>
          <w:szCs w:val="21"/>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日</w:t>
      </w:r>
    </w:p>
    <w:p w14:paraId="6C3091D2">
      <w:pPr>
        <w:spacing w:line="520" w:lineRule="exact"/>
        <w:ind w:firstLine="480" w:firstLineChars="200"/>
        <w:rPr>
          <w:rFonts w:hint="eastAsia" w:ascii="宋体" w:hAnsi="宋体" w:eastAsia="宋体" w:cs="Times New Roman"/>
          <w:sz w:val="24"/>
          <w:szCs w:val="21"/>
          <w:highlight w:val="none"/>
        </w:rPr>
      </w:pPr>
      <w:r>
        <w:rPr>
          <w:rFonts w:hint="eastAsia" w:ascii="宋体" w:hAnsi="宋体" w:eastAsia="宋体" w:cs="Times New Roman"/>
          <w:sz w:val="24"/>
          <w:szCs w:val="21"/>
          <w:highlight w:val="none"/>
        </w:rPr>
        <w:br w:type="page"/>
      </w:r>
    </w:p>
    <w:p w14:paraId="321060A4">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供应商企业关联关系承诺书</w:t>
      </w:r>
    </w:p>
    <w:p w14:paraId="1E40EB9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auto"/>
          <w:sz w:val="24"/>
          <w:szCs w:val="24"/>
          <w:highlight w:val="none"/>
        </w:rPr>
      </w:pPr>
    </w:p>
    <w:p w14:paraId="169B35D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1B3B1790">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1、我方在本项目磋商中，不存在与其他供应商负责人为同一人，有控股、管理等关联关系</w:t>
      </w:r>
      <w:r>
        <w:rPr>
          <w:rFonts w:hint="eastAsia" w:ascii="宋体" w:hAnsi="宋体" w:eastAsia="宋体" w:cs="宋体"/>
          <w:color w:val="auto"/>
          <w:sz w:val="24"/>
          <w:szCs w:val="24"/>
          <w:highlight w:val="none"/>
        </w:rPr>
        <w:t>。</w:t>
      </w:r>
    </w:p>
    <w:p w14:paraId="7FA063E3">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4DFAC79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263CEC">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FA26A1B">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0164AC8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0571B3">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52F1886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w:t>
      </w:r>
    </w:p>
    <w:p w14:paraId="32042012">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5A2C7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p>
    <w:p w14:paraId="1E549B55">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承诺以上说明真实有效，无虚假内容或隐瞒。</w:t>
      </w:r>
    </w:p>
    <w:p w14:paraId="7E21117B">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rPr>
      </w:pPr>
    </w:p>
    <w:p w14:paraId="05E017C5">
      <w:pPr>
        <w:keepNext w:val="0"/>
        <w:keepLines w:val="0"/>
        <w:pageBreakBefore w:val="0"/>
        <w:widowControl w:val="0"/>
        <w:kinsoku/>
        <w:wordWrap/>
        <w:overflowPunct/>
        <w:topLinePunct w:val="0"/>
        <w:autoSpaceDE/>
        <w:autoSpaceDN/>
        <w:bidi w:val="0"/>
        <w:adjustRightInd/>
        <w:snapToGrid/>
        <w:spacing w:line="360" w:lineRule="auto"/>
        <w:ind w:left="0" w:leftChars="0" w:right="0" w:firstLine="218" w:firstLineChars="91"/>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7807536B">
      <w:pPr>
        <w:keepNext w:val="0"/>
        <w:keepLines w:val="0"/>
        <w:pageBreakBefore w:val="0"/>
        <w:widowControl w:val="0"/>
        <w:kinsoku/>
        <w:wordWrap/>
        <w:overflowPunct/>
        <w:topLinePunct w:val="0"/>
        <w:autoSpaceDE/>
        <w:autoSpaceDN/>
        <w:bidi w:val="0"/>
        <w:adjustRightInd/>
        <w:snapToGrid/>
        <w:spacing w:line="360" w:lineRule="auto"/>
        <w:ind w:left="0" w:leftChars="0" w:right="0" w:firstLine="218" w:firstLineChars="91"/>
        <w:jc w:val="both"/>
        <w:textAlignment w:val="auto"/>
        <w:rPr>
          <w:rFonts w:ascii="宋体" w:hAnsi="宋体" w:cs="宋体"/>
          <w:color w:val="auto"/>
          <w:szCs w:val="21"/>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4959A2B">
      <w:pPr>
        <w:spacing w:line="500" w:lineRule="exact"/>
        <w:ind w:left="0" w:leftChars="0" w:firstLine="367" w:firstLineChars="175"/>
        <w:jc w:val="both"/>
        <w:rPr>
          <w:rFonts w:hint="eastAsia" w:eastAsia="宋体"/>
          <w:lang w:eastAsia="zh-CN"/>
        </w:rPr>
      </w:pPr>
    </w:p>
    <w:p w14:paraId="2F069750">
      <w:pPr>
        <w:pStyle w:val="2"/>
      </w:pPr>
    </w:p>
    <w:p w14:paraId="23BBDE3F"/>
    <w:p w14:paraId="22334189">
      <w:pPr>
        <w:pStyle w:val="12"/>
      </w:pPr>
    </w:p>
    <w:p w14:paraId="3142E2EA">
      <w:pPr>
        <w:pStyle w:val="12"/>
      </w:pPr>
    </w:p>
    <w:p w14:paraId="5C4A1D41">
      <w:pPr>
        <w:pStyle w:val="12"/>
      </w:pPr>
    </w:p>
    <w:p w14:paraId="3B82D72C">
      <w:pPr>
        <w:pStyle w:val="12"/>
      </w:pPr>
    </w:p>
    <w:p w14:paraId="0751BA98">
      <w:pPr>
        <w:pStyle w:val="12"/>
      </w:pPr>
    </w:p>
    <w:p w14:paraId="5F648825">
      <w:pPr>
        <w:pStyle w:val="12"/>
      </w:pPr>
    </w:p>
    <w:p w14:paraId="60040493">
      <w:pPr>
        <w:pStyle w:val="12"/>
      </w:pPr>
    </w:p>
    <w:p w14:paraId="33ABD891">
      <w:pPr>
        <w:pStyle w:val="12"/>
      </w:pPr>
    </w:p>
    <w:p w14:paraId="65E6153D">
      <w:pPr>
        <w:pStyle w:val="12"/>
      </w:pPr>
    </w:p>
    <w:p w14:paraId="65772485">
      <w:pPr>
        <w:pStyle w:val="12"/>
      </w:pPr>
    </w:p>
    <w:p w14:paraId="62C6BD2E">
      <w:pPr>
        <w:pStyle w:val="12"/>
      </w:pPr>
    </w:p>
    <w:p w14:paraId="7E462458">
      <w:pPr>
        <w:pStyle w:val="12"/>
      </w:pPr>
    </w:p>
    <w:p w14:paraId="2D748321">
      <w:pPr>
        <w:rPr>
          <w:rStyle w:val="17"/>
          <w:rFonts w:hint="eastAsia"/>
        </w:rPr>
      </w:pPr>
      <w:r>
        <w:rPr>
          <w:rStyle w:val="17"/>
          <w:rFonts w:hint="eastAsia"/>
        </w:rPr>
        <w:br w:type="page"/>
      </w:r>
    </w:p>
    <w:p w14:paraId="593086DC">
      <w:pPr>
        <w:keepNext w:val="0"/>
        <w:keepLines w:val="0"/>
        <w:pageBreakBefore w:val="0"/>
        <w:widowControl w:val="0"/>
        <w:kinsoku/>
        <w:wordWrap/>
        <w:overflowPunct/>
        <w:topLinePunct w:val="0"/>
        <w:autoSpaceDE/>
        <w:autoSpaceDN/>
        <w:bidi w:val="0"/>
        <w:adjustRightInd/>
        <w:spacing w:line="360" w:lineRule="auto"/>
        <w:ind w:left="0"/>
        <w:jc w:val="center"/>
        <w:textAlignment w:val="auto"/>
        <w:rPr>
          <w:rFonts w:ascii="华文仿宋" w:hAnsi="华文仿宋" w:cs="华文仿宋"/>
          <w:b/>
          <w:bCs/>
          <w:sz w:val="24"/>
          <w:szCs w:val="24"/>
        </w:rPr>
      </w:pPr>
      <w:bookmarkStart w:id="2" w:name="_Toc21756"/>
      <w:r>
        <w:rPr>
          <w:rStyle w:val="17"/>
          <w:rFonts w:hint="eastAsia"/>
          <w:sz w:val="24"/>
          <w:szCs w:val="24"/>
        </w:rPr>
        <w:t>非联合体不分包投标承诺</w:t>
      </w:r>
      <w:bookmarkEnd w:id="2"/>
    </w:p>
    <w:p w14:paraId="2C9BFF90">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ascii="华文仿宋" w:hAnsi="华文仿宋" w:cs="华文仿宋"/>
          <w:sz w:val="24"/>
          <w:szCs w:val="24"/>
        </w:rPr>
      </w:pPr>
    </w:p>
    <w:p w14:paraId="5E65C272">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szCs w:val="24"/>
        </w:rPr>
      </w:pPr>
      <w:r>
        <w:rPr>
          <w:rFonts w:hint="eastAsia" w:ascii="宋体" w:hAnsi="宋体" w:cs="宋体"/>
          <w:bCs/>
          <w:sz w:val="24"/>
          <w:szCs w:val="24"/>
        </w:rPr>
        <w:t>本单位郑重声明，参加</w:t>
      </w:r>
      <w:r>
        <w:rPr>
          <w:rFonts w:hint="eastAsia" w:ascii="宋体" w:hAnsi="宋体" w:cs="宋体"/>
          <w:bCs/>
          <w:sz w:val="24"/>
          <w:szCs w:val="24"/>
          <w:u w:val="none"/>
        </w:rPr>
        <w:t>项目名称</w:t>
      </w:r>
      <w:r>
        <w:rPr>
          <w:rFonts w:hint="eastAsia" w:ascii="宋体" w:hAnsi="宋体" w:cs="宋体"/>
          <w:bCs/>
          <w:sz w:val="24"/>
          <w:szCs w:val="24"/>
          <w:u w:val="none"/>
          <w:lang w:eastAsia="zh-CN"/>
        </w:rPr>
        <w:t>：</w:t>
      </w:r>
      <w:r>
        <w:rPr>
          <w:rFonts w:hint="eastAsia" w:ascii="宋体" w:hAnsi="宋体" w:cs="宋体"/>
          <w:bCs/>
          <w:sz w:val="24"/>
          <w:szCs w:val="24"/>
          <w:u w:val="single"/>
          <w:lang w:val="en-US" w:eastAsia="zh-CN"/>
        </w:rPr>
        <w:t xml:space="preserve">         </w:t>
      </w:r>
      <w:r>
        <w:rPr>
          <w:rFonts w:hint="eastAsia" w:ascii="宋体" w:hAnsi="宋体" w:cs="宋体"/>
          <w:bCs/>
          <w:sz w:val="24"/>
          <w:szCs w:val="24"/>
        </w:rPr>
        <w:t>（项目编号：</w:t>
      </w:r>
      <w:r>
        <w:rPr>
          <w:rFonts w:hint="eastAsia" w:ascii="宋体" w:hAnsi="宋体" w:cs="宋体"/>
          <w:bCs/>
          <w:sz w:val="24"/>
          <w:szCs w:val="24"/>
          <w:u w:val="single"/>
        </w:rPr>
        <w:t xml:space="preserve">        </w:t>
      </w:r>
      <w:r>
        <w:rPr>
          <w:rFonts w:hint="eastAsia" w:ascii="宋体" w:hAnsi="宋体" w:cs="宋体"/>
          <w:bCs/>
          <w:sz w:val="24"/>
          <w:szCs w:val="24"/>
        </w:rPr>
        <w:t>）采购活动，为非联合体投标，本项目实施过程由本单位独立承担。</w:t>
      </w:r>
    </w:p>
    <w:p w14:paraId="379051A2">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szCs w:val="24"/>
        </w:rPr>
      </w:pPr>
      <w:r>
        <w:rPr>
          <w:rFonts w:hint="eastAsia" w:ascii="宋体" w:hAnsi="宋体" w:cs="宋体"/>
          <w:bCs/>
          <w:sz w:val="24"/>
          <w:szCs w:val="24"/>
        </w:rPr>
        <w:t>本单位对上述声明的真实性负责。如有虚假，将依法承担相应责任。</w:t>
      </w:r>
    </w:p>
    <w:p w14:paraId="7153A744">
      <w:pPr>
        <w:keepNext w:val="0"/>
        <w:keepLines w:val="0"/>
        <w:pageBreakBefore w:val="0"/>
        <w:widowControl w:val="0"/>
        <w:kinsoku/>
        <w:wordWrap/>
        <w:overflowPunct/>
        <w:topLinePunct w:val="0"/>
        <w:autoSpaceDE/>
        <w:autoSpaceDN/>
        <w:bidi w:val="0"/>
        <w:adjustRightInd/>
        <w:spacing w:line="360" w:lineRule="auto"/>
        <w:ind w:left="0" w:firstLine="480" w:firstLineChars="200"/>
        <w:jc w:val="left"/>
        <w:textAlignment w:val="auto"/>
        <w:rPr>
          <w:rFonts w:ascii="华文仿宋" w:hAnsi="华文仿宋" w:cs="华文仿宋"/>
          <w:sz w:val="24"/>
          <w:szCs w:val="24"/>
        </w:rPr>
      </w:pPr>
    </w:p>
    <w:p w14:paraId="295DEC1C">
      <w:pPr>
        <w:pStyle w:val="7"/>
        <w:keepNext w:val="0"/>
        <w:keepLines w:val="0"/>
        <w:pageBreakBefore w:val="0"/>
        <w:widowControl w:val="0"/>
        <w:kinsoku/>
        <w:wordWrap/>
        <w:overflowPunct/>
        <w:topLinePunct w:val="0"/>
        <w:autoSpaceDE/>
        <w:autoSpaceDN/>
        <w:bidi w:val="0"/>
        <w:adjustRightInd/>
        <w:spacing w:line="360" w:lineRule="auto"/>
        <w:ind w:left="0"/>
        <w:textAlignment w:val="auto"/>
        <w:rPr>
          <w:rFonts w:ascii="华文仿宋" w:hAnsi="华文仿宋" w:cs="华文仿宋"/>
          <w:sz w:val="24"/>
          <w:szCs w:val="24"/>
        </w:rPr>
      </w:pPr>
    </w:p>
    <w:p w14:paraId="553EE05B">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ascii="仿宋" w:hAnsi="仿宋" w:eastAsia="仿宋" w:cs="宋体"/>
          <w:sz w:val="24"/>
          <w:szCs w:val="24"/>
        </w:rPr>
      </w:pPr>
    </w:p>
    <w:p w14:paraId="1401FA71">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ascii="仿宋" w:hAnsi="仿宋" w:eastAsia="仿宋" w:cs="宋体"/>
          <w:sz w:val="24"/>
          <w:szCs w:val="24"/>
        </w:rPr>
      </w:pPr>
    </w:p>
    <w:p w14:paraId="22A6E096">
      <w:pPr>
        <w:spacing w:line="500" w:lineRule="exact"/>
        <w:ind w:left="0" w:leftChars="0" w:right="-159" w:firstLine="218" w:firstLineChars="91"/>
        <w:jc w:val="both"/>
        <w:rPr>
          <w:rFonts w:ascii="宋体" w:hAnsi="宋体" w:cs="宋体"/>
          <w:color w:val="auto"/>
          <w:sz w:val="24"/>
          <w:highlight w:val="none"/>
        </w:rPr>
      </w:pPr>
      <w:r>
        <w:rPr>
          <w:rFonts w:hint="eastAsia" w:ascii="宋体" w:hAnsi="宋体" w:cs="宋体"/>
          <w:color w:val="auto"/>
          <w:sz w:val="24"/>
          <w:highlight w:val="none"/>
        </w:rPr>
        <w:t>供应商名称：（公章）</w:t>
      </w:r>
    </w:p>
    <w:p w14:paraId="3391B499">
      <w:pPr>
        <w:spacing w:line="500" w:lineRule="exact"/>
        <w:ind w:left="0" w:leftChars="0" w:right="-159" w:firstLine="218" w:firstLineChars="91"/>
        <w:jc w:val="both"/>
        <w:rPr>
          <w:rFonts w:hint="eastAsia" w:ascii="宋体" w:hAnsi="宋体" w:cs="宋体"/>
          <w:color w:val="auto"/>
          <w:sz w:val="24"/>
          <w:highlight w:val="none"/>
        </w:rPr>
      </w:pPr>
      <w:r>
        <w:rPr>
          <w:rFonts w:hint="eastAsia" w:ascii="宋体" w:hAnsi="宋体" w:cs="宋体"/>
          <w:color w:val="auto"/>
          <w:sz w:val="24"/>
          <w:highlight w:val="none"/>
        </w:rPr>
        <w:t>法定代表人或</w:t>
      </w:r>
      <w:r>
        <w:rPr>
          <w:rFonts w:hint="eastAsia" w:ascii="宋体" w:hAnsi="宋体" w:cs="宋体"/>
          <w:color w:val="auto"/>
          <w:sz w:val="24"/>
          <w:highlight w:val="none"/>
          <w:lang w:eastAsia="zh-CN"/>
        </w:rPr>
        <w:t>委托代理人</w:t>
      </w:r>
      <w:r>
        <w:rPr>
          <w:rFonts w:hint="eastAsia" w:ascii="宋体" w:hAnsi="宋体" w:cs="宋体"/>
          <w:color w:val="auto"/>
          <w:sz w:val="24"/>
          <w:highlight w:val="none"/>
        </w:rPr>
        <w:t>：（盖章或签字）</w:t>
      </w:r>
    </w:p>
    <w:p w14:paraId="232D12D3">
      <w:pPr>
        <w:keepNext w:val="0"/>
        <w:keepLines w:val="0"/>
        <w:pageBreakBefore w:val="0"/>
        <w:widowControl w:val="0"/>
        <w:kinsoku/>
        <w:wordWrap/>
        <w:overflowPunct/>
        <w:topLinePunct w:val="0"/>
        <w:autoSpaceDE/>
        <w:autoSpaceDN/>
        <w:bidi w:val="0"/>
        <w:adjustRightInd/>
        <w:spacing w:line="360" w:lineRule="auto"/>
        <w:ind w:left="0" w:firstLine="240" w:firstLineChars="100"/>
        <w:jc w:val="both"/>
        <w:textAlignment w:val="auto"/>
        <w:rPr>
          <w:rFonts w:ascii="宋体" w:hAnsi="宋体" w:cs="宋体"/>
          <w:sz w:val="24"/>
          <w:szCs w:val="24"/>
        </w:rPr>
      </w:pPr>
      <w:r>
        <w:rPr>
          <w:rFonts w:hint="eastAsia" w:ascii="宋体" w:hAnsi="宋体" w:cs="宋体"/>
          <w:color w:val="auto"/>
          <w:sz w:val="24"/>
          <w:highlight w:val="none"/>
        </w:rPr>
        <w:t>日      期： 年 月 日</w:t>
      </w:r>
    </w:p>
    <w:p w14:paraId="350B6325">
      <w:pPr>
        <w:rPr>
          <w:rFonts w:ascii="仿宋" w:hAnsi="仿宋" w:eastAsia="仿宋"/>
        </w:rPr>
      </w:pPr>
    </w:p>
    <w:p w14:paraId="6EC64F16">
      <w:pPr>
        <w:rPr>
          <w:rFonts w:ascii="仿宋" w:hAnsi="仿宋" w:eastAsia="仿宋"/>
          <w:sz w:val="30"/>
          <w:szCs w:val="30"/>
        </w:rPr>
      </w:pPr>
    </w:p>
    <w:p w14:paraId="476DF9A7">
      <w:pPr>
        <w:pStyle w:val="9"/>
        <w:rPr>
          <w:rFonts w:ascii="仿宋" w:hAnsi="仿宋" w:eastAsia="仿宋"/>
          <w:sz w:val="30"/>
          <w:szCs w:val="30"/>
        </w:rPr>
      </w:pPr>
    </w:p>
    <w:p w14:paraId="1CBE122A">
      <w:pPr>
        <w:pStyle w:val="10"/>
        <w:rPr>
          <w:rFonts w:ascii="仿宋" w:hAnsi="仿宋" w:eastAsia="仿宋"/>
          <w:sz w:val="30"/>
          <w:szCs w:val="30"/>
        </w:rPr>
      </w:pPr>
    </w:p>
    <w:p w14:paraId="208024D0">
      <w:pPr>
        <w:pStyle w:val="10"/>
        <w:rPr>
          <w:rFonts w:ascii="仿宋" w:hAnsi="仿宋" w:eastAsia="仿宋"/>
          <w:sz w:val="30"/>
          <w:szCs w:val="30"/>
        </w:rPr>
      </w:pPr>
    </w:p>
    <w:p w14:paraId="683CB7C2">
      <w:pPr>
        <w:pStyle w:val="10"/>
        <w:rPr>
          <w:rFonts w:ascii="仿宋" w:hAnsi="仿宋" w:eastAsia="仿宋"/>
          <w:sz w:val="30"/>
          <w:szCs w:val="30"/>
        </w:rPr>
      </w:pPr>
    </w:p>
    <w:p w14:paraId="576920D6">
      <w:pPr>
        <w:pStyle w:val="10"/>
        <w:rPr>
          <w:rFonts w:ascii="仿宋" w:hAnsi="仿宋" w:eastAsia="仿宋"/>
          <w:sz w:val="30"/>
          <w:szCs w:val="30"/>
        </w:rPr>
      </w:pPr>
    </w:p>
    <w:p w14:paraId="4CA3E7EA">
      <w:pPr>
        <w:pStyle w:val="10"/>
        <w:ind w:left="0" w:leftChars="0" w:firstLine="0" w:firstLineChars="0"/>
        <w:rPr>
          <w:rFonts w:ascii="仿宋" w:hAnsi="仿宋" w:eastAsia="仿宋"/>
          <w:sz w:val="30"/>
          <w:szCs w:val="30"/>
        </w:rPr>
      </w:pPr>
    </w:p>
    <w:p w14:paraId="39441051">
      <w:pPr>
        <w:rPr>
          <w:rFonts w:hint="eastAsia" w:ascii="仿宋" w:hAnsi="仿宋" w:eastAsia="仿宋"/>
          <w:b/>
          <w:sz w:val="30"/>
          <w:szCs w:val="30"/>
        </w:rPr>
      </w:pPr>
      <w:r>
        <w:rPr>
          <w:rFonts w:hint="eastAsia" w:ascii="仿宋" w:hAnsi="仿宋" w:eastAsia="仿宋"/>
          <w:b/>
          <w:sz w:val="30"/>
          <w:szCs w:val="30"/>
        </w:rPr>
        <w:br w:type="page"/>
      </w:r>
    </w:p>
    <w:p w14:paraId="02C2CE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法定代表人证明书与法定代表人授权书</w:t>
      </w:r>
    </w:p>
    <w:p w14:paraId="56B319DA">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kern w:val="0"/>
          <w:sz w:val="24"/>
          <w:szCs w:val="24"/>
        </w:rPr>
      </w:pPr>
    </w:p>
    <w:p w14:paraId="3A0CB76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p w14:paraId="10BA9801">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kern w:val="0"/>
          <w:sz w:val="24"/>
          <w:szCs w:val="24"/>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2AD7B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3F1916A">
            <w:pPr>
              <w:keepNext w:val="0"/>
              <w:keepLines w:val="0"/>
              <w:pageBreakBefore w:val="0"/>
              <w:widowControl w:val="0"/>
              <w:tabs>
                <w:tab w:val="left" w:pos="210"/>
              </w:tabs>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陕西省财政厅机关后勤服务中心/陕西恒瑞项目管理有限公司</w:t>
            </w:r>
          </w:p>
        </w:tc>
      </w:tr>
      <w:tr w14:paraId="5057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5487D609">
            <w:pPr>
              <w:keepNext w:val="0"/>
              <w:keepLines w:val="0"/>
              <w:pageBreakBefore w:val="0"/>
              <w:widowControl w:val="0"/>
              <w:tabs>
                <w:tab w:val="left" w:pos="21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企业信息</w:t>
            </w:r>
          </w:p>
        </w:tc>
        <w:tc>
          <w:tcPr>
            <w:tcW w:w="2342" w:type="dxa"/>
            <w:vAlign w:val="center"/>
          </w:tcPr>
          <w:p w14:paraId="35ABFB8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3" w:type="dxa"/>
            <w:gridSpan w:val="4"/>
            <w:vAlign w:val="center"/>
          </w:tcPr>
          <w:p w14:paraId="0C0B4124">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2011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58371E04">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4F47406D">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3" w:type="dxa"/>
            <w:gridSpan w:val="4"/>
            <w:vAlign w:val="center"/>
          </w:tcPr>
          <w:p w14:paraId="0D5B25D4">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37E0A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4E85DAA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48F5CBC5">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3" w:type="dxa"/>
            <w:gridSpan w:val="4"/>
            <w:vAlign w:val="center"/>
          </w:tcPr>
          <w:p w14:paraId="6B908A5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3694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439D8F5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41E17BDE">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083" w:type="dxa"/>
            <w:gridSpan w:val="4"/>
            <w:vAlign w:val="center"/>
          </w:tcPr>
          <w:p w14:paraId="2EACBA15">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4DB69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207E9855">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1FE3DC6F">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3" w:type="dxa"/>
            <w:gridSpan w:val="4"/>
            <w:vAlign w:val="center"/>
          </w:tcPr>
          <w:p w14:paraId="362C6C04">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6584A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74A36AA9">
            <w:pPr>
              <w:keepNext w:val="0"/>
              <w:keepLines w:val="0"/>
              <w:pageBreakBefore w:val="0"/>
              <w:widowControl w:val="0"/>
              <w:tabs>
                <w:tab w:val="left" w:pos="21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63DE52AF">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032FAA2B">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061" w:type="dxa"/>
            <w:vAlign w:val="center"/>
          </w:tcPr>
          <w:p w14:paraId="5BAA21CC">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vAlign w:val="center"/>
          </w:tcPr>
          <w:p w14:paraId="5EF1CF0C">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6F75F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5BF34C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47870A1E">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21A5CD86">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061" w:type="dxa"/>
            <w:vAlign w:val="center"/>
          </w:tcPr>
          <w:p w14:paraId="2BBA19C6">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vAlign w:val="center"/>
          </w:tcPr>
          <w:p w14:paraId="5C592892">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5001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F564BB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2342" w:type="dxa"/>
            <w:vAlign w:val="center"/>
          </w:tcPr>
          <w:p w14:paraId="1BA4EF0B">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083" w:type="dxa"/>
            <w:gridSpan w:val="4"/>
            <w:vAlign w:val="center"/>
          </w:tcPr>
          <w:p w14:paraId="0DFEB6C2">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r>
      <w:tr w14:paraId="2FF27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0E103F32">
            <w:pPr>
              <w:keepNext w:val="0"/>
              <w:keepLines w:val="0"/>
              <w:pageBreakBefore w:val="0"/>
              <w:widowControl w:val="0"/>
              <w:tabs>
                <w:tab w:val="left" w:pos="21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vAlign w:val="center"/>
          </w:tcPr>
          <w:p w14:paraId="3E1D114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（正反面粘贴处）</w:t>
            </w:r>
          </w:p>
        </w:tc>
        <w:tc>
          <w:tcPr>
            <w:tcW w:w="4300" w:type="dxa"/>
            <w:gridSpan w:val="3"/>
            <w:vAlign w:val="center"/>
          </w:tcPr>
          <w:p w14:paraId="443EB687">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C23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580F18C5">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4125" w:type="dxa"/>
            <w:gridSpan w:val="2"/>
            <w:vMerge w:val="continue"/>
            <w:vAlign w:val="center"/>
          </w:tcPr>
          <w:p w14:paraId="06F03942">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tc>
        <w:tc>
          <w:tcPr>
            <w:tcW w:w="4300" w:type="dxa"/>
            <w:gridSpan w:val="3"/>
            <w:vAlign w:val="bottom"/>
          </w:tcPr>
          <w:p w14:paraId="15980DE7">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（公章）</w:t>
            </w:r>
          </w:p>
          <w:p w14:paraId="0526E9FA">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p w14:paraId="65D7332E">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p w14:paraId="240C8D24">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24"/>
                <w:szCs w:val="24"/>
              </w:rPr>
            </w:pPr>
          </w:p>
          <w:p w14:paraId="78C96A06">
            <w:pPr>
              <w:keepNext w:val="0"/>
              <w:keepLines w:val="0"/>
              <w:pageBreakBefore w:val="0"/>
              <w:widowControl w:val="0"/>
              <w:tabs>
                <w:tab w:val="left" w:pos="210"/>
              </w:tabs>
              <w:kinsoku/>
              <w:wordWrap/>
              <w:overflowPunct/>
              <w:topLinePunct w:val="0"/>
              <w:autoSpaceDE/>
              <w:autoSpaceDN/>
              <w:bidi w:val="0"/>
              <w:adjustRightInd/>
              <w:snapToGrid/>
              <w:spacing w:line="360" w:lineRule="auto"/>
              <w:jc w:val="righ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353A6E92">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kern w:val="0"/>
          <w:sz w:val="24"/>
          <w:szCs w:val="24"/>
        </w:rPr>
      </w:pPr>
      <w:r>
        <w:rPr>
          <w:rFonts w:ascii="仿宋" w:hAnsi="仿宋" w:eastAsia="仿宋" w:cs="Arial"/>
          <w:b/>
          <w:kern w:val="0"/>
          <w:sz w:val="32"/>
          <w:szCs w:val="32"/>
        </w:rPr>
        <w:br w:type="page"/>
      </w:r>
      <w:r>
        <w:rPr>
          <w:rFonts w:hint="eastAsia" w:ascii="宋体" w:hAnsi="宋体" w:eastAsia="宋体" w:cs="宋体"/>
          <w:b/>
          <w:kern w:val="0"/>
          <w:sz w:val="24"/>
          <w:szCs w:val="24"/>
        </w:rPr>
        <w:t>法定代表人授权书</w:t>
      </w:r>
    </w:p>
    <w:p w14:paraId="0039AA44">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陕西省财政厅机关后勤服务中心/陕西恒瑞项目管理有限公司</w:t>
      </w:r>
      <w:r>
        <w:rPr>
          <w:rFonts w:hint="eastAsia" w:ascii="宋体" w:hAnsi="宋体" w:eastAsia="宋体" w:cs="宋体"/>
          <w:sz w:val="24"/>
          <w:szCs w:val="24"/>
        </w:rPr>
        <w:t>：</w:t>
      </w:r>
    </w:p>
    <w:p w14:paraId="41DEBA69">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宋体" w:hAnsi="宋体" w:eastAsia="宋体" w:cs="宋体"/>
          <w:sz w:val="24"/>
          <w:szCs w:val="24"/>
          <w:u w:val="single"/>
        </w:rPr>
        <w:t>90</w:t>
      </w:r>
      <w:r>
        <w:rPr>
          <w:rFonts w:hint="eastAsia" w:ascii="宋体" w:hAnsi="宋体" w:eastAsia="宋体" w:cs="宋体"/>
          <w:sz w:val="24"/>
          <w:szCs w:val="24"/>
        </w:rPr>
        <w:t>天。</w:t>
      </w:r>
    </w:p>
    <w:p w14:paraId="777674AC">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委托单位：    （公章）                  法定代表人（签字或盖章）：</w:t>
      </w:r>
    </w:p>
    <w:p w14:paraId="6633D3DD">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511F532">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9E1AA53">
      <w:pPr>
        <w:pStyle w:val="11"/>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0FB7981C">
      <w:pPr>
        <w:pStyle w:val="11"/>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4B4B869D">
      <w:pPr>
        <w:pStyle w:val="11"/>
        <w:keepNext w:val="0"/>
        <w:keepLines w:val="0"/>
        <w:pageBreakBefore w:val="0"/>
        <w:widowControl w:val="0"/>
        <w:kinsoku/>
        <w:wordWrap/>
        <w:overflowPunct/>
        <w:topLinePunct w:val="0"/>
        <w:autoSpaceDE/>
        <w:autoSpaceDN/>
        <w:bidi w:val="0"/>
        <w:adjustRightInd/>
        <w:snapToGrid/>
        <w:spacing w:line="360" w:lineRule="auto"/>
        <w:ind w:firstLine="2760" w:firstLineChars="1150"/>
        <w:textAlignment w:val="auto"/>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803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4B7F42A4">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D82F31E">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r w14:paraId="1B60D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5DB46BC3">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4BB1248F">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bl>
    <w:p w14:paraId="1511F2C1">
      <w:pPr>
        <w:pStyle w:val="11"/>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说明：</w:t>
      </w:r>
    </w:p>
    <w:p w14:paraId="35F43AEF">
      <w:pPr>
        <w:pStyle w:val="11"/>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535A5C45">
      <w:pPr>
        <w:ind w:firstLine="720" w:firstLineChars="300"/>
      </w:pPr>
      <w:bookmarkStart w:id="3" w:name="_GoBack"/>
      <w:bookmarkEnd w:id="3"/>
      <w:r>
        <w:rPr>
          <w:rFonts w:hint="eastAsia" w:ascii="宋体" w:hAnsi="宋体" w:eastAsia="宋体" w:cs="宋体"/>
          <w:sz w:val="24"/>
          <w:szCs w:val="24"/>
        </w:rPr>
        <w:t>2．授权书内容填写要明确，文字要工整清楚，涂改无效。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73748"/>
    <w:rsid w:val="47B47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7"/>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5">
    <w:name w:val="heading 3"/>
    <w:basedOn w:val="6"/>
    <w:next w:val="1"/>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0" w:rightChars="0"/>
      <w:jc w:val="left"/>
    </w:pPr>
  </w:style>
  <w:style w:type="paragraph" w:styleId="6">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next w:val="8"/>
    <w:qFormat/>
    <w:uiPriority w:val="0"/>
    <w:pPr>
      <w:ind w:firstLine="420"/>
    </w:pPr>
    <w:rPr>
      <w:szCs w:val="20"/>
    </w:rPr>
  </w:style>
  <w:style w:type="paragraph" w:styleId="8">
    <w:name w:val="toc 4"/>
    <w:basedOn w:val="1"/>
    <w:next w:val="1"/>
    <w:qFormat/>
    <w:uiPriority w:val="0"/>
    <w:pPr>
      <w:ind w:left="1260" w:leftChars="600"/>
    </w:pPr>
  </w:style>
  <w:style w:type="paragraph" w:styleId="9">
    <w:name w:val="Body Text Indent"/>
    <w:basedOn w:val="1"/>
    <w:next w:val="10"/>
    <w:qFormat/>
    <w:uiPriority w:val="0"/>
    <w:pPr>
      <w:ind w:firstLine="552"/>
    </w:pPr>
    <w:rPr>
      <w:rFonts w:ascii="宋体"/>
      <w:sz w:val="28"/>
    </w:rPr>
  </w:style>
  <w:style w:type="paragraph" w:customStyle="1" w:styleId="10">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1">
    <w:name w:val="Plain Text"/>
    <w:basedOn w:val="1"/>
    <w:qFormat/>
    <w:uiPriority w:val="0"/>
    <w:rPr>
      <w:rFonts w:ascii="宋体" w:hAnsi="Courier New" w:cs="Courier New"/>
      <w:szCs w:val="21"/>
    </w:rPr>
  </w:style>
  <w:style w:type="paragraph" w:styleId="12">
    <w:name w:val="Body Text Indent 2"/>
    <w:basedOn w:val="1"/>
    <w:qFormat/>
    <w:uiPriority w:val="99"/>
    <w:pPr>
      <w:tabs>
        <w:tab w:val="left" w:pos="5625"/>
      </w:tabs>
      <w:ind w:left="1138" w:leftChars="542"/>
    </w:pPr>
    <w:rPr>
      <w:rFonts w:ascii="Times New Roman"/>
      <w:kern w:val="2"/>
    </w:rPr>
  </w:style>
  <w:style w:type="paragraph" w:customStyle="1" w:styleId="15">
    <w:name w:val="null3"/>
    <w:qFormat/>
    <w:uiPriority w:val="0"/>
    <w:rPr>
      <w:rFonts w:hint="eastAsia" w:ascii="Calibri" w:hAnsi="Calibri" w:eastAsia="宋体" w:cs="Times New Roman"/>
      <w:lang w:val="en-US" w:eastAsia="zh-Hans"/>
    </w:rPr>
  </w:style>
  <w:style w:type="paragraph" w:customStyle="1" w:styleId="16">
    <w:name w:val="Table Text"/>
    <w:basedOn w:val="1"/>
    <w:semiHidden/>
    <w:qFormat/>
    <w:uiPriority w:val="0"/>
    <w:rPr>
      <w:rFonts w:ascii="宋体" w:hAnsi="宋体" w:eastAsia="宋体" w:cs="宋体"/>
      <w:sz w:val="19"/>
      <w:szCs w:val="19"/>
    </w:rPr>
  </w:style>
  <w:style w:type="character" w:customStyle="1" w:styleId="17">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1439</Words>
  <Characters>1483</Characters>
  <Lines>0</Lines>
  <Paragraphs>0</Paragraphs>
  <TotalTime>0</TotalTime>
  <ScaleCrop>false</ScaleCrop>
  <LinksUpToDate>false</LinksUpToDate>
  <CharactersWithSpaces>1483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2025-06-12T07:48:00Z</dcterms:created>
  <dc:creator>17255</dc:creator>
  <cp:lastModifiedBy>叶子</cp:lastModifiedBy>
  <dcterms:modified xsi:type="dcterms:W3CDTF">2025-06-12T07:51:15Z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eyJoZGlkIjoiMzEwNTM5NzYwMDRjMzkwZTVkZjY2ODkwMGIxNGU0OTUiLCJ1c2VySWQiOiIzMjkyNDM1OTcifQ==</vt:lpwstr>
  </property>
  <property fmtid="{D5CDD505-2E9C-101B-9397-08002B2CF9AE}" pid="4" name="ICV">
    <vt:lpwstr>A8B10C761C544A76AD5517D2178F3C62_12</vt:lpwstr>
  </property>
</Properties>
</file>