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BBBA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附件：商务要求响应表</w:t>
      </w:r>
    </w:p>
    <w:p w14:paraId="7613726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表</w:t>
      </w:r>
    </w:p>
    <w:p w14:paraId="1B27297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bidi w:val="0"/>
        <w:spacing w:line="360" w:lineRule="auto"/>
        <w:ind w:left="0" w:leftChars="0" w:right="0" w:rightChars="0" w:firstLine="422" w:firstLineChars="175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tbl>
      <w:tblPr>
        <w:tblStyle w:val="3"/>
        <w:tblW w:w="83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640"/>
        <w:gridCol w:w="1911"/>
        <w:gridCol w:w="2422"/>
        <w:gridCol w:w="1669"/>
      </w:tblGrid>
      <w:tr w14:paraId="7F3BC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 w14:paraId="6C448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40" w:type="dxa"/>
            <w:noWrap w:val="0"/>
            <w:vAlign w:val="center"/>
          </w:tcPr>
          <w:p w14:paraId="75BD5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条款名称</w:t>
            </w:r>
          </w:p>
        </w:tc>
        <w:tc>
          <w:tcPr>
            <w:tcW w:w="1911" w:type="dxa"/>
            <w:noWrap w:val="0"/>
            <w:vAlign w:val="center"/>
          </w:tcPr>
          <w:p w14:paraId="1348A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</w:p>
          <w:p w14:paraId="2725D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422" w:type="dxa"/>
            <w:noWrap w:val="0"/>
            <w:vAlign w:val="center"/>
          </w:tcPr>
          <w:p w14:paraId="50CD2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响应文件</w:t>
            </w:r>
          </w:p>
          <w:p w14:paraId="14BA3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商务响应情况</w:t>
            </w:r>
          </w:p>
        </w:tc>
        <w:tc>
          <w:tcPr>
            <w:tcW w:w="1669" w:type="dxa"/>
            <w:noWrap w:val="0"/>
            <w:vAlign w:val="center"/>
          </w:tcPr>
          <w:p w14:paraId="59747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072AF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 w14:paraId="15FA4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60ED0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1F13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2" w:type="dxa"/>
            <w:noWrap w:val="0"/>
            <w:vAlign w:val="center"/>
          </w:tcPr>
          <w:p w14:paraId="0BE44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0545F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B8E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 w14:paraId="4F8EF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3F0A6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95A9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2" w:type="dxa"/>
            <w:noWrap w:val="0"/>
            <w:vAlign w:val="center"/>
          </w:tcPr>
          <w:p w14:paraId="67873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00049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486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 w14:paraId="21DD4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C5AA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5D52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2" w:type="dxa"/>
            <w:noWrap w:val="0"/>
            <w:vAlign w:val="center"/>
          </w:tcPr>
          <w:p w14:paraId="41934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77CEE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CC3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 w14:paraId="6635C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015C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DB1C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2" w:type="dxa"/>
            <w:noWrap w:val="0"/>
            <w:vAlign w:val="center"/>
          </w:tcPr>
          <w:p w14:paraId="75F80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63ECB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926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 w14:paraId="7E742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A64B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CEA9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22" w:type="dxa"/>
            <w:noWrap w:val="0"/>
            <w:vAlign w:val="center"/>
          </w:tcPr>
          <w:p w14:paraId="11810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7C804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199F56E"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53A57739"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1、除本商务条款偏离表中所列的偏离项目外，其他所有商务均完全响应“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”中的要求。</w:t>
      </w:r>
    </w:p>
    <w:p w14:paraId="27D4B778"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必须据实填写，不得虚假响应，否则将取消其响应或中标资格，并按有关规定进行处罚。</w:t>
      </w:r>
    </w:p>
    <w:p w14:paraId="4A9B901D"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响应说明按实际响应情况填写“优于”、“响应”、“不响应”。</w:t>
      </w:r>
    </w:p>
    <w:p w14:paraId="13444EBA"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完全响应无偏离可不填写，但需要保证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文件中提供该空白表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50D4DAE"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5C6B3C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3968006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（盖章或签字）</w:t>
      </w:r>
    </w:p>
    <w:p w14:paraId="0E3567B9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0" w:rightChars="0"/>
      <w:jc w:val="left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2025-06-12T08:09:11Z</dcterms:created>
  <dc:creator>17255</dc:creator>
  <cp:lastModifiedBy>叶子</cp:lastModifiedBy>
  <dcterms:modified xsi:type="dcterms:W3CDTF">2025-06-12T08:09:24Z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eyJoZGlkIjoiMzEwNTM5NzYwMDRjMzkwZTVkZjY2ODkwMGIxNGU0OTUiLCJ1c2VySWQiOiIzMjkyNDM1OTcifQ==</vt:lpwstr>
  </property>
  <property fmtid="{D5CDD505-2E9C-101B-9397-08002B2CF9AE}" pid="4" name="ICV">
    <vt:lpwstr>BEA26D250FC343BE82552B4DDF7801E1_12</vt:lpwstr>
  </property>
</Properties>
</file>