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68BBEC">
      <w:pPr>
        <w:pStyle w:val="3"/>
        <w:bidi w:val="0"/>
        <w:jc w:val="center"/>
        <w:rPr>
          <w:rStyle w:val="6"/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</w:pPr>
      <w:r>
        <w:rPr>
          <w:rStyle w:val="6"/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分项报价表</w:t>
      </w:r>
    </w:p>
    <w:p w14:paraId="7467DE90">
      <w:pPr>
        <w:jc w:val="left"/>
        <w:rPr>
          <w:rFonts w:hint="eastAsia" w:ascii="宋体" w:hAnsi="宋体" w:eastAsia="宋体" w:cs="宋体"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color w:val="auto"/>
          <w:szCs w:val="24"/>
          <w:highlight w:val="none"/>
        </w:rPr>
        <w:t>项目名称：</w:t>
      </w:r>
    </w:p>
    <w:p w14:paraId="3CDED81B">
      <w:pPr>
        <w:jc w:val="left"/>
        <w:rPr>
          <w:rFonts w:hint="eastAsia" w:ascii="宋体" w:hAnsi="宋体" w:eastAsia="宋体" w:cs="宋体"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color w:val="auto"/>
          <w:szCs w:val="24"/>
          <w:highlight w:val="none"/>
        </w:rPr>
        <w:t xml:space="preserve">项目编号：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1648"/>
        <w:gridCol w:w="1303"/>
        <w:gridCol w:w="990"/>
        <w:gridCol w:w="1615"/>
        <w:gridCol w:w="1303"/>
        <w:gridCol w:w="1303"/>
      </w:tblGrid>
      <w:tr w14:paraId="5C1DD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645D1361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序号</w:t>
            </w:r>
          </w:p>
        </w:tc>
        <w:tc>
          <w:tcPr>
            <w:tcW w:w="1648" w:type="dxa"/>
            <w:noWrap w:val="0"/>
            <w:vAlign w:val="center"/>
          </w:tcPr>
          <w:p w14:paraId="4BEB8E9F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名称</w:t>
            </w:r>
          </w:p>
        </w:tc>
        <w:tc>
          <w:tcPr>
            <w:tcW w:w="1303" w:type="dxa"/>
            <w:noWrap w:val="0"/>
            <w:vAlign w:val="center"/>
          </w:tcPr>
          <w:p w14:paraId="17CE76FD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数量</w:t>
            </w:r>
          </w:p>
        </w:tc>
        <w:tc>
          <w:tcPr>
            <w:tcW w:w="990" w:type="dxa"/>
            <w:noWrap w:val="0"/>
            <w:vAlign w:val="center"/>
          </w:tcPr>
          <w:p w14:paraId="659E1058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单位</w:t>
            </w:r>
          </w:p>
        </w:tc>
        <w:tc>
          <w:tcPr>
            <w:tcW w:w="1615" w:type="dxa"/>
            <w:noWrap w:val="0"/>
            <w:vAlign w:val="center"/>
          </w:tcPr>
          <w:p w14:paraId="14C41C7F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单价</w:t>
            </w:r>
          </w:p>
          <w:p w14:paraId="03750DD3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（元）</w:t>
            </w:r>
          </w:p>
        </w:tc>
        <w:tc>
          <w:tcPr>
            <w:tcW w:w="1303" w:type="dxa"/>
            <w:noWrap w:val="0"/>
            <w:vAlign w:val="center"/>
          </w:tcPr>
          <w:p w14:paraId="7FC4869E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总价</w:t>
            </w:r>
          </w:p>
          <w:p w14:paraId="110446DF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（元）</w:t>
            </w:r>
          </w:p>
        </w:tc>
        <w:tc>
          <w:tcPr>
            <w:tcW w:w="1303" w:type="dxa"/>
            <w:noWrap w:val="0"/>
            <w:vAlign w:val="center"/>
          </w:tcPr>
          <w:p w14:paraId="0E8F5EA1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备注</w:t>
            </w:r>
          </w:p>
        </w:tc>
      </w:tr>
      <w:tr w14:paraId="5B9E6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03E8F362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1</w:t>
            </w:r>
          </w:p>
        </w:tc>
        <w:tc>
          <w:tcPr>
            <w:tcW w:w="1648" w:type="dxa"/>
            <w:noWrap w:val="0"/>
            <w:vAlign w:val="center"/>
          </w:tcPr>
          <w:p w14:paraId="44F8E017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......</w:t>
            </w:r>
          </w:p>
        </w:tc>
        <w:tc>
          <w:tcPr>
            <w:tcW w:w="1303" w:type="dxa"/>
            <w:noWrap w:val="0"/>
            <w:vAlign w:val="center"/>
          </w:tcPr>
          <w:p w14:paraId="24F180E9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67858C32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 w14:paraId="57094DB2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6CD01001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1254F98E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9DFB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73C6133E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2</w:t>
            </w:r>
          </w:p>
        </w:tc>
        <w:tc>
          <w:tcPr>
            <w:tcW w:w="1648" w:type="dxa"/>
            <w:noWrap w:val="0"/>
            <w:vAlign w:val="center"/>
          </w:tcPr>
          <w:p w14:paraId="1723C9A9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......</w:t>
            </w:r>
          </w:p>
        </w:tc>
        <w:tc>
          <w:tcPr>
            <w:tcW w:w="1303" w:type="dxa"/>
            <w:noWrap w:val="0"/>
            <w:vAlign w:val="center"/>
          </w:tcPr>
          <w:p w14:paraId="38E9564F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1B0E903C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 w14:paraId="1A89396E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6F757192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1EDA429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CBBA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09BD415A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3</w:t>
            </w:r>
          </w:p>
        </w:tc>
        <w:tc>
          <w:tcPr>
            <w:tcW w:w="1648" w:type="dxa"/>
            <w:noWrap w:val="0"/>
            <w:vAlign w:val="center"/>
          </w:tcPr>
          <w:p w14:paraId="7A230955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......</w:t>
            </w:r>
          </w:p>
        </w:tc>
        <w:tc>
          <w:tcPr>
            <w:tcW w:w="1303" w:type="dxa"/>
            <w:noWrap w:val="0"/>
            <w:vAlign w:val="center"/>
          </w:tcPr>
          <w:p w14:paraId="54553FBD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20BF8C3D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 w14:paraId="3C8247D3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61A1CC98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18E6C1A4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2CDB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2716C017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4</w:t>
            </w:r>
          </w:p>
        </w:tc>
        <w:tc>
          <w:tcPr>
            <w:tcW w:w="1648" w:type="dxa"/>
            <w:noWrap w:val="0"/>
            <w:vAlign w:val="center"/>
          </w:tcPr>
          <w:p w14:paraId="6C9D33E2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......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 w14:paraId="41221314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13E9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58" w:type="dxa"/>
            <w:noWrap w:val="0"/>
            <w:vAlign w:val="center"/>
          </w:tcPr>
          <w:p w14:paraId="0EB79979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5</w:t>
            </w:r>
          </w:p>
        </w:tc>
        <w:tc>
          <w:tcPr>
            <w:tcW w:w="1648" w:type="dxa"/>
            <w:noWrap w:val="0"/>
            <w:vAlign w:val="center"/>
          </w:tcPr>
          <w:p w14:paraId="761A988A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......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 w14:paraId="22E474B9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6211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58" w:type="dxa"/>
            <w:noWrap w:val="0"/>
            <w:vAlign w:val="center"/>
          </w:tcPr>
          <w:p w14:paraId="596EE751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6</w:t>
            </w:r>
          </w:p>
        </w:tc>
        <w:tc>
          <w:tcPr>
            <w:tcW w:w="1648" w:type="dxa"/>
            <w:noWrap w:val="0"/>
            <w:vAlign w:val="center"/>
          </w:tcPr>
          <w:p w14:paraId="6E4AFFDD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合计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 w14:paraId="4C22E8ED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人民币（大写）：                          小写（¥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）</w:t>
            </w:r>
          </w:p>
        </w:tc>
      </w:tr>
      <w:tr w14:paraId="220E4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606" w:type="dxa"/>
            <w:gridSpan w:val="2"/>
            <w:noWrap w:val="0"/>
            <w:vAlign w:val="center"/>
          </w:tcPr>
          <w:p w14:paraId="3A60850C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备注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 w14:paraId="2F925103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表内报价内容以元为单位，保留小数点后两位。</w:t>
            </w:r>
          </w:p>
        </w:tc>
      </w:tr>
    </w:tbl>
    <w:p w14:paraId="2BD5BEDA">
      <w:pPr>
        <w:jc w:val="center"/>
        <w:rPr>
          <w:rFonts w:hint="eastAsia" w:ascii="宋体" w:hAnsi="宋体" w:eastAsia="宋体" w:cs="宋体"/>
          <w:color w:val="auto"/>
          <w:highlight w:val="none"/>
        </w:rPr>
      </w:pPr>
    </w:p>
    <w:p w14:paraId="57933E88">
      <w:pPr>
        <w:rPr>
          <w:rFonts w:hint="eastAsia" w:ascii="宋体" w:hAnsi="宋体" w:eastAsia="宋体" w:cs="宋体"/>
          <w:color w:val="auto"/>
          <w:highlight w:val="none"/>
        </w:rPr>
      </w:pPr>
    </w:p>
    <w:p w14:paraId="6D799A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right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投标供应商</w:t>
      </w:r>
      <w:r>
        <w:rPr>
          <w:rFonts w:hint="eastAsia" w:ascii="宋体" w:hAnsi="宋体" w:eastAsia="宋体" w:cs="宋体"/>
          <w:color w:val="auto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（盖单位公章）</w:t>
      </w:r>
    </w:p>
    <w:p w14:paraId="2FBCE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right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（签字或盖章）</w:t>
      </w:r>
    </w:p>
    <w:p w14:paraId="6D1D06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right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highlight w:val="none"/>
        </w:rPr>
        <w:t>年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highlight w:val="none"/>
        </w:rPr>
        <w:t>月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highlight w:val="none"/>
        </w:rPr>
        <w:t>日</w:t>
      </w:r>
    </w:p>
    <w:p w14:paraId="1C7C3765">
      <w:pPr>
        <w:spacing w:line="560" w:lineRule="exact"/>
        <w:rPr>
          <w:rFonts w:hint="eastAsia" w:ascii="宋体" w:hAnsi="宋体" w:eastAsia="宋体" w:cs="宋体"/>
          <w:color w:val="auto"/>
          <w:highlight w:val="none"/>
        </w:rPr>
      </w:pPr>
    </w:p>
    <w:p w14:paraId="46CF3BF1">
      <w:pPr>
        <w:rPr>
          <w:rFonts w:hint="eastAsia" w:ascii="宋体" w:hAnsi="宋体" w:eastAsia="宋体" w:cs="宋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343F67"/>
    <w:rsid w:val="0DA07150"/>
    <w:rsid w:val="3ADB1B36"/>
    <w:rsid w:val="4D34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link w:val="6"/>
    <w:qFormat/>
    <w:uiPriority w:val="9"/>
    <w:pPr>
      <w:keepNext/>
      <w:keepLines/>
      <w:widowControl/>
      <w:spacing w:before="140" w:beforeLines="0" w:after="140" w:afterLines="0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Cambria" w:hAnsi="Cambria" w:eastAsia="仿宋" w:cs="Times New Roman"/>
      <w:sz w:val="28"/>
    </w:rPr>
  </w:style>
  <w:style w:type="character" w:customStyle="1" w:styleId="6">
    <w:name w:val="标题 2 Char"/>
    <w:link w:val="3"/>
    <w:qFormat/>
    <w:uiPriority w:val="9"/>
    <w:rPr>
      <w:rFonts w:ascii="Arial" w:hAnsi="Arial" w:eastAsia="仿宋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152</Characters>
  <Lines>0</Lines>
  <Paragraphs>0</Paragraphs>
  <TotalTime>0</TotalTime>
  <ScaleCrop>false</ScaleCrop>
  <LinksUpToDate>false</LinksUpToDate>
  <CharactersWithSpaces>284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2025-05-21T04:12:00Z</dcterms:created>
  <dc:creator>QQQQ</dc:creator>
  <cp:lastModifiedBy>QQQQ</cp:lastModifiedBy>
  <dcterms:modified xsi:type="dcterms:W3CDTF">2025-06-05T05:57:00Z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CB4CA00E6D834978966656C0061053DC_11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