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FB24E">
      <w:pPr>
        <w:keepNext w:val="0"/>
        <w:keepLines w:val="0"/>
        <w:pageBreakBefore w:val="0"/>
        <w:kinsoku/>
        <w:overflowPunct w:val="0"/>
        <w:topLinePunct/>
        <w:bidi w:val="0"/>
        <w:snapToGrid/>
        <w:spacing w:line="560" w:lineRule="exact"/>
        <w:jc w:val="center"/>
        <w:textAlignment w:val="auto"/>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投标人应提交的相关资格证明材料</w:t>
      </w:r>
    </w:p>
    <w:p w14:paraId="4CE9BF3D">
      <w:pPr>
        <w:keepNext w:val="0"/>
        <w:keepLines w:val="0"/>
        <w:pageBreakBefore w:val="0"/>
        <w:kinsoku/>
        <w:overflowPunct w:val="0"/>
        <w:topLinePunct/>
        <w:bidi w:val="0"/>
        <w:snapToGrid/>
        <w:spacing w:line="560" w:lineRule="exact"/>
        <w:jc w:val="both"/>
        <w:textAlignment w:val="auto"/>
        <w:rPr>
          <w:rFonts w:hint="eastAsia" w:ascii="宋体" w:hAnsi="宋体" w:eastAsia="宋体" w:cs="宋体"/>
          <w:b/>
          <w:bCs/>
          <w:color w:val="auto"/>
          <w:sz w:val="36"/>
          <w:szCs w:val="44"/>
        </w:rPr>
      </w:pPr>
    </w:p>
    <w:p w14:paraId="181D6343">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1、具有独立承担民事责任的能力</w:t>
      </w:r>
      <w:r>
        <w:rPr>
          <w:rFonts w:hint="eastAsia" w:ascii="宋体" w:hAnsi="宋体" w:eastAsia="宋体" w:cs="宋体"/>
          <w:b/>
          <w:bCs/>
          <w:color w:val="auto"/>
          <w:sz w:val="24"/>
          <w:szCs w:val="24"/>
          <w:lang w:eastAsia="zh-CN"/>
        </w:rPr>
        <w:t>：</w:t>
      </w:r>
      <w:r>
        <w:rPr>
          <w:rFonts w:hint="eastAsia" w:ascii="宋体" w:hAnsi="宋体" w:eastAsia="宋体" w:cs="宋体"/>
          <w:b w:val="0"/>
          <w:bCs w:val="0"/>
          <w:kern w:val="0"/>
          <w:sz w:val="24"/>
          <w:szCs w:val="24"/>
          <w:lang w:val="en-US" w:eastAsia="zh-CN" w:bidi="ar"/>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 w:val="24"/>
          <w:szCs w:val="24"/>
          <w:lang w:eastAsia="zh-CN"/>
        </w:rPr>
        <w:t>（供应商需在项目电子化交易系统中按要求上传相应证明文件并进行电子签章。）</w:t>
      </w:r>
    </w:p>
    <w:p w14:paraId="3B743C2D">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604469E">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2、具有良好的商业信誉和健全的财务会计制度</w:t>
      </w:r>
      <w:r>
        <w:rPr>
          <w:rFonts w:hint="eastAsia" w:ascii="宋体" w:hAnsi="宋体" w:eastAsia="宋体" w:cs="宋体"/>
          <w:b/>
          <w:bCs/>
          <w:color w:val="auto"/>
          <w:sz w:val="24"/>
          <w:szCs w:val="24"/>
        </w:rPr>
        <w:t>：</w:t>
      </w:r>
      <w:r>
        <w:rPr>
          <w:rFonts w:hint="eastAsia" w:ascii="宋体" w:hAnsi="宋体" w:eastAsia="宋体" w:cs="宋体"/>
          <w:b w:val="0"/>
          <w:bCs w:val="0"/>
          <w:color w:val="auto"/>
          <w:sz w:val="24"/>
          <w:szCs w:val="24"/>
        </w:rPr>
        <w:t>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r>
        <w:rPr>
          <w:rFonts w:hint="eastAsia" w:ascii="宋体" w:hAnsi="宋体" w:eastAsia="宋体" w:cs="宋体"/>
          <w:color w:val="auto"/>
          <w:sz w:val="24"/>
          <w:szCs w:val="24"/>
          <w:lang w:eastAsia="zh-CN"/>
        </w:rPr>
        <w:t>（供应商需在项目电子化交易系统中按要求上传相应证明文件并进行电子签章。）</w:t>
      </w:r>
    </w:p>
    <w:p w14:paraId="4BE3DAB9">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p>
    <w:p w14:paraId="477D782B">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r>
        <w:rPr>
          <w:rFonts w:hint="eastAsia" w:ascii="宋体" w:hAnsi="宋体" w:eastAsia="宋体" w:cs="宋体"/>
          <w:color w:val="auto"/>
          <w:sz w:val="24"/>
          <w:szCs w:val="24"/>
          <w:lang w:val="en-US" w:eastAsia="zh-CN"/>
        </w:rPr>
        <w:t>提供</w:t>
      </w:r>
      <w:r>
        <w:rPr>
          <w:rFonts w:hint="eastAsia" w:ascii="宋体" w:hAnsi="宋体" w:eastAsia="宋体" w:cs="宋体"/>
          <w:color w:val="auto"/>
          <w:sz w:val="24"/>
          <w:szCs w:val="24"/>
        </w:rPr>
        <w:t>基本账户开户银行出具的资信证明的须按下方给定格式（详见《中国人民银行关于取消企业银行账户许可的通知》银发〔2019〕41号附件1）填写基本存款账户信息。</w:t>
      </w:r>
    </w:p>
    <w:p w14:paraId="51CB51D7">
      <w:pPr>
        <w:keepNext w:val="0"/>
        <w:keepLines w:val="0"/>
        <w:pageBreakBefore w:val="0"/>
        <w:widowControl/>
        <w:kinsoku/>
        <w:wordWrap w:val="0"/>
        <w:autoSpaceDE/>
        <w:autoSpaceDN/>
        <w:bidi w:val="0"/>
        <w:adjustRightInd/>
        <w:snapToGrid/>
        <w:spacing w:line="560" w:lineRule="exact"/>
        <w:ind w:firstLine="482" w:firstLineChars="200"/>
        <w:jc w:val="center"/>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基本存款账户信息</w:t>
      </w:r>
    </w:p>
    <w:p w14:paraId="59188F83">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账户名称：</w:t>
      </w:r>
    </w:p>
    <w:p w14:paraId="76A82E83">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账户号码：</w:t>
      </w:r>
    </w:p>
    <w:p w14:paraId="1DFACDC5">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p w14:paraId="2576BABB">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法定代表人：（签字或盖章）</w:t>
      </w:r>
    </w:p>
    <w:p w14:paraId="744A6BD8">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基本存款账户编号：</w:t>
      </w:r>
    </w:p>
    <w:p w14:paraId="1A3B44F1">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2524021B">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01DD8750">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CA52725">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3、具有履行合同所必需的设备和专业技术能力：</w:t>
      </w:r>
      <w:r>
        <w:rPr>
          <w:rFonts w:hint="eastAsia" w:ascii="宋体" w:hAnsi="宋体" w:eastAsia="宋体" w:cs="宋体"/>
          <w:b w:val="0"/>
          <w:bCs w:val="0"/>
          <w:kern w:val="0"/>
          <w:sz w:val="24"/>
          <w:szCs w:val="24"/>
          <w:lang w:val="en-US" w:eastAsia="zh-CN" w:bidi="ar"/>
        </w:rPr>
        <w:t>提供具有履行合同所必需的设备和专业技术能力的承诺书。</w:t>
      </w:r>
      <w:r>
        <w:rPr>
          <w:rFonts w:hint="eastAsia" w:ascii="宋体" w:hAnsi="宋体" w:eastAsia="宋体" w:cs="宋体"/>
          <w:color w:val="auto"/>
          <w:sz w:val="24"/>
          <w:szCs w:val="24"/>
          <w:lang w:eastAsia="zh-CN"/>
        </w:rPr>
        <w:t>（供应商需在项目电子化交易系统中按要求上传相应证明文件并进行电子签章。）</w:t>
      </w:r>
    </w:p>
    <w:p w14:paraId="720752E9">
      <w:pPr>
        <w:keepNext w:val="0"/>
        <w:keepLines w:val="0"/>
        <w:pageBreakBefore w:val="0"/>
        <w:widowControl/>
        <w:kinsoku/>
        <w:wordWrap w:val="0"/>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具有履行合同所必需的设备和专业技术能力的</w:t>
      </w:r>
    </w:p>
    <w:p w14:paraId="17F46F54">
      <w:pPr>
        <w:keepNext w:val="0"/>
        <w:keepLines w:val="0"/>
        <w:pageBreakBefore w:val="0"/>
        <w:kinsoku/>
        <w:overflowPunct w:val="0"/>
        <w:topLinePunct/>
        <w:bidi w:val="0"/>
        <w:snapToGrid/>
        <w:spacing w:line="560" w:lineRule="exact"/>
        <w:jc w:val="center"/>
        <w:textAlignment w:val="auto"/>
        <w:rPr>
          <w:rFonts w:hint="eastAsia" w:ascii="宋体" w:hAnsi="宋体" w:eastAsia="宋体" w:cs="宋体"/>
          <w:b/>
          <w:bCs/>
          <w:iCs/>
          <w:color w:val="auto"/>
          <w:sz w:val="24"/>
          <w:szCs w:val="24"/>
          <w:lang w:val="zh-CN"/>
        </w:rPr>
      </w:pPr>
      <w:r>
        <w:rPr>
          <w:rFonts w:hint="eastAsia" w:ascii="宋体" w:hAnsi="宋体" w:eastAsia="宋体" w:cs="宋体"/>
          <w:b/>
          <w:bCs/>
          <w:color w:val="auto"/>
          <w:sz w:val="24"/>
          <w:szCs w:val="24"/>
          <w:lang w:val="en-US" w:eastAsia="zh-CN"/>
        </w:rPr>
        <w:t>承诺书</w:t>
      </w:r>
    </w:p>
    <w:p w14:paraId="3AADAF70">
      <w:pPr>
        <w:keepNext w:val="0"/>
        <w:keepLines w:val="0"/>
        <w:pageBreakBefore w:val="0"/>
        <w:kinsoku/>
        <w:overflowPunct w:val="0"/>
        <w:topLinePunct/>
        <w:bidi w:val="0"/>
        <w:snapToGrid/>
        <w:spacing w:line="560" w:lineRule="exact"/>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14:paraId="27B3CF52">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单位参加本次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cs="宋体"/>
          <w:color w:val="auto"/>
          <w:sz w:val="24"/>
          <w:szCs w:val="24"/>
          <w:u w:val="single"/>
          <w:lang w:val="en-US" w:eastAsia="zh-CN"/>
        </w:rPr>
        <w:t>及项目编号</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（采购包</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lang w:val="en-US" w:eastAsia="zh-CN"/>
        </w:rPr>
        <w:t>采购活动</w:t>
      </w:r>
      <w:r>
        <w:rPr>
          <w:rFonts w:hint="eastAsia" w:ascii="宋体" w:hAnsi="宋体" w:eastAsia="宋体" w:cs="宋体"/>
          <w:color w:val="auto"/>
          <w:sz w:val="24"/>
          <w:szCs w:val="24"/>
        </w:rPr>
        <w:t>，在此郑重</w:t>
      </w:r>
      <w:r>
        <w:rPr>
          <w:rFonts w:hint="eastAsia" w:ascii="宋体" w:hAnsi="宋体" w:eastAsia="宋体" w:cs="宋体"/>
          <w:color w:val="auto"/>
          <w:sz w:val="24"/>
          <w:szCs w:val="24"/>
          <w:lang w:val="en-US" w:eastAsia="zh-CN"/>
        </w:rPr>
        <w:t>承诺</w:t>
      </w:r>
      <w:r>
        <w:rPr>
          <w:rFonts w:hint="eastAsia" w:ascii="宋体" w:hAnsi="宋体" w:eastAsia="宋体" w:cs="宋体"/>
          <w:color w:val="auto"/>
          <w:sz w:val="24"/>
          <w:szCs w:val="24"/>
        </w:rPr>
        <w:t>：</w:t>
      </w:r>
    </w:p>
    <w:p w14:paraId="1BCE738A">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iCs/>
          <w:color w:val="auto"/>
          <w:sz w:val="24"/>
          <w:szCs w:val="24"/>
        </w:rPr>
      </w:pPr>
      <w:r>
        <w:rPr>
          <w:rFonts w:hint="eastAsia" w:ascii="宋体" w:hAnsi="宋体" w:eastAsia="宋体" w:cs="宋体"/>
          <w:iCs/>
          <w:color w:val="auto"/>
          <w:sz w:val="24"/>
          <w:szCs w:val="24"/>
        </w:rPr>
        <w:t>我</w:t>
      </w:r>
      <w:r>
        <w:rPr>
          <w:rFonts w:hint="eastAsia" w:ascii="宋体" w:hAnsi="宋体" w:eastAsia="宋体" w:cs="宋体"/>
          <w:iCs/>
          <w:color w:val="auto"/>
          <w:sz w:val="24"/>
          <w:szCs w:val="24"/>
          <w:lang w:val="en-US" w:eastAsia="zh-CN"/>
        </w:rPr>
        <w:t>单位</w:t>
      </w:r>
      <w:r>
        <w:rPr>
          <w:rFonts w:hint="eastAsia" w:ascii="宋体" w:hAnsi="宋体" w:eastAsia="宋体" w:cs="宋体"/>
          <w:iCs/>
          <w:color w:val="auto"/>
          <w:sz w:val="24"/>
          <w:szCs w:val="24"/>
        </w:rPr>
        <w:t>在完全理解</w:t>
      </w:r>
      <w:r>
        <w:rPr>
          <w:rFonts w:hint="eastAsia" w:ascii="宋体" w:hAnsi="宋体" w:eastAsia="宋体" w:cs="宋体"/>
          <w:iCs/>
          <w:color w:val="auto"/>
          <w:sz w:val="24"/>
          <w:szCs w:val="24"/>
          <w:lang w:val="en-US" w:eastAsia="zh-CN"/>
        </w:rPr>
        <w:t>本次采购项目</w:t>
      </w:r>
      <w:r>
        <w:rPr>
          <w:rFonts w:hint="eastAsia" w:ascii="宋体" w:hAnsi="宋体" w:eastAsia="宋体" w:cs="宋体"/>
          <w:iCs/>
          <w:color w:val="auto"/>
          <w:sz w:val="24"/>
          <w:szCs w:val="24"/>
        </w:rPr>
        <w:t>的技术</w:t>
      </w:r>
      <w:r>
        <w:rPr>
          <w:rFonts w:hint="eastAsia" w:ascii="宋体" w:hAnsi="宋体" w:eastAsia="宋体" w:cs="宋体"/>
          <w:iCs/>
          <w:color w:val="auto"/>
          <w:sz w:val="24"/>
          <w:szCs w:val="24"/>
          <w:lang w:eastAsia="zh-CN"/>
        </w:rPr>
        <w:t>、</w:t>
      </w:r>
      <w:r>
        <w:rPr>
          <w:rFonts w:hint="eastAsia" w:ascii="宋体" w:hAnsi="宋体" w:eastAsia="宋体" w:cs="宋体"/>
          <w:iCs/>
          <w:color w:val="auto"/>
          <w:sz w:val="24"/>
          <w:szCs w:val="24"/>
          <w:lang w:val="en-US" w:eastAsia="zh-CN"/>
        </w:rPr>
        <w:t>服务</w:t>
      </w:r>
      <w:r>
        <w:rPr>
          <w:rFonts w:hint="eastAsia" w:ascii="宋体" w:hAnsi="宋体" w:eastAsia="宋体" w:cs="宋体"/>
          <w:iCs/>
          <w:color w:val="auto"/>
          <w:sz w:val="24"/>
          <w:szCs w:val="24"/>
        </w:rPr>
        <w:t>、商务</w:t>
      </w:r>
      <w:r>
        <w:rPr>
          <w:rFonts w:hint="eastAsia" w:ascii="宋体" w:hAnsi="宋体" w:eastAsia="宋体" w:cs="宋体"/>
          <w:iCs/>
          <w:color w:val="auto"/>
          <w:sz w:val="24"/>
          <w:szCs w:val="24"/>
          <w:lang w:val="en-US" w:eastAsia="zh-CN"/>
        </w:rPr>
        <w:t>要求</w:t>
      </w:r>
      <w:r>
        <w:rPr>
          <w:rFonts w:hint="eastAsia" w:ascii="宋体" w:hAnsi="宋体" w:eastAsia="宋体" w:cs="宋体"/>
          <w:iCs/>
          <w:color w:val="auto"/>
          <w:sz w:val="24"/>
          <w:szCs w:val="24"/>
        </w:rPr>
        <w:t>及其他</w:t>
      </w:r>
      <w:r>
        <w:rPr>
          <w:rFonts w:hint="eastAsia" w:ascii="宋体" w:hAnsi="宋体" w:eastAsia="宋体" w:cs="宋体"/>
          <w:iCs/>
          <w:color w:val="auto"/>
          <w:sz w:val="24"/>
          <w:szCs w:val="24"/>
          <w:lang w:val="en-US" w:eastAsia="zh-CN"/>
        </w:rPr>
        <w:t>内容</w:t>
      </w:r>
      <w:r>
        <w:rPr>
          <w:rFonts w:hint="eastAsia" w:ascii="宋体" w:hAnsi="宋体" w:eastAsia="宋体" w:cs="宋体"/>
          <w:iCs/>
          <w:color w:val="auto"/>
          <w:sz w:val="24"/>
          <w:szCs w:val="24"/>
        </w:rPr>
        <w:t>后，决定参与</w:t>
      </w:r>
      <w:r>
        <w:rPr>
          <w:rFonts w:hint="eastAsia" w:ascii="宋体" w:hAnsi="宋体" w:eastAsia="宋体" w:cs="宋体"/>
          <w:iCs/>
          <w:color w:val="auto"/>
          <w:sz w:val="24"/>
          <w:szCs w:val="24"/>
          <w:lang w:val="zh-CN"/>
        </w:rPr>
        <w:t>本次采购</w:t>
      </w:r>
      <w:r>
        <w:rPr>
          <w:rFonts w:hint="eastAsia" w:ascii="宋体" w:hAnsi="宋体" w:eastAsia="宋体" w:cs="宋体"/>
          <w:iCs/>
          <w:color w:val="auto"/>
          <w:sz w:val="24"/>
          <w:szCs w:val="24"/>
          <w:lang w:val="en-US" w:eastAsia="zh-CN"/>
        </w:rPr>
        <w:t>项目</w:t>
      </w:r>
      <w:r>
        <w:rPr>
          <w:rFonts w:hint="eastAsia" w:ascii="宋体" w:hAnsi="宋体" w:eastAsia="宋体" w:cs="宋体"/>
          <w:iCs/>
          <w:color w:val="auto"/>
          <w:sz w:val="24"/>
          <w:szCs w:val="24"/>
        </w:rPr>
        <w:t>，我</w:t>
      </w:r>
      <w:r>
        <w:rPr>
          <w:rFonts w:hint="eastAsia" w:ascii="宋体" w:hAnsi="宋体" w:eastAsia="宋体" w:cs="宋体"/>
          <w:iCs/>
          <w:color w:val="auto"/>
          <w:sz w:val="24"/>
          <w:szCs w:val="24"/>
          <w:lang w:val="en-US" w:eastAsia="zh-CN"/>
        </w:rPr>
        <w:t>单位</w:t>
      </w:r>
      <w:r>
        <w:rPr>
          <w:rFonts w:hint="eastAsia" w:ascii="宋体" w:hAnsi="宋体" w:eastAsia="宋体" w:cs="宋体"/>
          <w:color w:val="auto"/>
          <w:sz w:val="24"/>
          <w:szCs w:val="24"/>
          <w:lang w:val="en-US" w:eastAsia="zh-CN"/>
        </w:rPr>
        <w:t>具有履行合同所必需的设备和专业技术能力</w:t>
      </w:r>
      <w:r>
        <w:rPr>
          <w:rFonts w:hint="eastAsia" w:ascii="宋体" w:hAnsi="宋体" w:eastAsia="宋体" w:cs="宋体"/>
          <w:iCs/>
          <w:color w:val="auto"/>
          <w:sz w:val="24"/>
          <w:szCs w:val="24"/>
        </w:rPr>
        <w:t>保证本</w:t>
      </w:r>
      <w:r>
        <w:rPr>
          <w:rFonts w:hint="eastAsia" w:ascii="宋体" w:hAnsi="宋体" w:cs="宋体"/>
          <w:iCs/>
          <w:color w:val="auto"/>
          <w:sz w:val="24"/>
          <w:szCs w:val="24"/>
          <w:lang w:val="en-US" w:eastAsia="zh-CN"/>
        </w:rPr>
        <w:t>项目</w:t>
      </w:r>
      <w:r>
        <w:rPr>
          <w:rFonts w:hint="eastAsia" w:ascii="宋体" w:hAnsi="宋体" w:eastAsia="宋体" w:cs="宋体"/>
          <w:iCs/>
          <w:color w:val="auto"/>
          <w:sz w:val="24"/>
          <w:szCs w:val="24"/>
        </w:rPr>
        <w:t>合同履行。</w:t>
      </w:r>
    </w:p>
    <w:p w14:paraId="3ECFECEA">
      <w:pPr>
        <w:keepNext w:val="0"/>
        <w:keepLines w:val="0"/>
        <w:pageBreakBefore w:val="0"/>
        <w:kinsoku/>
        <w:overflowPunct w:val="0"/>
        <w:topLinePunct/>
        <w:bidi w:val="0"/>
        <w:snapToGrid/>
        <w:spacing w:line="560" w:lineRule="exact"/>
        <w:ind w:firstLine="480" w:firstLineChars="200"/>
        <w:jc w:val="both"/>
        <w:textAlignment w:val="auto"/>
        <w:rPr>
          <w:rFonts w:hint="eastAsia" w:ascii="宋体" w:hAnsi="宋体" w:eastAsia="宋体" w:cs="宋体"/>
          <w:iCs/>
          <w:color w:val="auto"/>
          <w:sz w:val="24"/>
          <w:szCs w:val="24"/>
        </w:rPr>
      </w:pPr>
      <w:r>
        <w:rPr>
          <w:rFonts w:hint="eastAsia" w:ascii="宋体" w:hAnsi="宋体" w:eastAsia="宋体" w:cs="宋体"/>
          <w:color w:val="auto"/>
          <w:sz w:val="24"/>
          <w:szCs w:val="24"/>
        </w:rPr>
        <w:t>如有不实，我方将无条件地退出本项目的采购活动，并遵照《中华人民共和国政府采购法》有关“提供虚假材料的规定”接受处罚。</w:t>
      </w:r>
    </w:p>
    <w:p w14:paraId="7215A189">
      <w:pPr>
        <w:pStyle w:val="5"/>
        <w:keepNext w:val="0"/>
        <w:keepLines w:val="0"/>
        <w:pageBreakBefore w:val="0"/>
        <w:widowControl w:val="0"/>
        <w:kinsoku/>
        <w:wordWrap/>
        <w:bidi w:val="0"/>
        <w:adjustRightInd w:val="0"/>
        <w:snapToGrid/>
        <w:spacing w:after="0" w:afterLines="0" w:line="560" w:lineRule="exact"/>
        <w:textAlignment w:val="auto"/>
        <w:rPr>
          <w:rFonts w:hint="eastAsia" w:ascii="宋体" w:hAnsi="宋体" w:eastAsia="宋体" w:cs="宋体"/>
          <w:color w:val="auto"/>
          <w:sz w:val="24"/>
          <w:szCs w:val="24"/>
          <w:lang w:val="zh-CN"/>
        </w:rPr>
      </w:pPr>
    </w:p>
    <w:p w14:paraId="14382D5F">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rPr>
      </w:pP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rPr>
        <w:t xml:space="preserve"> </w:t>
      </w:r>
      <w:r>
        <w:rPr>
          <w:rFonts w:hint="eastAsia" w:ascii="宋体" w:hAnsi="宋体" w:eastAsia="宋体" w:cs="宋体"/>
          <w:color w:val="auto"/>
        </w:rPr>
        <w:t>供应商：（供应商全称并加盖公章）</w:t>
      </w:r>
    </w:p>
    <w:p w14:paraId="46C9F008">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lang w:val="en-US" w:eastAsia="zh-CN"/>
        </w:rPr>
        <w:t xml:space="preserve">                                  </w:t>
      </w:r>
      <w:r>
        <w:rPr>
          <w:rFonts w:hint="eastAsia" w:ascii="宋体" w:hAnsi="宋体" w:eastAsia="宋体" w:cs="宋体"/>
          <w:color w:val="auto"/>
        </w:rPr>
        <w:t>日</w:t>
      </w:r>
      <w:r>
        <w:rPr>
          <w:rFonts w:hint="eastAsia" w:ascii="宋体" w:hAnsi="宋体" w:eastAsia="宋体" w:cs="宋体"/>
          <w:color w:val="auto"/>
          <w:lang w:val="en-US" w:eastAsia="zh-CN"/>
        </w:rPr>
        <w:t xml:space="preserve">  </w:t>
      </w:r>
      <w:r>
        <w:rPr>
          <w:rFonts w:hint="eastAsia" w:ascii="宋体" w:hAnsi="宋体" w:eastAsia="宋体" w:cs="宋体"/>
          <w:color w:val="auto"/>
        </w:rPr>
        <w:t>期：</w:t>
      </w:r>
      <w:r>
        <w:rPr>
          <w:rFonts w:hint="eastAsia" w:ascii="宋体" w:hAnsi="宋体" w:eastAsia="宋体" w:cs="宋体"/>
          <w:color w:val="auto"/>
          <w:lang w:val="en-US" w:eastAsia="zh-CN"/>
        </w:rPr>
        <w:t xml:space="preserve">     </w:t>
      </w:r>
      <w:r>
        <w:rPr>
          <w:rFonts w:hint="eastAsia" w:ascii="宋体" w:hAnsi="宋体" w:eastAsia="宋体" w:cs="宋体"/>
          <w:color w:val="auto"/>
        </w:rPr>
        <w:t>年</w:t>
      </w:r>
      <w:r>
        <w:rPr>
          <w:rFonts w:hint="eastAsia" w:ascii="宋体" w:hAnsi="宋体" w:eastAsia="宋体" w:cs="宋体"/>
          <w:color w:val="auto"/>
          <w:lang w:val="en-US" w:eastAsia="zh-CN"/>
        </w:rPr>
        <w:t xml:space="preserve">   </w:t>
      </w:r>
      <w:r>
        <w:rPr>
          <w:rFonts w:hint="eastAsia" w:ascii="宋体" w:hAnsi="宋体" w:eastAsia="宋体" w:cs="宋体"/>
          <w:color w:val="auto"/>
        </w:rPr>
        <w:t>月</w:t>
      </w:r>
      <w:r>
        <w:rPr>
          <w:rFonts w:hint="eastAsia" w:ascii="宋体" w:hAnsi="宋体" w:eastAsia="宋体" w:cs="宋体"/>
          <w:color w:val="auto"/>
          <w:lang w:val="en-US" w:eastAsia="zh-CN"/>
        </w:rPr>
        <w:t xml:space="preserve">   </w:t>
      </w:r>
      <w:r>
        <w:rPr>
          <w:rFonts w:hint="eastAsia" w:ascii="宋体" w:hAnsi="宋体" w:eastAsia="宋体" w:cs="宋体"/>
          <w:color w:val="auto"/>
        </w:rPr>
        <w:t>日</w:t>
      </w:r>
    </w:p>
    <w:p w14:paraId="0485B928">
      <w:pPr>
        <w:keepNext w:val="0"/>
        <w:keepLines w:val="0"/>
        <w:pageBreakBefore w:val="0"/>
        <w:kinsoku/>
        <w:bidi w:val="0"/>
        <w:snapToGrid/>
        <w:spacing w:line="56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2E84B5AB">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eastAsia="zh-CN"/>
        </w:rPr>
        <w:t>、有依法缴纳税收的良好记录</w:t>
      </w:r>
      <w:r>
        <w:rPr>
          <w:rFonts w:hint="eastAsia" w:ascii="宋体" w:hAnsi="宋体" w:eastAsia="宋体" w:cs="宋体"/>
          <w:b/>
          <w:bCs/>
          <w:color w:val="auto"/>
          <w:sz w:val="24"/>
          <w:szCs w:val="24"/>
        </w:rPr>
        <w:t>：</w:t>
      </w:r>
      <w:r>
        <w:rPr>
          <w:rFonts w:hint="eastAsia" w:ascii="宋体" w:hAnsi="宋体" w:eastAsia="宋体" w:cs="宋体"/>
          <w:b w:val="0"/>
          <w:bCs w:val="0"/>
          <w:kern w:val="0"/>
          <w:sz w:val="24"/>
          <w:szCs w:val="24"/>
          <w:lang w:val="en-US" w:eastAsia="zh-CN" w:bidi="ar"/>
        </w:rPr>
        <w:t>提供2024年4月至今已缴纳的至少一个月的纳税证明或完税证明，依法免税的单位应提供相关证明材料。</w:t>
      </w:r>
      <w:r>
        <w:rPr>
          <w:rFonts w:hint="eastAsia" w:ascii="宋体" w:hAnsi="宋体" w:eastAsia="宋体" w:cs="宋体"/>
          <w:color w:val="auto"/>
          <w:sz w:val="24"/>
          <w:szCs w:val="24"/>
          <w:lang w:eastAsia="zh-CN"/>
        </w:rPr>
        <w:t>（供应商需在项目电子化交易系统中按要求上传相应证明文件并进行电子签章。）</w:t>
      </w:r>
    </w:p>
    <w:p w14:paraId="353E6BAF">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38439382">
      <w:pPr>
        <w:keepNext w:val="0"/>
        <w:keepLines w:val="0"/>
        <w:pageBreakBefore w:val="0"/>
        <w:widowControl/>
        <w:kinsoku/>
        <w:wordWrap w:val="0"/>
        <w:overflowPunct/>
        <w:topLinePunct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5</w:t>
      </w:r>
      <w:r>
        <w:rPr>
          <w:rFonts w:hint="eastAsia" w:ascii="宋体" w:hAnsi="宋体" w:eastAsia="宋体" w:cs="宋体"/>
          <w:b/>
          <w:bCs/>
          <w:color w:val="auto"/>
          <w:sz w:val="24"/>
          <w:szCs w:val="24"/>
          <w:lang w:eastAsia="zh-CN"/>
        </w:rPr>
        <w:t>、有依法缴纳社会保障资金的良好记录</w:t>
      </w:r>
      <w:r>
        <w:rPr>
          <w:rFonts w:hint="eastAsia" w:ascii="宋体" w:hAnsi="宋体" w:eastAsia="宋体" w:cs="宋体"/>
          <w:b/>
          <w:bCs/>
          <w:color w:val="auto"/>
          <w:sz w:val="24"/>
          <w:szCs w:val="24"/>
        </w:rPr>
        <w:t>：</w:t>
      </w:r>
      <w:r>
        <w:rPr>
          <w:rFonts w:hint="eastAsia" w:ascii="宋体" w:hAnsi="宋体" w:eastAsia="宋体" w:cs="宋体"/>
          <w:b w:val="0"/>
          <w:bCs w:val="0"/>
          <w:kern w:val="0"/>
          <w:sz w:val="24"/>
          <w:szCs w:val="24"/>
          <w:lang w:val="en-US" w:eastAsia="zh-CN" w:bidi="ar"/>
        </w:rPr>
        <w:t>提供2024年4月至今已缴存的至少一个月的社会保障资金缴存单据或社保机构开具的社会保险参保缴费情况证明，依法不需要缴纳社会保障资金的单位应提供相关证明材料。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4"/>
          <w:lang w:eastAsia="zh-CN"/>
        </w:rPr>
        <w:t>（供应商需在项目电子化交易系统中按要求上传相应证明文件并进行电子签章。）</w:t>
      </w:r>
    </w:p>
    <w:p w14:paraId="5870E429">
      <w:pPr>
        <w:keepNext w:val="0"/>
        <w:keepLines w:val="0"/>
        <w:pageBreakBefore w:val="0"/>
        <w:widowControl/>
        <w:kinsoku/>
        <w:wordWrap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rPr>
      </w:pPr>
    </w:p>
    <w:p w14:paraId="42A3667A">
      <w:pPr>
        <w:keepNext w:val="0"/>
        <w:keepLines w:val="0"/>
        <w:pageBreakBefore w:val="0"/>
        <w:kinsoku/>
        <w:bidi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6E371D9">
      <w:pPr>
        <w:keepNext w:val="0"/>
        <w:keepLines w:val="0"/>
        <w:pageBreakBefore w:val="0"/>
        <w:widowControl/>
        <w:kinsoku/>
        <w:wordWrap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6</w:t>
      </w:r>
      <w:r>
        <w:rPr>
          <w:rFonts w:hint="eastAsia" w:ascii="宋体" w:hAnsi="宋体" w:eastAsia="宋体" w:cs="宋体"/>
          <w:b/>
          <w:bCs/>
          <w:color w:val="auto"/>
          <w:sz w:val="24"/>
          <w:szCs w:val="24"/>
          <w:lang w:eastAsia="zh-CN"/>
        </w:rPr>
        <w:t>、参加政府采购活动前三年内，在经营活动中没有重大违法记录：</w:t>
      </w:r>
      <w:r>
        <w:rPr>
          <w:rFonts w:hint="eastAsia" w:ascii="宋体" w:hAnsi="宋体" w:eastAsia="宋体" w:cs="宋体"/>
          <w:b w:val="0"/>
          <w:bCs w:val="0"/>
          <w:color w:val="auto"/>
          <w:sz w:val="24"/>
          <w:szCs w:val="24"/>
          <w:lang w:eastAsia="zh-CN"/>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r>
        <w:rPr>
          <w:rFonts w:hint="eastAsia" w:ascii="宋体" w:hAnsi="宋体" w:eastAsia="宋体" w:cs="宋体"/>
          <w:color w:val="auto"/>
          <w:sz w:val="24"/>
          <w:szCs w:val="24"/>
          <w:lang w:eastAsia="zh-CN"/>
        </w:rPr>
        <w:t>（供应商需在项目电子化交易系统中按要求上传相应证明文件并进行电子签章。）</w:t>
      </w:r>
    </w:p>
    <w:p w14:paraId="5409097D">
      <w:pPr>
        <w:keepNext w:val="0"/>
        <w:keepLines w:val="0"/>
        <w:pageBreakBefore w:val="0"/>
        <w:kinsoku/>
        <w:bidi w:val="0"/>
        <w:snapToGrid/>
        <w:spacing w:line="560" w:lineRule="exact"/>
        <w:jc w:val="center"/>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参加政府采购活动前三年内，在经营活动中没有重大违法记录的</w:t>
      </w:r>
    </w:p>
    <w:p w14:paraId="15412FC8">
      <w:pPr>
        <w:keepNext w:val="0"/>
        <w:keepLines w:val="0"/>
        <w:pageBreakBefore w:val="0"/>
        <w:kinsoku/>
        <w:bidi w:val="0"/>
        <w:snapToGrid/>
        <w:spacing w:line="560" w:lineRule="exact"/>
        <w:jc w:val="center"/>
        <w:textAlignment w:val="auto"/>
        <w:rPr>
          <w:rFonts w:hint="eastAsia" w:ascii="宋体" w:hAnsi="宋体" w:eastAsia="宋体" w:cs="宋体"/>
          <w:b/>
          <w:bCs/>
          <w:iCs/>
          <w:color w:val="auto"/>
          <w:sz w:val="24"/>
          <w:szCs w:val="24"/>
          <w:lang w:val="zh-CN"/>
        </w:rPr>
      </w:pPr>
      <w:r>
        <w:rPr>
          <w:rFonts w:hint="eastAsia" w:ascii="宋体" w:hAnsi="宋体" w:eastAsia="宋体" w:cs="宋体"/>
          <w:b/>
          <w:bCs/>
          <w:iCs/>
          <w:color w:val="auto"/>
          <w:sz w:val="24"/>
          <w:szCs w:val="24"/>
          <w:lang w:val="zh-CN"/>
        </w:rPr>
        <w:t>书面声明</w:t>
      </w:r>
    </w:p>
    <w:p w14:paraId="57E9A237">
      <w:pPr>
        <w:keepNext w:val="0"/>
        <w:keepLines w:val="0"/>
        <w:pageBreakBefore w:val="0"/>
        <w:kinsoku/>
        <w:overflowPunct w:val="0"/>
        <w:topLinePunct/>
        <w:bidi w:val="0"/>
        <w:snapToGrid/>
        <w:spacing w:line="560" w:lineRule="exact"/>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none"/>
          <w:lang w:val="en-US" w:eastAsia="zh-CN"/>
        </w:rPr>
        <w:t>:</w:t>
      </w:r>
    </w:p>
    <w:p w14:paraId="2F39E640">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单位参加本次</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cs="宋体"/>
          <w:color w:val="auto"/>
          <w:sz w:val="24"/>
          <w:szCs w:val="24"/>
          <w:u w:val="single"/>
          <w:lang w:val="en-US" w:eastAsia="zh-CN"/>
        </w:rPr>
        <w:t>及项目编号</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（采购包</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lang w:val="en-US" w:eastAsia="zh-CN"/>
        </w:rPr>
        <w:t>采购活动</w:t>
      </w:r>
      <w:r>
        <w:rPr>
          <w:rFonts w:hint="eastAsia" w:ascii="宋体" w:hAnsi="宋体" w:eastAsia="宋体" w:cs="宋体"/>
          <w:color w:val="auto"/>
          <w:sz w:val="24"/>
          <w:szCs w:val="24"/>
        </w:rPr>
        <w:t>，在此郑重声明：</w:t>
      </w:r>
    </w:p>
    <w:p w14:paraId="4BAEE514">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（填“没有”或“有”）重大违法记录。</w:t>
      </w:r>
    </w:p>
    <w:p w14:paraId="07DCF15C">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（填“未被列入”或“被列入”）失信被执行人名单。</w:t>
      </w:r>
    </w:p>
    <w:p w14:paraId="17D2CF2B">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（填“未被列入”或“被列入”）重大税收违法失信主体名单。</w:t>
      </w:r>
    </w:p>
    <w:p w14:paraId="48CB87DF">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4．我方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（填“未被列入”或“被列入”）政府采购严重违法失信行为记录名单。</w:t>
      </w:r>
    </w:p>
    <w:p w14:paraId="3DC6CA22">
      <w:pPr>
        <w:pStyle w:val="10"/>
        <w:keepNext w:val="0"/>
        <w:keepLines w:val="0"/>
        <w:pageBreakBefore w:val="0"/>
        <w:widowControl w:val="0"/>
        <w:kinsoku/>
        <w:wordWrap/>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如有不实，我方将无条件地退出本项目的采购活动，并遵照《中华人民共和国政府采购法》有关“提供虚假材料的规定”接受处罚。</w:t>
      </w:r>
    </w:p>
    <w:p w14:paraId="64175B1C">
      <w:pPr>
        <w:keepNext w:val="0"/>
        <w:keepLines w:val="0"/>
        <w:pageBreakBefore w:val="0"/>
        <w:widowControl w:val="0"/>
        <w:kinsoku/>
        <w:wordWrap/>
        <w:overflowPunct w:val="0"/>
        <w:topLinePunct/>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rPr>
        <w:t>特此声明。</w:t>
      </w:r>
    </w:p>
    <w:p w14:paraId="4A5053B8">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rPr>
      </w:pP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lang w:val="zh-CN"/>
        </w:rPr>
        <w:t xml:space="preserve">  </w:t>
      </w:r>
      <w:r>
        <w:rPr>
          <w:rFonts w:hint="eastAsia" w:ascii="宋体" w:hAnsi="宋体" w:eastAsia="宋体" w:cs="宋体"/>
          <w:iCs/>
          <w:color w:val="auto"/>
          <w:sz w:val="24"/>
          <w:szCs w:val="24"/>
        </w:rPr>
        <w:t xml:space="preserve">  </w:t>
      </w:r>
      <w:r>
        <w:rPr>
          <w:rFonts w:hint="eastAsia" w:ascii="宋体" w:hAnsi="宋体" w:eastAsia="宋体" w:cs="宋体"/>
          <w:color w:val="auto"/>
        </w:rPr>
        <w:t>供应商：（供应商全称并加盖公章）</w:t>
      </w:r>
    </w:p>
    <w:p w14:paraId="2B14ADAC">
      <w:pPr>
        <w:pStyle w:val="10"/>
        <w:keepNext w:val="0"/>
        <w:keepLines w:val="0"/>
        <w:pageBreakBefore w:val="0"/>
        <w:widowControl w:val="0"/>
        <w:tabs>
          <w:tab w:val="center" w:pos="5812"/>
        </w:tabs>
        <w:kinsoku/>
        <w:wordWrap/>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lang w:val="en-US" w:eastAsia="zh-CN"/>
        </w:rPr>
        <w:t xml:space="preserve">                                     </w:t>
      </w:r>
      <w:r>
        <w:rPr>
          <w:rFonts w:hint="eastAsia" w:ascii="宋体" w:hAnsi="宋体" w:eastAsia="宋体" w:cs="宋体"/>
          <w:color w:val="auto"/>
        </w:rPr>
        <w:t>日</w:t>
      </w:r>
      <w:r>
        <w:rPr>
          <w:rFonts w:hint="eastAsia" w:ascii="宋体" w:hAnsi="宋体" w:eastAsia="宋体" w:cs="宋体"/>
          <w:color w:val="auto"/>
          <w:lang w:val="en-US" w:eastAsia="zh-CN"/>
        </w:rPr>
        <w:t xml:space="preserve">  </w:t>
      </w:r>
      <w:r>
        <w:rPr>
          <w:rFonts w:hint="eastAsia" w:ascii="宋体" w:hAnsi="宋体" w:eastAsia="宋体" w:cs="宋体"/>
          <w:color w:val="auto"/>
        </w:rPr>
        <w:t>期：</w:t>
      </w:r>
      <w:r>
        <w:rPr>
          <w:rFonts w:hint="eastAsia" w:ascii="宋体" w:hAnsi="宋体" w:eastAsia="宋体" w:cs="宋体"/>
          <w:color w:val="auto"/>
          <w:lang w:val="en-US" w:eastAsia="zh-CN"/>
        </w:rPr>
        <w:t xml:space="preserve">     </w:t>
      </w:r>
      <w:r>
        <w:rPr>
          <w:rFonts w:hint="eastAsia" w:ascii="宋体" w:hAnsi="宋体" w:eastAsia="宋体" w:cs="宋体"/>
          <w:color w:val="auto"/>
        </w:rPr>
        <w:t>年</w:t>
      </w:r>
      <w:r>
        <w:rPr>
          <w:rFonts w:hint="eastAsia" w:ascii="宋体" w:hAnsi="宋体" w:eastAsia="宋体" w:cs="宋体"/>
          <w:color w:val="auto"/>
          <w:lang w:val="en-US" w:eastAsia="zh-CN"/>
        </w:rPr>
        <w:t xml:space="preserve">   </w:t>
      </w:r>
      <w:r>
        <w:rPr>
          <w:rFonts w:hint="eastAsia" w:ascii="宋体" w:hAnsi="宋体" w:eastAsia="宋体" w:cs="宋体"/>
          <w:color w:val="auto"/>
        </w:rPr>
        <w:t>月</w:t>
      </w:r>
      <w:r>
        <w:rPr>
          <w:rFonts w:hint="eastAsia" w:ascii="宋体" w:hAnsi="宋体" w:eastAsia="宋体" w:cs="宋体"/>
          <w:color w:val="auto"/>
          <w:lang w:val="en-US" w:eastAsia="zh-CN"/>
        </w:rPr>
        <w:t xml:space="preserve">   </w:t>
      </w:r>
      <w:r>
        <w:rPr>
          <w:rFonts w:hint="eastAsia" w:ascii="宋体" w:hAnsi="宋体" w:eastAsia="宋体" w:cs="宋体"/>
          <w:color w:val="auto"/>
        </w:rPr>
        <w:t>日</w:t>
      </w:r>
    </w:p>
    <w:p w14:paraId="755AB06B">
      <w:pPr>
        <w:keepNext w:val="0"/>
        <w:keepLines w:val="0"/>
        <w:pageBreakBefore w:val="0"/>
        <w:kinsoku/>
        <w:bidi w:val="0"/>
        <w:snapToGrid/>
        <w:spacing w:line="560" w:lineRule="exac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0C3CBA94">
      <w:pPr>
        <w:keepNext w:val="0"/>
        <w:keepLines w:val="0"/>
        <w:pageBreakBefore w:val="0"/>
        <w:widowControl/>
        <w:kinsoku/>
        <w:wordWrap w:val="0"/>
        <w:autoSpaceDE/>
        <w:autoSpaceDN/>
        <w:bidi w:val="0"/>
        <w:adjustRightInd/>
        <w:snapToGrid/>
        <w:spacing w:line="56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lang w:eastAsia="zh-CN"/>
        </w:rPr>
        <w:t>、法定代表人（主要负责人）委托授权书\身份证明：</w:t>
      </w:r>
      <w:r>
        <w:rPr>
          <w:rFonts w:hint="eastAsia" w:ascii="宋体" w:hAnsi="宋体" w:eastAsia="宋体" w:cs="宋体"/>
          <w:b w:val="0"/>
          <w:bCs w:val="0"/>
          <w:kern w:val="0"/>
          <w:sz w:val="24"/>
          <w:szCs w:val="24"/>
          <w:lang w:val="en-US" w:eastAsia="zh-CN" w:bidi="ar"/>
        </w:rPr>
        <w:t>法定代表人（主要负责人）参与投标时，提供法定代表人（主要负责人）身份证明；授权代表参与投标时，提供法定代表人（主要负责人）委托授权书。</w:t>
      </w:r>
      <w:r>
        <w:rPr>
          <w:rFonts w:hint="eastAsia" w:ascii="宋体" w:hAnsi="宋体" w:eastAsia="宋体" w:cs="宋体"/>
          <w:color w:val="auto"/>
          <w:sz w:val="24"/>
          <w:szCs w:val="24"/>
          <w:lang w:eastAsia="zh-CN"/>
        </w:rPr>
        <w:t>（供应商需在项目电子化交易系统中按要求上传相应证明文件并进行电子签章。）</w:t>
      </w:r>
    </w:p>
    <w:p w14:paraId="28741621">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w:t>
      </w:r>
      <w:bookmarkStart w:id="0" w:name="_GoBack"/>
      <w:bookmarkEnd w:id="0"/>
      <w:r>
        <w:rPr>
          <w:rFonts w:hint="eastAsia" w:ascii="宋体" w:hAnsi="宋体" w:eastAsia="宋体" w:cs="宋体"/>
          <w:b/>
          <w:bCs/>
          <w:color w:val="auto"/>
          <w:sz w:val="24"/>
          <w:szCs w:val="24"/>
        </w:rPr>
        <w:t>主要负责人）身份证明（格式）</w:t>
      </w:r>
    </w:p>
    <w:p w14:paraId="52E36278">
      <w:pPr>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color w:val="auto"/>
          <w:sz w:val="24"/>
          <w:szCs w:val="24"/>
        </w:rPr>
        <w:t>：</w:t>
      </w:r>
    </w:p>
    <w:p w14:paraId="74E8516D">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法定代表人（主要负责人）姓名</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系</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rPr>
        <w:t>供应商全称</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rPr>
        <w:t>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E0D7FD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vAlign w:val="center"/>
          </w:tcPr>
          <w:p w14:paraId="5CB0C7C2">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p w14:paraId="2537FA6E">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r>
    </w:tbl>
    <w:p w14:paraId="25695BE5">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706875EE">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日期：　　　年　月　日</w:t>
      </w:r>
    </w:p>
    <w:p w14:paraId="24407D0A">
      <w:pPr>
        <w:keepNext w:val="0"/>
        <w:keepLines w:val="0"/>
        <w:pageBreakBefore w:val="0"/>
        <w:widowControl w:val="0"/>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F744B25">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法定代表人（主要负责人）委托授权书（格式）</w:t>
      </w:r>
    </w:p>
    <w:p w14:paraId="7368945E">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0" w:firstLineChars="0"/>
        <w:textAlignment w:val="auto"/>
        <w:rPr>
          <w:rFonts w:hint="eastAsia" w:ascii="宋体" w:hAnsi="宋体" w:eastAsia="宋体" w:cs="宋体"/>
          <w:color w:val="auto"/>
          <w:sz w:val="24"/>
          <w:szCs w:val="24"/>
        </w:rPr>
      </w:pP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iCs/>
          <w:color w:val="auto"/>
          <w:sz w:val="24"/>
          <w:szCs w:val="24"/>
          <w:u w:val="single"/>
          <w:lang w:eastAsia="zh-CN"/>
        </w:rPr>
        <w:t>(采购代理机构)</w:t>
      </w:r>
      <w:r>
        <w:rPr>
          <w:rFonts w:hint="eastAsia" w:ascii="宋体" w:hAnsi="宋体" w:eastAsia="宋体" w:cs="宋体"/>
          <w:iCs/>
          <w:color w:val="auto"/>
          <w:sz w:val="24"/>
          <w:szCs w:val="24"/>
          <w:u w:val="single"/>
          <w:lang w:val="en-US" w:eastAsia="zh-CN"/>
        </w:rPr>
        <w:t xml:space="preserve"> </w:t>
      </w:r>
      <w:r>
        <w:rPr>
          <w:rFonts w:hint="eastAsia" w:ascii="宋体" w:hAnsi="宋体" w:eastAsia="宋体" w:cs="宋体"/>
          <w:color w:val="auto"/>
          <w:sz w:val="24"/>
          <w:szCs w:val="24"/>
        </w:rPr>
        <w:t>：</w:t>
      </w:r>
    </w:p>
    <w:p w14:paraId="6DEF4A34">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现委派</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代理人姓名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代表我方参加贵</w:t>
      </w:r>
      <w:r>
        <w:rPr>
          <w:rFonts w:hint="eastAsia" w:ascii="宋体" w:hAnsi="宋体" w:cs="宋体"/>
          <w:color w:val="auto"/>
          <w:sz w:val="24"/>
          <w:szCs w:val="24"/>
          <w:lang w:val="en-US" w:eastAsia="zh-CN"/>
        </w:rPr>
        <w:t>单位</w:t>
      </w:r>
      <w:r>
        <w:rPr>
          <w:rFonts w:hint="eastAsia" w:ascii="宋体" w:hAnsi="宋体" w:eastAsia="宋体" w:cs="宋体"/>
          <w:color w:val="auto"/>
          <w:sz w:val="24"/>
          <w:szCs w:val="24"/>
        </w:rPr>
        <w:t>组织的</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项目名称</w:t>
      </w:r>
      <w:r>
        <w:rPr>
          <w:rFonts w:hint="eastAsia" w:ascii="宋体" w:hAnsi="宋体" w:cs="宋体"/>
          <w:color w:val="auto"/>
          <w:sz w:val="24"/>
          <w:szCs w:val="24"/>
          <w:u w:val="single"/>
          <w:lang w:val="en-US" w:eastAsia="zh-CN"/>
        </w:rPr>
        <w:t>及项目编号</w:t>
      </w:r>
      <w:r>
        <w:rPr>
          <w:rFonts w:hint="eastAsia" w:ascii="宋体" w:hAnsi="宋体" w:eastAsia="宋体" w:cs="宋体"/>
          <w:color w:val="auto"/>
          <w:sz w:val="24"/>
          <w:szCs w:val="24"/>
          <w:u w:val="single"/>
          <w:lang w:val="en-US" w:eastAsia="zh-CN"/>
        </w:rPr>
        <w:t>）</w:t>
      </w:r>
      <w:r>
        <w:rPr>
          <w:rFonts w:hint="eastAsia" w:ascii="宋体" w:hAnsi="宋体" w:cs="宋体"/>
          <w:color w:val="auto"/>
          <w:sz w:val="24"/>
          <w:szCs w:val="24"/>
          <w:u w:val="none"/>
          <w:lang w:val="en-US" w:eastAsia="zh-CN"/>
        </w:rPr>
        <w:t>（采购包</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w:t>
      </w:r>
      <w:r>
        <w:rPr>
          <w:rFonts w:hint="eastAsia" w:ascii="宋体" w:hAnsi="宋体" w:eastAsia="宋体" w:cs="宋体"/>
          <w:color w:val="auto"/>
          <w:sz w:val="24"/>
          <w:szCs w:val="24"/>
        </w:rPr>
        <w:t>政府采购活动，以我方名义签署、澄清、确认、递交、撤回、修改投标文件，签订合同和全权处理一切与之有关的事宜，其法律后果由我方承担。</w:t>
      </w:r>
    </w:p>
    <w:p w14:paraId="14A953D6">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本授权有效期与投标文件有效期一致。代理人无转委托权。</w:t>
      </w:r>
    </w:p>
    <w:p w14:paraId="2E25F7C1">
      <w:pPr>
        <w:pStyle w:val="10"/>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代理人姓名：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lang w:val="en-US" w:eastAsia="zh-CN"/>
        </w:rPr>
        <w:t xml:space="preserve">               </w:t>
      </w:r>
    </w:p>
    <w:p w14:paraId="7F338677">
      <w:pPr>
        <w:pStyle w:val="10"/>
        <w:keepNext w:val="0"/>
        <w:keepLines w:val="0"/>
        <w:pageBreakBefore w:val="0"/>
        <w:widowControl w:val="0"/>
        <w:tabs>
          <w:tab w:val="left" w:pos="5387"/>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务：</w:t>
      </w:r>
      <w:r>
        <w:rPr>
          <w:rFonts w:hint="eastAsia" w:ascii="宋体" w:hAnsi="宋体" w:eastAsia="宋体" w:cs="宋体"/>
          <w:color w:val="auto"/>
          <w:sz w:val="24"/>
          <w:szCs w:val="24"/>
          <w:u w:val="single"/>
          <w:lang w:val="en-US" w:eastAsia="zh-CN"/>
        </w:rPr>
        <w:t xml:space="preserve">               </w:t>
      </w:r>
    </w:p>
    <w:p w14:paraId="207EF565">
      <w:pPr>
        <w:pStyle w:val="10"/>
        <w:keepNext w:val="0"/>
        <w:keepLines w:val="0"/>
        <w:pageBreakBefore w:val="0"/>
        <w:widowControl w:val="0"/>
        <w:tabs>
          <w:tab w:val="left" w:pos="4395"/>
        </w:tabs>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通讯地址：</w:t>
      </w:r>
      <w:r>
        <w:rPr>
          <w:rFonts w:hint="eastAsia" w:ascii="宋体" w:hAnsi="宋体" w:eastAsia="宋体" w:cs="宋体"/>
          <w:color w:val="auto"/>
          <w:sz w:val="24"/>
          <w:szCs w:val="24"/>
          <w:u w:val="single"/>
          <w:lang w:val="en-US" w:eastAsia="zh-CN"/>
        </w:rPr>
        <w:t xml:space="preserve">                                                        </w:t>
      </w:r>
    </w:p>
    <w:tbl>
      <w:tblPr>
        <w:tblStyle w:val="7"/>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71F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vAlign w:val="bottom"/>
          </w:tcPr>
          <w:p w14:paraId="02E754C1">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w:t>
            </w:r>
          </w:p>
        </w:tc>
        <w:tc>
          <w:tcPr>
            <w:tcW w:w="236" w:type="dxa"/>
            <w:tcBorders>
              <w:top w:val="nil"/>
              <w:left w:val="single" w:color="auto" w:sz="12" w:space="0"/>
              <w:bottom w:val="nil"/>
              <w:right w:val="single" w:color="auto" w:sz="12" w:space="0"/>
            </w:tcBorders>
          </w:tcPr>
          <w:p w14:paraId="37C41CEA">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p>
        </w:tc>
        <w:tc>
          <w:tcPr>
            <w:tcW w:w="4686" w:type="dxa"/>
            <w:tcBorders>
              <w:top w:val="single" w:color="auto" w:sz="12" w:space="0"/>
              <w:left w:val="single" w:color="auto" w:sz="12" w:space="0"/>
              <w:bottom w:val="dashSmallGap" w:color="auto" w:sz="4" w:space="0"/>
              <w:right w:val="single" w:color="auto" w:sz="12" w:space="0"/>
            </w:tcBorders>
            <w:vAlign w:val="bottom"/>
          </w:tcPr>
          <w:p w14:paraId="75684A63">
            <w:pPr>
              <w:keepNext w:val="0"/>
              <w:keepLines w:val="0"/>
              <w:pageBreakBefore w:val="0"/>
              <w:widowControl w:val="0"/>
              <w:kinsoku/>
              <w:wordWrap/>
              <w:overflowPunct/>
              <w:topLinePunct w:val="0"/>
              <w:autoSpaceDE w:val="0"/>
              <w:autoSpaceDN w:val="0"/>
              <w:bidi w:val="0"/>
              <w:adjustRightInd w:val="0"/>
              <w:snapToGrid/>
              <w:spacing w:line="560" w:lineRule="exact"/>
              <w:ind w:firstLine="7" w:firstLineChars="3"/>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p>
        </w:tc>
      </w:tr>
      <w:tr w14:paraId="5EB20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tcPr>
          <w:p w14:paraId="2F95F81F">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c>
          <w:tcPr>
            <w:tcW w:w="236" w:type="dxa"/>
            <w:tcBorders>
              <w:top w:val="nil"/>
              <w:left w:val="single" w:color="auto" w:sz="12" w:space="0"/>
              <w:bottom w:val="nil"/>
              <w:right w:val="single" w:color="auto" w:sz="12" w:space="0"/>
            </w:tcBorders>
          </w:tcPr>
          <w:p w14:paraId="39E9396B">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p>
        </w:tc>
        <w:tc>
          <w:tcPr>
            <w:tcW w:w="4686" w:type="dxa"/>
            <w:tcBorders>
              <w:top w:val="dashSmallGap" w:color="auto" w:sz="4" w:space="0"/>
              <w:left w:val="single" w:color="auto" w:sz="12" w:space="0"/>
              <w:bottom w:val="single" w:color="auto" w:sz="12" w:space="0"/>
              <w:right w:val="single" w:color="auto" w:sz="12" w:space="0"/>
            </w:tcBorders>
          </w:tcPr>
          <w:p w14:paraId="26EDE912">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身份证正反面（扫描件）</w:t>
            </w:r>
          </w:p>
        </w:tc>
      </w:tr>
    </w:tbl>
    <w:p w14:paraId="4EDDF5A7">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法定代表人（主要负责人）：（签字或盖章）</w:t>
      </w:r>
    </w:p>
    <w:p w14:paraId="2798C4D7">
      <w:pPr>
        <w:pStyle w:val="10"/>
        <w:keepNext w:val="0"/>
        <w:keepLines w:val="0"/>
        <w:pageBreakBefore w:val="0"/>
        <w:widowControl w:val="0"/>
        <w:kinsoku/>
        <w:wordWrap/>
        <w:overflowPunct/>
        <w:topLinePunct w:val="0"/>
        <w:autoSpaceDE w:val="0"/>
        <w:autoSpaceDN w:val="0"/>
        <w:bidi w:val="0"/>
        <w:adjustRightInd w:val="0"/>
        <w:snapToGrid/>
        <w:spacing w:line="560" w:lineRule="exact"/>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供应商：（供应商全称并加盖公章）</w:t>
      </w:r>
    </w:p>
    <w:p w14:paraId="3C414424">
      <w:pPr>
        <w:pStyle w:val="10"/>
        <w:keepNext w:val="0"/>
        <w:keepLines w:val="0"/>
        <w:pageBreakBefore w:val="0"/>
        <w:widowControl w:val="0"/>
        <w:kinsoku/>
        <w:wordWrap/>
        <w:overflowPunct/>
        <w:topLinePunct w:val="0"/>
        <w:autoSpaceDE w:val="0"/>
        <w:autoSpaceDN w:val="0"/>
        <w:bidi w:val="0"/>
        <w:adjustRightInd w:val="0"/>
        <w:snapToGrid/>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授权日期：　　　年　月　日</w:t>
      </w:r>
    </w:p>
    <w:p w14:paraId="33328CF8">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6F5FE4B7">
      <w:pPr>
        <w:pStyle w:val="10"/>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482" w:firstLineChars="200"/>
        <w:textAlignment w:val="auto"/>
        <w:rPr>
          <w:rFonts w:hint="eastAsia" w:ascii="宋体" w:hAnsi="宋体" w:eastAsia="宋体" w:cs="宋体"/>
          <w:b w:val="0"/>
          <w:bCs w:val="0"/>
          <w:kern w:val="0"/>
          <w:sz w:val="24"/>
          <w:szCs w:val="24"/>
          <w:lang w:val="en-US" w:eastAsia="zh-CN" w:bidi="ar"/>
        </w:rPr>
      </w:pPr>
      <w:r>
        <w:rPr>
          <w:rFonts w:hint="eastAsia" w:ascii="宋体" w:hAnsi="宋体" w:eastAsia="宋体" w:cs="宋体"/>
          <w:b/>
          <w:bCs/>
          <w:color w:val="auto"/>
          <w:sz w:val="24"/>
          <w:szCs w:val="24"/>
          <w:lang w:val="en-US" w:eastAsia="zh-CN"/>
        </w:rPr>
        <w:t>8、</w:t>
      </w:r>
      <w:r>
        <w:rPr>
          <w:rFonts w:hint="eastAsia" w:ascii="宋体" w:hAnsi="宋体" w:eastAsia="宋体" w:cs="宋体"/>
          <w:b/>
          <w:bCs/>
          <w:kern w:val="0"/>
          <w:sz w:val="24"/>
          <w:szCs w:val="24"/>
          <w:lang w:val="en-US" w:eastAsia="zh-CN" w:bidi="ar"/>
        </w:rPr>
        <w:t>其他要求</w:t>
      </w:r>
      <w:r>
        <w:rPr>
          <w:rFonts w:hint="eastAsia" w:ascii="宋体" w:hAnsi="宋体" w:eastAsia="宋体" w:cs="宋体"/>
          <w:b w:val="0"/>
          <w:bCs w:val="0"/>
          <w:kern w:val="0"/>
          <w:sz w:val="24"/>
          <w:szCs w:val="24"/>
          <w:lang w:val="en-US" w:eastAsia="zh-CN" w:bidi="ar"/>
        </w:rPr>
        <w:t>：本项目不接受从事承检产品生产、经营活动的供应商参与投标，供应商须提供相关声明。</w:t>
      </w:r>
      <w:r>
        <w:rPr>
          <w:rFonts w:hint="eastAsia" w:ascii="宋体" w:hAnsi="宋体" w:eastAsia="宋体" w:cs="宋体"/>
          <w:color w:val="auto"/>
          <w:sz w:val="24"/>
          <w:szCs w:val="24"/>
          <w:lang w:eastAsia="zh-CN"/>
        </w:rPr>
        <w:t>（供应商需在项目电子化交易系统中按要求上传相应证明文件并进行电子签章。）</w:t>
      </w:r>
    </w:p>
    <w:p w14:paraId="757FE2CF">
      <w:pPr>
        <w:pStyle w:val="10"/>
        <w:keepNext w:val="0"/>
        <w:keepLines w:val="0"/>
        <w:pageBreakBefore w:val="0"/>
        <w:widowControl w:val="0"/>
        <w:kinsoku/>
        <w:wordWrap/>
        <w:overflowPunct/>
        <w:topLinePunct w:val="0"/>
        <w:autoSpaceDE w:val="0"/>
        <w:autoSpaceDN w:val="0"/>
        <w:bidi w:val="0"/>
        <w:adjustRightInd w:val="0"/>
        <w:snapToGrid/>
        <w:spacing w:line="560" w:lineRule="exact"/>
        <w:ind w:left="0" w:leftChars="0" w:firstLine="0" w:firstLineChars="0"/>
        <w:jc w:val="center"/>
        <w:textAlignment w:val="auto"/>
        <w:rPr>
          <w:rFonts w:hint="eastAsia" w:ascii="宋体" w:hAnsi="宋体" w:eastAsia="宋体" w:cs="宋体"/>
          <w:b/>
          <w:bCs/>
          <w:kern w:val="0"/>
          <w:sz w:val="24"/>
          <w:szCs w:val="24"/>
          <w:lang w:val="en-US" w:eastAsia="zh-CN" w:bidi="ar"/>
        </w:rPr>
      </w:pPr>
      <w:r>
        <w:rPr>
          <w:rFonts w:hint="eastAsia" w:ascii="宋体" w:hAnsi="宋体" w:eastAsia="宋体" w:cs="宋体"/>
          <w:b/>
          <w:bCs/>
          <w:kern w:val="0"/>
          <w:sz w:val="24"/>
          <w:szCs w:val="24"/>
          <w:lang w:val="en-US" w:eastAsia="zh-CN" w:bidi="ar"/>
        </w:rPr>
        <w:t>（格式自拟）</w:t>
      </w:r>
    </w:p>
    <w:sectPr>
      <w:pgSz w:w="11906" w:h="16838"/>
      <w:pgMar w:top="1587" w:right="1474" w:bottom="1587"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方正书宋简体">
    <w:altName w:val="黑体"/>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xMDk5ZWE4M2M4Y2YxM2FkZmM4NWNhZGE2ZDZmMmYifQ=="/>
  </w:docVars>
  <w:rsids>
    <w:rsidRoot w:val="01742BE2"/>
    <w:rsid w:val="01742BE2"/>
    <w:rsid w:val="01C04E49"/>
    <w:rsid w:val="04511CDD"/>
    <w:rsid w:val="0B947281"/>
    <w:rsid w:val="0C210733"/>
    <w:rsid w:val="0E0C5A68"/>
    <w:rsid w:val="149363ED"/>
    <w:rsid w:val="17793744"/>
    <w:rsid w:val="17D76743"/>
    <w:rsid w:val="21651AB7"/>
    <w:rsid w:val="21D40A61"/>
    <w:rsid w:val="29127DD1"/>
    <w:rsid w:val="2BB30523"/>
    <w:rsid w:val="300A6238"/>
    <w:rsid w:val="33A0532F"/>
    <w:rsid w:val="34C90F23"/>
    <w:rsid w:val="360F1920"/>
    <w:rsid w:val="372D0748"/>
    <w:rsid w:val="3A45617F"/>
    <w:rsid w:val="44E636FD"/>
    <w:rsid w:val="45B927B4"/>
    <w:rsid w:val="4C577725"/>
    <w:rsid w:val="4E6A08AC"/>
    <w:rsid w:val="542425E2"/>
    <w:rsid w:val="5723416E"/>
    <w:rsid w:val="595C06EF"/>
    <w:rsid w:val="5AB404FF"/>
    <w:rsid w:val="5E4D0EBE"/>
    <w:rsid w:val="63AB284B"/>
    <w:rsid w:val="64945DD3"/>
    <w:rsid w:val="67F76A58"/>
    <w:rsid w:val="6D3456A3"/>
    <w:rsid w:val="6EF87C54"/>
    <w:rsid w:val="6FDE5B0D"/>
    <w:rsid w:val="722C6C25"/>
    <w:rsid w:val="7A733AA2"/>
    <w:rsid w:val="7F1E7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afterLines="0" w:line="240" w:lineRule="auto"/>
      <w:ind w:left="420" w:leftChars="200" w:firstLine="420" w:firstLineChars="200"/>
      <w:jc w:val="left"/>
    </w:pPr>
    <w:rPr>
      <w:rFonts w:ascii="Copperplate Gothic Bold" w:hAnsi="Copperplate Gothic Bold" w:eastAsia="宋体"/>
    </w:rPr>
  </w:style>
  <w:style w:type="paragraph" w:styleId="3">
    <w:name w:val="Body Text Indent"/>
    <w:basedOn w:val="1"/>
    <w:qFormat/>
    <w:uiPriority w:val="0"/>
    <w:pPr>
      <w:spacing w:line="600" w:lineRule="exact"/>
      <w:ind w:firstLine="560"/>
      <w:jc w:val="both"/>
    </w:pPr>
    <w:rPr>
      <w:rFonts w:ascii="方正书宋简体" w:hAnsi="Times New Roman" w:eastAsia="方正书宋简体"/>
    </w:rPr>
  </w:style>
  <w:style w:type="paragraph" w:styleId="5">
    <w:name w:val="Body Text"/>
    <w:basedOn w:val="1"/>
    <w:next w:val="1"/>
    <w:qFormat/>
    <w:uiPriority w:val="0"/>
    <w:pPr>
      <w:spacing w:after="120" w:afterLines="0"/>
    </w:pPr>
  </w:style>
  <w:style w:type="paragraph" w:styleId="6">
    <w:name w:val="Plain Text"/>
    <w:basedOn w:val="1"/>
    <w:qFormat/>
    <w:uiPriority w:val="0"/>
    <w:pPr>
      <w:jc w:val="both"/>
    </w:pPr>
    <w:rPr>
      <w:rFonts w:ascii="宋体" w:hAnsi="Times New Roman"/>
      <w:sz w:val="21"/>
      <w:szCs w:val="21"/>
    </w:rPr>
  </w:style>
  <w:style w:type="character" w:styleId="9">
    <w:name w:val="Hyperlink"/>
    <w:basedOn w:val="8"/>
    <w:qFormat/>
    <w:uiPriority w:val="0"/>
    <w:rPr>
      <w:color w:val="0000FF"/>
      <w:u w:val="single"/>
    </w:rPr>
  </w:style>
  <w:style w:type="paragraph" w:customStyle="1" w:styleId="10">
    <w:name w:val="@正文"/>
    <w:basedOn w:val="1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2119</Words>
  <Characters>2172</Characters>
  <Lines>0</Lines>
  <Paragraphs>0</Paragraphs>
  <TotalTime>0</TotalTime>
  <ScaleCrop>false</ScaleCrop>
  <LinksUpToDate>false</LinksUpToDate>
  <CharactersWithSpaces>2540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2023-10-07T04:19:00Z</dcterms:created>
  <dc:creator>念。</dc:creator>
  <cp:lastModifiedBy>风语者</cp:lastModifiedBy>
  <cp:lastPrinted>2023-12-01T03:51:00Z</cp:lastPrinted>
  <dcterms:modified xsi:type="dcterms:W3CDTF">2025-04-15T08:15:23Z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A52FEC60592F42E9922C3E0DBFC4C6D1_11</vt:lpwstr>
  </property>
  <property fmtid="{D5CDD505-2E9C-101B-9397-08002B2CF9AE}" pid="4" name="KSOTemplateDocerSaveRecord">
    <vt:lpwstr>eyJoZGlkIjoiZGUxMDk5ZWE4M2M4Y2YxM2FkZmM4NWNhZGE2ZDZmMmYiLCJ1c2VySWQiOiIzMTY0NjI2NTgifQ==</vt:lpwstr>
  </property>
</Properties>
</file>