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19DDF">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Style w:val="11"/>
          <w:rFonts w:hint="eastAsia" w:ascii="仿宋" w:hAnsi="仿宋" w:eastAsia="仿宋" w:cs="仿宋"/>
          <w:color w:val="auto"/>
          <w:sz w:val="28"/>
          <w:szCs w:val="28"/>
        </w:rPr>
      </w:pPr>
      <w:bookmarkStart w:id="0" w:name="_Toc8102"/>
      <w:bookmarkStart w:id="1" w:name="_Toc12356"/>
      <w:bookmarkStart w:id="2" w:name="_Toc18211"/>
      <w:bookmarkStart w:id="3" w:name="_Toc29951"/>
      <w:r>
        <w:rPr>
          <w:rStyle w:val="11"/>
          <w:rFonts w:hint="eastAsia" w:ascii="仿宋" w:hAnsi="仿宋" w:eastAsia="仿宋" w:cs="仿宋"/>
          <w:color w:val="auto"/>
          <w:sz w:val="28"/>
          <w:szCs w:val="28"/>
        </w:rPr>
        <w:t>资格证明文件</w:t>
      </w:r>
    </w:p>
    <w:bookmarkEnd w:id="0"/>
    <w:bookmarkEnd w:id="1"/>
    <w:bookmarkEnd w:id="2"/>
    <w:p w14:paraId="728D56F5">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sz w:val="20"/>
          <w:szCs w:val="20"/>
          <w:lang w:val="en-US" w:eastAsia="zh-CN"/>
        </w:rPr>
      </w:pPr>
      <w:bookmarkStart w:id="4" w:name="_Toc1072"/>
      <w:bookmarkStart w:id="5" w:name="_Toc23129"/>
      <w:bookmarkStart w:id="6" w:name="_Toc6680"/>
      <w:r>
        <w:rPr>
          <w:rStyle w:val="11"/>
          <w:rFonts w:hint="eastAsia" w:ascii="仿宋" w:hAnsi="仿宋" w:eastAsia="仿宋" w:cs="仿宋"/>
          <w:b/>
          <w:bCs/>
          <w:color w:val="auto"/>
          <w:sz w:val="20"/>
          <w:szCs w:val="20"/>
          <w:lang w:val="en-US" w:eastAsia="zh-CN"/>
        </w:rPr>
        <w:t>投标人按照采购文件要求，应提供以下相关资格证明材料：</w:t>
      </w:r>
      <w:bookmarkEnd w:id="4"/>
      <w:bookmarkEnd w:id="5"/>
      <w:bookmarkEnd w:id="6"/>
    </w:p>
    <w:tbl>
      <w:tblPr>
        <w:tblStyle w:val="8"/>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4"/>
        <w:gridCol w:w="2495"/>
        <w:gridCol w:w="5080"/>
      </w:tblGrid>
      <w:tr w14:paraId="5ABC7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787DE071">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序号</w:t>
            </w:r>
          </w:p>
        </w:tc>
        <w:tc>
          <w:tcPr>
            <w:tcW w:w="1464" w:type="pct"/>
            <w:vAlign w:val="center"/>
          </w:tcPr>
          <w:p w14:paraId="5909EA0A">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资格审查要求概况</w:t>
            </w:r>
          </w:p>
        </w:tc>
        <w:tc>
          <w:tcPr>
            <w:tcW w:w="2981" w:type="pct"/>
            <w:vAlign w:val="center"/>
          </w:tcPr>
          <w:p w14:paraId="0010A196">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评审点具体描述</w:t>
            </w:r>
          </w:p>
        </w:tc>
      </w:tr>
      <w:tr w14:paraId="4D5DB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793EA1C2">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1</w:t>
            </w:r>
          </w:p>
        </w:tc>
        <w:tc>
          <w:tcPr>
            <w:tcW w:w="1464" w:type="pct"/>
            <w:vAlign w:val="center"/>
          </w:tcPr>
          <w:p w14:paraId="0AE573D6">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营业执照等主体资格证明文件</w:t>
            </w:r>
          </w:p>
        </w:tc>
        <w:tc>
          <w:tcPr>
            <w:tcW w:w="2981" w:type="pct"/>
            <w:vAlign w:val="center"/>
          </w:tcPr>
          <w:p w14:paraId="094D7486">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484D8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4A3C7D59">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2</w:t>
            </w:r>
          </w:p>
        </w:tc>
        <w:tc>
          <w:tcPr>
            <w:tcW w:w="1464" w:type="pct"/>
            <w:vAlign w:val="center"/>
          </w:tcPr>
          <w:p w14:paraId="4752813F">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财务状况报告</w:t>
            </w:r>
          </w:p>
        </w:tc>
        <w:tc>
          <w:tcPr>
            <w:tcW w:w="2981" w:type="pct"/>
            <w:vAlign w:val="center"/>
          </w:tcPr>
          <w:p w14:paraId="7F6C2B68">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提供2023或2024年度经审计的财务报告（成立时间至提交</w:t>
            </w:r>
            <w:r>
              <w:rPr>
                <w:rFonts w:hint="eastAsia" w:ascii="仿宋" w:hAnsi="仿宋" w:eastAsia="仿宋" w:cs="仿宋"/>
                <w:lang w:eastAsia="zh-CN"/>
              </w:rPr>
              <w:t>投标文件</w:t>
            </w:r>
            <w:r>
              <w:rPr>
                <w:rFonts w:hint="eastAsia" w:ascii="仿宋" w:hAnsi="仿宋" w:eastAsia="仿宋" w:cs="仿宋"/>
              </w:rPr>
              <w:t>截止时间不足一年的可提供成立后任意时段的资产负债表），或其开标前三个月内基本开户银行出具的资信证明，或信用担保机构出具的响应担保函（以上三种形式的资料提供任何一种即可）；</w:t>
            </w:r>
          </w:p>
        </w:tc>
      </w:tr>
      <w:tr w14:paraId="274D8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0E236016">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3</w:t>
            </w:r>
          </w:p>
        </w:tc>
        <w:tc>
          <w:tcPr>
            <w:tcW w:w="1464" w:type="pct"/>
            <w:vAlign w:val="center"/>
          </w:tcPr>
          <w:p w14:paraId="7AC786D7">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税收缴纳证明</w:t>
            </w:r>
          </w:p>
        </w:tc>
        <w:tc>
          <w:tcPr>
            <w:tcW w:w="2981" w:type="pct"/>
            <w:vAlign w:val="center"/>
          </w:tcPr>
          <w:p w14:paraId="06E4FCD3">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提供递交</w:t>
            </w:r>
            <w:r>
              <w:rPr>
                <w:rFonts w:hint="eastAsia" w:ascii="仿宋" w:hAnsi="仿宋" w:eastAsia="仿宋" w:cs="仿宋"/>
                <w:lang w:eastAsia="zh-CN"/>
              </w:rPr>
              <w:t>投标文件</w:t>
            </w:r>
            <w:r>
              <w:rPr>
                <w:rFonts w:hint="eastAsia" w:ascii="仿宋" w:hAnsi="仿宋" w:eastAsia="仿宋" w:cs="仿宋"/>
              </w:rPr>
              <w:t>截止之日前六个月内任意一个月的依法缴纳税收的相关凭据，凭据应有税务机关或代收机关的公章或业务专用章。依法免税或无须缴纳税收的</w:t>
            </w:r>
            <w:r>
              <w:rPr>
                <w:rFonts w:hint="eastAsia" w:ascii="仿宋" w:hAnsi="仿宋" w:eastAsia="仿宋" w:cs="仿宋"/>
                <w:lang w:eastAsia="zh-CN"/>
              </w:rPr>
              <w:t>投标人</w:t>
            </w:r>
            <w:r>
              <w:rPr>
                <w:rFonts w:hint="eastAsia" w:ascii="仿宋" w:hAnsi="仿宋" w:eastAsia="仿宋" w:cs="仿宋"/>
              </w:rPr>
              <w:t>，应提供相应证明文件；</w:t>
            </w:r>
          </w:p>
        </w:tc>
      </w:tr>
      <w:tr w14:paraId="72306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2515403C">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4</w:t>
            </w:r>
          </w:p>
        </w:tc>
        <w:tc>
          <w:tcPr>
            <w:tcW w:w="1464" w:type="pct"/>
            <w:vAlign w:val="center"/>
          </w:tcPr>
          <w:p w14:paraId="0F01C9FD">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社会保障资金缴纳证明</w:t>
            </w:r>
          </w:p>
        </w:tc>
        <w:tc>
          <w:tcPr>
            <w:tcW w:w="2981" w:type="pct"/>
            <w:vAlign w:val="center"/>
          </w:tcPr>
          <w:p w14:paraId="268A1A19">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提供递交</w:t>
            </w:r>
            <w:r>
              <w:rPr>
                <w:rFonts w:hint="eastAsia" w:ascii="仿宋" w:hAnsi="仿宋" w:eastAsia="仿宋" w:cs="仿宋"/>
                <w:lang w:eastAsia="zh-CN"/>
              </w:rPr>
              <w:t>投标文件</w:t>
            </w:r>
            <w:r>
              <w:rPr>
                <w:rFonts w:hint="eastAsia" w:ascii="仿宋" w:hAnsi="仿宋" w:eastAsia="仿宋" w:cs="仿宋"/>
              </w:rPr>
              <w:t>截止之日前六个月内任意一个月的社会保障资金缴存单据或社保机构开具的社会保险参保缴费情况证明。依法不需要缴纳社会保障资金的</w:t>
            </w:r>
            <w:r>
              <w:rPr>
                <w:rFonts w:hint="eastAsia" w:ascii="仿宋" w:hAnsi="仿宋" w:eastAsia="仿宋" w:cs="仿宋"/>
                <w:lang w:eastAsia="zh-CN"/>
              </w:rPr>
              <w:t>投标人</w:t>
            </w:r>
            <w:r>
              <w:rPr>
                <w:rFonts w:hint="eastAsia" w:ascii="仿宋" w:hAnsi="仿宋" w:eastAsia="仿宋" w:cs="仿宋"/>
              </w:rPr>
              <w:t>应提供相关证明文件；</w:t>
            </w:r>
          </w:p>
        </w:tc>
      </w:tr>
      <w:tr w14:paraId="5959F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561C0DFD">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5</w:t>
            </w:r>
          </w:p>
        </w:tc>
        <w:tc>
          <w:tcPr>
            <w:tcW w:w="1464" w:type="pct"/>
            <w:vAlign w:val="center"/>
          </w:tcPr>
          <w:p w14:paraId="1AD7CCC3">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书面声明</w:t>
            </w:r>
          </w:p>
        </w:tc>
        <w:tc>
          <w:tcPr>
            <w:tcW w:w="2981" w:type="pct"/>
            <w:vAlign w:val="center"/>
          </w:tcPr>
          <w:p w14:paraId="73483435">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提供具有履行本合同所必需的专业技术能力的书面声明；</w:t>
            </w:r>
          </w:p>
        </w:tc>
      </w:tr>
      <w:tr w14:paraId="165E9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5EEF00B9">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6</w:t>
            </w:r>
          </w:p>
        </w:tc>
        <w:tc>
          <w:tcPr>
            <w:tcW w:w="1464" w:type="pct"/>
            <w:vAlign w:val="center"/>
          </w:tcPr>
          <w:p w14:paraId="41CD2950">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无重大违法记录声明</w:t>
            </w:r>
          </w:p>
        </w:tc>
        <w:tc>
          <w:tcPr>
            <w:tcW w:w="2981" w:type="pct"/>
            <w:vAlign w:val="center"/>
          </w:tcPr>
          <w:p w14:paraId="099F18E9">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r>
      <w:tr w14:paraId="7DD72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105C78F8">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7</w:t>
            </w:r>
          </w:p>
        </w:tc>
        <w:tc>
          <w:tcPr>
            <w:tcW w:w="1464" w:type="pct"/>
            <w:vAlign w:val="center"/>
          </w:tcPr>
          <w:p w14:paraId="6E58B272">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法定代表人授权委托书</w:t>
            </w:r>
          </w:p>
        </w:tc>
        <w:tc>
          <w:tcPr>
            <w:tcW w:w="2981" w:type="pct"/>
            <w:vAlign w:val="center"/>
          </w:tcPr>
          <w:p w14:paraId="57E5295D">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法定代表人直接参加</w:t>
            </w:r>
            <w:r>
              <w:rPr>
                <w:rFonts w:hint="eastAsia" w:ascii="仿宋" w:hAnsi="仿宋" w:eastAsia="仿宋" w:cs="仿宋"/>
                <w:lang w:eastAsia="zh-CN"/>
              </w:rPr>
              <w:t>投标</w:t>
            </w:r>
            <w:r>
              <w:rPr>
                <w:rFonts w:hint="eastAsia" w:ascii="仿宋" w:hAnsi="仿宋" w:eastAsia="仿宋" w:cs="仿宋"/>
              </w:rPr>
              <w:t>的，须出具法定代表人身份证明书及身份证；授权代表参加</w:t>
            </w:r>
            <w:r>
              <w:rPr>
                <w:rFonts w:hint="eastAsia" w:ascii="仿宋" w:hAnsi="仿宋" w:eastAsia="仿宋" w:cs="仿宋"/>
                <w:lang w:eastAsia="zh-CN"/>
              </w:rPr>
              <w:t>投标</w:t>
            </w:r>
            <w:r>
              <w:rPr>
                <w:rFonts w:hint="eastAsia" w:ascii="仿宋" w:hAnsi="仿宋" w:eastAsia="仿宋" w:cs="仿宋"/>
              </w:rPr>
              <w:t>的，须出具法定代表人授权书及授权代表身份证（被授权人需提供文件递交截止时间前六个月内任意一个月的社会保障资金的缴纳证明）；</w:t>
            </w:r>
          </w:p>
        </w:tc>
      </w:tr>
      <w:tr w14:paraId="633C6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1302D28D">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8</w:t>
            </w:r>
          </w:p>
        </w:tc>
        <w:tc>
          <w:tcPr>
            <w:tcW w:w="1464" w:type="pct"/>
            <w:vAlign w:val="center"/>
          </w:tcPr>
          <w:p w14:paraId="49AD6C48">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信用记录</w:t>
            </w:r>
          </w:p>
        </w:tc>
        <w:tc>
          <w:tcPr>
            <w:tcW w:w="2981" w:type="pct"/>
            <w:vAlign w:val="center"/>
          </w:tcPr>
          <w:p w14:paraId="2BFD1BE6">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lang w:eastAsia="zh-CN"/>
              </w:rPr>
              <w:t>投标人</w:t>
            </w:r>
            <w:r>
              <w:rPr>
                <w:rFonts w:hint="eastAsia" w:ascii="仿宋" w:hAnsi="仿宋" w:eastAsia="仿宋" w:cs="仿宋"/>
              </w:rPr>
              <w:t>不得为“信用中国”网站（www.creditchina.gov.cn）中列入失信被执行人和重大税收违法失信主体的</w:t>
            </w:r>
            <w:r>
              <w:rPr>
                <w:rFonts w:hint="eastAsia" w:ascii="仿宋" w:hAnsi="仿宋" w:eastAsia="仿宋" w:cs="仿宋"/>
                <w:lang w:eastAsia="zh-CN"/>
              </w:rPr>
              <w:t>投标人</w:t>
            </w:r>
            <w:r>
              <w:rPr>
                <w:rFonts w:hint="eastAsia" w:ascii="仿宋" w:hAnsi="仿宋" w:eastAsia="仿宋" w:cs="仿宋"/>
              </w:rPr>
              <w:t>，不得为中国政府采购网（www.ccgp.gov.cn）政府采购严重违法失信行为记录名单中被财政部门禁止参加政府采购活动的</w:t>
            </w:r>
            <w:r>
              <w:rPr>
                <w:rFonts w:hint="eastAsia" w:ascii="仿宋" w:hAnsi="仿宋" w:eastAsia="仿宋" w:cs="仿宋"/>
                <w:lang w:eastAsia="zh-CN"/>
              </w:rPr>
              <w:t>投标人</w:t>
            </w:r>
            <w:r>
              <w:rPr>
                <w:rFonts w:hint="eastAsia" w:ascii="仿宋" w:hAnsi="仿宋" w:eastAsia="仿宋" w:cs="仿宋"/>
              </w:rPr>
              <w:t>；</w:t>
            </w:r>
          </w:p>
        </w:tc>
      </w:tr>
      <w:tr w14:paraId="2233F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5FA6ECFB">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9</w:t>
            </w:r>
          </w:p>
        </w:tc>
        <w:tc>
          <w:tcPr>
            <w:tcW w:w="1464" w:type="pct"/>
            <w:vAlign w:val="center"/>
          </w:tcPr>
          <w:p w14:paraId="6A17BB8E">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关联承诺</w:t>
            </w:r>
          </w:p>
        </w:tc>
        <w:tc>
          <w:tcPr>
            <w:tcW w:w="2981" w:type="pct"/>
            <w:vAlign w:val="center"/>
          </w:tcPr>
          <w:p w14:paraId="7F84295B">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lang w:eastAsia="zh-CN"/>
              </w:rPr>
              <w:t>投标人</w:t>
            </w:r>
            <w:r>
              <w:rPr>
                <w:rFonts w:hint="eastAsia" w:ascii="仿宋" w:hAnsi="仿宋" w:eastAsia="仿宋" w:cs="仿宋"/>
              </w:rPr>
              <w:t>关联关系声明，包括：①控股管理关系（不得与参加本项目的其他</w:t>
            </w:r>
            <w:r>
              <w:rPr>
                <w:rFonts w:hint="eastAsia" w:ascii="仿宋" w:hAnsi="仿宋" w:eastAsia="仿宋" w:cs="仿宋"/>
                <w:lang w:eastAsia="zh-CN"/>
              </w:rPr>
              <w:t>投标人</w:t>
            </w:r>
            <w:r>
              <w:rPr>
                <w:rFonts w:hint="eastAsia" w:ascii="仿宋" w:hAnsi="仿宋" w:eastAsia="仿宋" w:cs="仿宋"/>
              </w:rPr>
              <w:t>单位负责人为同一人或者存在直接控股、管理关系），②未为本项目提供整体设计、规范编制或者项目管理、监理、检测等服务；</w:t>
            </w:r>
          </w:p>
        </w:tc>
      </w:tr>
      <w:tr w14:paraId="0EC5F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11C558E2">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10</w:t>
            </w:r>
          </w:p>
        </w:tc>
        <w:tc>
          <w:tcPr>
            <w:tcW w:w="1464" w:type="pct"/>
            <w:vAlign w:val="center"/>
          </w:tcPr>
          <w:p w14:paraId="4970A88D">
            <w:pPr>
              <w:pStyle w:val="12"/>
              <w:jc w:val="center"/>
              <w:rPr>
                <w:rFonts w:hint="eastAsia" w:ascii="仿宋" w:hAnsi="仿宋" w:eastAsia="仿宋" w:cs="仿宋"/>
              </w:rPr>
            </w:pPr>
            <w:r>
              <w:rPr>
                <w:rFonts w:ascii="仿宋_GB2312" w:hAnsi="仿宋_GB2312" w:eastAsia="仿宋_GB2312" w:cs="仿宋_GB2312"/>
              </w:rPr>
              <w:t>中小企业声明函</w:t>
            </w:r>
          </w:p>
        </w:tc>
        <w:tc>
          <w:tcPr>
            <w:tcW w:w="2981" w:type="pct"/>
            <w:vAlign w:val="center"/>
          </w:tcPr>
          <w:p w14:paraId="149B7C9F">
            <w:pPr>
              <w:pStyle w:val="12"/>
              <w:jc w:val="left"/>
              <w:rPr>
                <w:rFonts w:hint="eastAsia" w:ascii="仿宋" w:hAnsi="仿宋" w:eastAsia="仿宋" w:cs="仿宋"/>
              </w:rPr>
            </w:pPr>
            <w:r>
              <w:rPr>
                <w:rFonts w:ascii="仿宋_GB2312" w:hAnsi="仿宋_GB2312" w:eastAsia="仿宋_GB2312" w:cs="仿宋_GB2312"/>
              </w:rPr>
              <w:t>本项目专门面向中小企业采购，</w:t>
            </w:r>
            <w:r>
              <w:rPr>
                <w:rFonts w:hint="eastAsia" w:ascii="仿宋_GB2312" w:hAnsi="仿宋_GB2312" w:eastAsia="仿宋_GB2312" w:cs="仿宋_GB2312"/>
                <w:lang w:eastAsia="zh-CN"/>
              </w:rPr>
              <w:t>投标人</w:t>
            </w:r>
            <w:r>
              <w:rPr>
                <w:rFonts w:ascii="仿宋_GB2312" w:hAnsi="仿宋_GB2312" w:eastAsia="仿宋_GB2312" w:cs="仿宋_GB2312"/>
              </w:rPr>
              <w:t>须提供中小企业声明函；</w:t>
            </w:r>
          </w:p>
        </w:tc>
      </w:tr>
      <w:tr w14:paraId="65093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4" w:type="pct"/>
            <w:vAlign w:val="center"/>
          </w:tcPr>
          <w:p w14:paraId="600DE640">
            <w:pPr>
              <w:pStyle w:val="12"/>
              <w:pageBreakBefore w:val="0"/>
              <w:wordWrap/>
              <w:topLinePunct w:val="0"/>
              <w:bidi w:val="0"/>
              <w:snapToGrid w:val="0"/>
              <w:spacing w:line="360" w:lineRule="auto"/>
              <w:jc w:val="center"/>
              <w:rPr>
                <w:rFonts w:hint="default" w:ascii="仿宋" w:hAnsi="仿宋" w:eastAsia="仿宋" w:cs="仿宋"/>
                <w:lang w:val="en-US" w:eastAsia="zh-CN"/>
              </w:rPr>
            </w:pPr>
            <w:r>
              <w:rPr>
                <w:rFonts w:hint="eastAsia" w:ascii="仿宋" w:hAnsi="仿宋" w:eastAsia="仿宋" w:cs="仿宋"/>
                <w:lang w:val="en-US" w:eastAsia="zh-CN"/>
              </w:rPr>
              <w:t>11</w:t>
            </w:r>
          </w:p>
        </w:tc>
        <w:tc>
          <w:tcPr>
            <w:tcW w:w="1464" w:type="pct"/>
            <w:vAlign w:val="center"/>
          </w:tcPr>
          <w:p w14:paraId="592DC46D">
            <w:pPr>
              <w:pStyle w:val="12"/>
              <w:jc w:val="center"/>
              <w:rPr>
                <w:rFonts w:hint="eastAsia" w:ascii="仿宋" w:hAnsi="仿宋" w:eastAsia="仿宋" w:cs="仿宋"/>
              </w:rPr>
            </w:pPr>
            <w:r>
              <w:rPr>
                <w:rFonts w:ascii="仿宋_GB2312" w:hAnsi="仿宋_GB2312" w:eastAsia="仿宋_GB2312" w:cs="仿宋_GB2312"/>
              </w:rPr>
              <w:t>非联合体声明</w:t>
            </w:r>
          </w:p>
        </w:tc>
        <w:tc>
          <w:tcPr>
            <w:tcW w:w="2981" w:type="pct"/>
            <w:vAlign w:val="center"/>
          </w:tcPr>
          <w:p w14:paraId="5A2C08D0">
            <w:pPr>
              <w:pStyle w:val="12"/>
              <w:jc w:val="left"/>
              <w:rPr>
                <w:rFonts w:hint="eastAsia" w:ascii="仿宋" w:hAnsi="仿宋" w:eastAsia="仿宋" w:cs="仿宋"/>
                <w:lang w:val="en-US" w:eastAsia="zh-CN"/>
              </w:rPr>
            </w:pPr>
            <w:r>
              <w:rPr>
                <w:rFonts w:ascii="仿宋_GB2312" w:hAnsi="仿宋_GB2312" w:eastAsia="仿宋_GB2312" w:cs="仿宋_GB2312"/>
              </w:rPr>
              <w:t>本项目不接受联合体</w:t>
            </w:r>
            <w:r>
              <w:rPr>
                <w:rFonts w:hint="eastAsia" w:ascii="仿宋_GB2312" w:hAnsi="仿宋_GB2312" w:eastAsia="仿宋_GB2312" w:cs="仿宋_GB2312"/>
                <w:lang w:eastAsia="zh-CN"/>
              </w:rPr>
              <w:t>投标</w:t>
            </w:r>
            <w:r>
              <w:rPr>
                <w:rFonts w:ascii="仿宋_GB2312" w:hAnsi="仿宋_GB2312" w:eastAsia="仿宋_GB2312" w:cs="仿宋_GB2312"/>
              </w:rPr>
              <w:t>。</w:t>
            </w:r>
          </w:p>
        </w:tc>
      </w:tr>
    </w:tbl>
    <w:p w14:paraId="13D74436">
      <w:pPr>
        <w:pStyle w:val="3"/>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b w:val="0"/>
          <w:bCs w:val="0"/>
          <w:sz w:val="20"/>
          <w:szCs w:val="20"/>
          <w:highlight w:val="none"/>
          <w:lang w:val="en-US" w:eastAsia="zh-CN"/>
        </w:rPr>
      </w:pPr>
      <w:r>
        <w:rPr>
          <w:rFonts w:hint="eastAsia" w:ascii="仿宋" w:hAnsi="仿宋" w:eastAsia="仿宋" w:cs="仿宋"/>
          <w:b w:val="0"/>
          <w:bCs w:val="0"/>
          <w:sz w:val="20"/>
          <w:szCs w:val="20"/>
          <w:highlight w:val="none"/>
          <w:lang w:val="en-US" w:eastAsia="zh-CN"/>
        </w:rPr>
        <w:t>备注：</w:t>
      </w:r>
    </w:p>
    <w:p w14:paraId="07DBB23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①以上资格证明文件投标人必须完全提供，复印件胶装在投标文件中并加盖投标人公章（如相关证明材料由第三方出具，应有第三方公章），缺项或未按要求提供的视为无效投标；</w:t>
      </w:r>
    </w:p>
    <w:p w14:paraId="08D1B0E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56E41BBB">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b w:val="0"/>
          <w:bCs w:val="0"/>
          <w:sz w:val="20"/>
          <w:szCs w:val="20"/>
          <w:highlight w:val="none"/>
          <w:lang w:val="en-US" w:eastAsia="zh-CN"/>
        </w:rPr>
      </w:pPr>
      <w:r>
        <w:rPr>
          <w:rFonts w:hint="eastAsia" w:ascii="仿宋" w:hAnsi="仿宋" w:eastAsia="仿宋" w:cs="仿宋"/>
          <w:color w:val="auto"/>
          <w:sz w:val="20"/>
          <w:szCs w:val="20"/>
          <w:highlight w:val="none"/>
          <w:lang w:val="en-US" w:eastAsia="zh-CN"/>
        </w:rPr>
        <w:t>③事业单位法人参与投标可不提供财务状况报告、社会保障资金缴纳证明及税收缴纳证明。</w:t>
      </w:r>
    </w:p>
    <w:p w14:paraId="6052F12E">
      <w:pPr>
        <w:pStyle w:val="3"/>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p w14:paraId="5F093589">
      <w:pPr>
        <w:pStyle w:val="4"/>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p w14:paraId="491A573B">
      <w:pPr>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p w14:paraId="1FB1ECEF">
      <w:pPr>
        <w:pStyle w:val="3"/>
        <w:pageBreakBefore w:val="0"/>
        <w:wordWrap/>
        <w:topLinePunct w:val="0"/>
        <w:bidi w:val="0"/>
        <w:snapToGrid w:val="0"/>
        <w:spacing w:line="360" w:lineRule="auto"/>
        <w:rPr>
          <w:rFonts w:hint="eastAsia" w:ascii="仿宋" w:hAnsi="仿宋" w:eastAsia="仿宋" w:cs="仿宋"/>
          <w:b w:val="0"/>
          <w:bCs w:val="0"/>
          <w:sz w:val="24"/>
          <w:szCs w:val="24"/>
          <w:highlight w:val="none"/>
          <w:lang w:val="en-US" w:eastAsia="zh-CN"/>
        </w:rPr>
      </w:pPr>
    </w:p>
    <w:bookmarkEnd w:id="3"/>
    <w:p w14:paraId="5F3A1758">
      <w:pPr>
        <w:pageBreakBefore w:val="0"/>
        <w:tabs>
          <w:tab w:val="left" w:pos="210"/>
        </w:tabs>
        <w:wordWrap/>
        <w:topLinePunct w:val="0"/>
        <w:bidi w:val="0"/>
        <w:snapToGrid w:val="0"/>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w:t>
      </w:r>
    </w:p>
    <w:p w14:paraId="6B98360D">
      <w:pPr>
        <w:pageBreakBefore w:val="0"/>
        <w:wordWrap/>
        <w:topLinePunct w:val="0"/>
        <w:bidi w:val="0"/>
        <w:snapToGrid w:val="0"/>
        <w:spacing w:line="360" w:lineRule="auto"/>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2E7CF3F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5B2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F6C157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6FF4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3E4322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45CA50C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36180C1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79C1E16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4B78D90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2C4D896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FFB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2C837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502322A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48FACF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523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E79053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64E4B2F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1721BC9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2129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4E29465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536D93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60E9C58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3E27B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2A42A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p>
        </w:tc>
        <w:tc>
          <w:tcPr>
            <w:tcW w:w="2342" w:type="dxa"/>
            <w:vAlign w:val="center"/>
          </w:tcPr>
          <w:p w14:paraId="41D1683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59C8C8E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061" w:type="dxa"/>
            <w:vAlign w:val="center"/>
          </w:tcPr>
          <w:p w14:paraId="53B5FBF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5646541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C8EC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901D3D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7E7ADFC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6346F70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061" w:type="dxa"/>
            <w:vAlign w:val="center"/>
          </w:tcPr>
          <w:p w14:paraId="7EC9D1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4C1CF91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5286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B9C70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5C24862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6D5399E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7CF8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ECB2BE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7041461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4688F1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2D33E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3A77C82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4125" w:type="dxa"/>
            <w:gridSpan w:val="2"/>
            <w:vMerge w:val="continue"/>
            <w:vAlign w:val="center"/>
          </w:tcPr>
          <w:p w14:paraId="17B231F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4297" w:type="dxa"/>
            <w:gridSpan w:val="3"/>
            <w:vAlign w:val="bottom"/>
          </w:tcPr>
          <w:p w14:paraId="25E0043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5B71BA9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7828E60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0D507F2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087D190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5BD579A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kern w:val="0"/>
          <w:sz w:val="20"/>
          <w:szCs w:val="20"/>
        </w:rPr>
      </w:pPr>
    </w:p>
    <w:p w14:paraId="63F1650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（法定代表人直接投标，只须提供法定代表人证明书）</w:t>
      </w:r>
    </w:p>
    <w:p w14:paraId="458D5449">
      <w:pPr>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000000"/>
          <w:sz w:val="20"/>
          <w:szCs w:val="20"/>
          <w:highlight w:val="none"/>
        </w:rPr>
      </w:pPr>
    </w:p>
    <w:p w14:paraId="478AA85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0"/>
          <w:szCs w:val="20"/>
        </w:rPr>
      </w:pPr>
      <w:r>
        <w:rPr>
          <w:rFonts w:hint="eastAsia" w:ascii="仿宋" w:hAnsi="仿宋" w:eastAsia="仿宋" w:cs="仿宋"/>
          <w:b/>
          <w:bCs/>
          <w:sz w:val="20"/>
          <w:szCs w:val="20"/>
          <w:highlight w:val="none"/>
        </w:rPr>
        <w:br w:type="page"/>
      </w:r>
      <w:r>
        <w:rPr>
          <w:rFonts w:hint="eastAsia" w:ascii="仿宋" w:hAnsi="仿宋" w:eastAsia="仿宋" w:cs="仿宋"/>
          <w:b/>
          <w:kern w:val="0"/>
          <w:sz w:val="28"/>
          <w:szCs w:val="28"/>
        </w:rPr>
        <w:t>法定代表人授权书</w:t>
      </w:r>
    </w:p>
    <w:p w14:paraId="5F6C2C1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070CDAC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投标文件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2790F543">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7FC9F82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28FF7C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9AFDF1E">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54FF3D3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41D214C0">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216A54BD">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780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920D07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4CC7B025">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4D04E1D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说明：</w:t>
      </w:r>
    </w:p>
    <w:p w14:paraId="2DC9996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35580BD3">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2．授权书内容填写要明确，文字要工整清楚，涂改无效。</w:t>
      </w:r>
    </w:p>
    <w:p w14:paraId="6BB8FC45">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55175782">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4386088C">
      <w:pPr>
        <w:rPr>
          <w:rFonts w:hint="eastAsia" w:ascii="仿宋" w:hAnsi="仿宋" w:eastAsia="仿宋" w:cs="仿宋"/>
          <w:bCs/>
          <w:sz w:val="24"/>
          <w:szCs w:val="24"/>
          <w:highlight w:val="none"/>
          <w:lang w:val="en-US" w:eastAsia="zh-CN"/>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p>
    <w:p w14:paraId="161ACCA8">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kern w:val="0"/>
          <w:sz w:val="20"/>
          <w:szCs w:val="20"/>
          <w:lang w:val="en-US" w:eastAsia="zh-CN"/>
        </w:rPr>
      </w:pPr>
    </w:p>
    <w:p w14:paraId="3C1EF640">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br w:type="page"/>
      </w:r>
    </w:p>
    <w:p w14:paraId="6E2A53B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w:t>
      </w:r>
    </w:p>
    <w:p w14:paraId="06585B7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没有重大违法纪录的书面声明</w:t>
      </w:r>
    </w:p>
    <w:p w14:paraId="31CC9FC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04C897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25BDB75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3B5CEFC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360B6A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528213E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304145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6DFDE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1CAAC92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shd w:val="clear" w:color="auto" w:fill="FFFFFF"/>
        </w:rPr>
        <w:t>备注：投标人在参加政府采购活动前3年内因违法经营被禁止在一定期限内参加政府采购活动，期限届满的，可以参加政府采购活动，但应提供期限届满的证明材料。</w:t>
      </w:r>
    </w:p>
    <w:p w14:paraId="0560039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5017896C">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198BE3B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shd w:val="clear" w:color="auto" w:fill="FFFFFF"/>
        </w:rPr>
        <w:t>投标人</w:t>
      </w:r>
      <w:r>
        <w:rPr>
          <w:rFonts w:hint="eastAsia" w:ascii="仿宋" w:hAnsi="仿宋" w:eastAsia="仿宋" w:cs="仿宋"/>
          <w:kern w:val="0"/>
          <w:sz w:val="20"/>
          <w:szCs w:val="20"/>
        </w:rPr>
        <w:t>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794FDD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60A79A79">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sz w:val="20"/>
          <w:szCs w:val="20"/>
          <w:highlight w:val="none"/>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5FE554A">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sz w:val="20"/>
          <w:szCs w:val="20"/>
          <w:highlight w:val="none"/>
        </w:rPr>
      </w:pPr>
    </w:p>
    <w:p w14:paraId="4A683CB1">
      <w:pPr>
        <w:pStyle w:val="6"/>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highlight w:val="none"/>
        </w:rPr>
      </w:pPr>
    </w:p>
    <w:p w14:paraId="665477A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r>
        <w:rPr>
          <w:rFonts w:hint="eastAsia" w:ascii="仿宋" w:hAnsi="仿宋" w:eastAsia="仿宋" w:cs="仿宋"/>
          <w:bCs/>
          <w:sz w:val="20"/>
          <w:szCs w:val="20"/>
          <w:highlight w:val="none"/>
        </w:rPr>
        <w:br w:type="page"/>
      </w:r>
    </w:p>
    <w:p w14:paraId="06AE3CE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bookmarkStart w:id="7" w:name="_Toc29320_WPSOffice_Level2"/>
      <w:bookmarkStart w:id="8" w:name="_Toc28871_WPSOffice_Level3"/>
      <w:bookmarkStart w:id="9" w:name="_Toc18229_WPSOffice_Level2"/>
      <w:r>
        <w:rPr>
          <w:rFonts w:hint="eastAsia" w:ascii="仿宋" w:hAnsi="仿宋" w:eastAsia="仿宋" w:cs="仿宋"/>
          <w:b/>
          <w:kern w:val="0"/>
          <w:sz w:val="28"/>
          <w:szCs w:val="28"/>
        </w:rPr>
        <w:t>履行合同所必需的设备和专业技术能力的说明及承诺</w:t>
      </w:r>
      <w:bookmarkEnd w:id="7"/>
      <w:bookmarkEnd w:id="8"/>
      <w:bookmarkEnd w:id="9"/>
    </w:p>
    <w:p w14:paraId="21CB6CB3">
      <w:pPr>
        <w:pStyle w:val="7"/>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0"/>
          <w:szCs w:val="20"/>
          <w:highlight w:val="none"/>
        </w:rPr>
      </w:pPr>
    </w:p>
    <w:p w14:paraId="409A3957">
      <w:pPr>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3F4AC677">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6D939853">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w:t>
      </w:r>
      <w:r>
        <w:rPr>
          <w:rFonts w:hint="eastAsia" w:ascii="仿宋" w:hAnsi="仿宋" w:eastAsia="仿宋" w:cs="仿宋"/>
          <w:sz w:val="20"/>
          <w:szCs w:val="20"/>
          <w:u w:val="single"/>
          <w:shd w:val="clear" w:color="auto" w:fill="FFFFFF"/>
        </w:rPr>
        <w:t>投标人</w:t>
      </w:r>
      <w:r>
        <w:rPr>
          <w:rFonts w:hint="eastAsia" w:ascii="仿宋" w:hAnsi="仿宋" w:eastAsia="仿宋" w:cs="仿宋"/>
          <w:spacing w:val="4"/>
          <w:sz w:val="20"/>
          <w:szCs w:val="20"/>
          <w:highlight w:val="none"/>
          <w:u w:val="single"/>
        </w:rPr>
        <w:t xml:space="preserve">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3272A17C">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201C9565">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p>
    <w:p w14:paraId="3345F05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sz w:val="20"/>
          <w:szCs w:val="20"/>
          <w:highlight w:val="none"/>
        </w:rPr>
      </w:pPr>
      <w:r>
        <w:rPr>
          <w:rFonts w:hint="eastAsia" w:ascii="仿宋" w:hAnsi="仿宋" w:eastAsia="仿宋" w:cs="仿宋"/>
          <w:sz w:val="20"/>
          <w:szCs w:val="20"/>
          <w:shd w:val="clear" w:color="auto" w:fill="FFFFFF"/>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1ED53AC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63CF1AA2">
      <w:pPr>
        <w:pStyle w:val="14"/>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27726353">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0"/>
          <w:szCs w:val="20"/>
          <w:highlight w:val="none"/>
        </w:rPr>
      </w:pPr>
    </w:p>
    <w:p w14:paraId="05B34735">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5DD787F9">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41113A2E">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152D765E">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1F2741D0">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57C4C6D3">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15246466">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4E3A48BA">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sz w:val="20"/>
          <w:szCs w:val="20"/>
          <w:highlight w:val="none"/>
        </w:rPr>
      </w:pPr>
    </w:p>
    <w:p w14:paraId="02F0399C">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             </w:t>
      </w:r>
    </w:p>
    <w:p w14:paraId="44D16BA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br w:type="page"/>
      </w:r>
    </w:p>
    <w:p w14:paraId="4A1BF247">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rPr>
        <w:t>投标人企业关系</w:t>
      </w:r>
      <w:r>
        <w:rPr>
          <w:rFonts w:hint="eastAsia" w:ascii="仿宋" w:hAnsi="仿宋" w:eastAsia="仿宋" w:cs="仿宋"/>
          <w:b/>
          <w:color w:val="auto"/>
          <w:kern w:val="0"/>
          <w:sz w:val="28"/>
          <w:szCs w:val="28"/>
          <w:highlight w:val="none"/>
          <w:lang w:val="en-US" w:eastAsia="zh-CN"/>
        </w:rPr>
        <w:t>清单及声明</w:t>
      </w:r>
    </w:p>
    <w:p w14:paraId="41F9F94D">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8A10C1D">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07D5C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6DD48D9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3646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398B06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2218" w:type="pct"/>
            <w:noWrap w:val="0"/>
            <w:vAlign w:val="center"/>
          </w:tcPr>
          <w:p w14:paraId="2912AA6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1691" w:type="pct"/>
            <w:noWrap w:val="0"/>
            <w:vAlign w:val="center"/>
          </w:tcPr>
          <w:p w14:paraId="54C5F93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495" w:type="pct"/>
            <w:noWrap w:val="0"/>
            <w:vAlign w:val="center"/>
          </w:tcPr>
          <w:p w14:paraId="2A65437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0D6DF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3C2DD0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2218" w:type="pct"/>
            <w:noWrap w:val="0"/>
            <w:vAlign w:val="top"/>
          </w:tcPr>
          <w:p w14:paraId="1E3FC87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3BF068E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39F38D8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0462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B8BDB0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2218" w:type="pct"/>
            <w:noWrap w:val="0"/>
            <w:vAlign w:val="top"/>
          </w:tcPr>
          <w:p w14:paraId="2167A17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7C146EB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22EE73E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0A9B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937FFE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2218" w:type="pct"/>
            <w:noWrap w:val="0"/>
            <w:vAlign w:val="top"/>
          </w:tcPr>
          <w:p w14:paraId="0D88AC1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2B79ACC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0A92DE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5D609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73AF9281">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2218" w:type="pct"/>
            <w:noWrap w:val="0"/>
            <w:vAlign w:val="top"/>
          </w:tcPr>
          <w:p w14:paraId="3087056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3807730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7658873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bl>
    <w:p w14:paraId="1D8FB565">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6F057623">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206FEBEA">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sz w:val="20"/>
          <w:szCs w:val="20"/>
          <w:shd w:val="clear" w:color="auto" w:fill="FFFFFF"/>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435D641">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4FD744B">
      <w:pPr>
        <w:pStyle w:val="14"/>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7D3FA2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637DD6DF">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FC6FD21">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554A8C96">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68A7736">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sz w:val="20"/>
          <w:szCs w:val="20"/>
          <w:shd w:val="clear" w:color="auto" w:fill="FFFFFF"/>
        </w:rPr>
        <w:t>投标人</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sz w:val="20"/>
          <w:szCs w:val="20"/>
          <w:shd w:val="clear" w:color="auto" w:fill="FFFFFF"/>
        </w:rPr>
        <w:t>投标人</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7379E03F">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kern w:val="0"/>
          <w:sz w:val="20"/>
          <w:szCs w:val="20"/>
          <w:lang w:val="en-US" w:eastAsia="zh-CN"/>
        </w:rPr>
      </w:pPr>
      <w:r>
        <w:rPr>
          <w:rFonts w:hint="eastAsia" w:ascii="仿宋" w:hAnsi="仿宋" w:eastAsia="仿宋" w:cs="仿宋"/>
          <w:b/>
          <w:kern w:val="0"/>
          <w:sz w:val="20"/>
          <w:szCs w:val="20"/>
          <w:lang w:val="en-US" w:eastAsia="zh-CN"/>
        </w:rPr>
        <w:br w:type="page"/>
      </w:r>
    </w:p>
    <w:p w14:paraId="7E71737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lang w:val="en-US" w:eastAsia="zh-CN"/>
        </w:rPr>
        <w:t>非联合体不分包响应声明</w:t>
      </w:r>
    </w:p>
    <w:p w14:paraId="11B81D96">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4AF0A6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的</w:t>
      </w:r>
      <w:r>
        <w:rPr>
          <w:rFonts w:hint="eastAsia" w:ascii="仿宋" w:hAnsi="仿宋" w:eastAsia="仿宋" w:cs="仿宋"/>
          <w:sz w:val="20"/>
          <w:szCs w:val="20"/>
          <w:shd w:val="clear" w:color="auto" w:fill="FFFFFF"/>
        </w:rPr>
        <w:t>投标人</w:t>
      </w:r>
      <w:r>
        <w:rPr>
          <w:rFonts w:hint="eastAsia" w:ascii="仿宋" w:hAnsi="仿宋" w:eastAsia="仿宋" w:cs="仿宋"/>
          <w:color w:val="auto"/>
          <w:sz w:val="20"/>
          <w:szCs w:val="20"/>
          <w:highlight w:val="none"/>
          <w:lang w:val="en-US" w:eastAsia="zh-CN"/>
        </w:rPr>
        <w:t xml:space="preserve">，在此郑重声明本项目为非联合体投标，本项目实施过程由本单位独立承担。 </w:t>
      </w:r>
    </w:p>
    <w:p w14:paraId="0744248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19C328F7">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p>
    <w:p w14:paraId="70F4D993">
      <w:pPr>
        <w:pStyle w:val="3"/>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7021C2E0">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highlight w:val="none"/>
        </w:rPr>
      </w:pPr>
      <w:bookmarkStart w:id="10" w:name="OLE_LINK1"/>
      <w:r>
        <w:rPr>
          <w:rFonts w:hint="eastAsia" w:ascii="仿宋" w:hAnsi="仿宋" w:eastAsia="仿宋" w:cs="仿宋"/>
          <w:sz w:val="20"/>
          <w:szCs w:val="20"/>
          <w:shd w:val="clear" w:color="auto" w:fill="FFFFFF"/>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6A76E9F2">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1D70FBCD">
      <w:pPr>
        <w:pStyle w:val="14"/>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bookmarkEnd w:id="10"/>
    <w:p w14:paraId="2F70E933">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kern w:val="2"/>
          <w:sz w:val="20"/>
          <w:szCs w:val="20"/>
          <w:highlight w:val="none"/>
          <w:lang w:val="en-US" w:eastAsia="zh-CN" w:bidi="ar-SA"/>
        </w:rPr>
      </w:pPr>
    </w:p>
    <w:p w14:paraId="2B3BE9E8">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kern w:val="2"/>
          <w:sz w:val="20"/>
          <w:szCs w:val="20"/>
          <w:highlight w:val="none"/>
          <w:lang w:val="en-US" w:eastAsia="zh-CN" w:bidi="ar-SA"/>
        </w:rPr>
      </w:pPr>
    </w:p>
    <w:p w14:paraId="1C613374">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sz w:val="20"/>
          <w:szCs w:val="20"/>
        </w:rPr>
      </w:pPr>
      <w:r>
        <w:rPr>
          <w:rFonts w:hint="eastAsia" w:ascii="仿宋" w:hAnsi="仿宋" w:eastAsia="仿宋" w:cs="仿宋"/>
          <w:b/>
          <w:sz w:val="20"/>
          <w:szCs w:val="20"/>
        </w:rPr>
        <w:br w:type="page"/>
      </w:r>
    </w:p>
    <w:p w14:paraId="39F0E881">
      <w:pPr>
        <w:keepNext w:val="0"/>
        <w:keepLines w:val="0"/>
        <w:pageBreakBefore w:val="0"/>
        <w:wordWrap/>
        <w:topLinePunct w:val="0"/>
        <w:autoSpaceDE/>
        <w:autoSpaceDN/>
        <w:bidi w:val="0"/>
        <w:adjustRightInd w:val="0"/>
        <w:snapToGrid w:val="0"/>
        <w:spacing w:line="360" w:lineRule="auto"/>
        <w:ind w:left="0" w:leftChars="0" w:right="0" w:rightChars="0" w:firstLine="0" w:firstLineChars="0"/>
        <w:outlineLvl w:val="3"/>
        <w:rPr>
          <w:rFonts w:hint="eastAsia" w:ascii="仿宋" w:hAnsi="仿宋" w:eastAsia="仿宋" w:cs="仿宋"/>
          <w:sz w:val="20"/>
          <w:szCs w:val="20"/>
          <w:lang w:val="en-US" w:eastAsia="zh-CN"/>
        </w:rPr>
      </w:pPr>
      <w:bookmarkStart w:id="11" w:name="_Toc29863"/>
      <w:bookmarkStart w:id="12" w:name="_Toc14825"/>
      <w:r>
        <w:rPr>
          <w:rFonts w:hint="eastAsia" w:ascii="仿宋" w:hAnsi="仿宋" w:eastAsia="仿宋" w:cs="仿宋"/>
          <w:sz w:val="20"/>
          <w:szCs w:val="20"/>
        </w:rPr>
        <w:t>附件：</w:t>
      </w:r>
      <w:r>
        <w:rPr>
          <w:rFonts w:hint="eastAsia" w:ascii="仿宋" w:hAnsi="仿宋" w:eastAsia="仿宋" w:cs="仿宋"/>
          <w:sz w:val="20"/>
          <w:szCs w:val="20"/>
          <w:lang w:val="en-US" w:eastAsia="zh-CN"/>
        </w:rPr>
        <w:t>投标人承诺书</w:t>
      </w:r>
      <w:bookmarkEnd w:id="11"/>
      <w:bookmarkEnd w:id="12"/>
    </w:p>
    <w:p w14:paraId="375CCB32">
      <w:pPr>
        <w:pStyle w:val="7"/>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sz w:val="28"/>
          <w:szCs w:val="28"/>
        </w:rPr>
      </w:pPr>
      <w:r>
        <w:rPr>
          <w:rFonts w:hint="eastAsia" w:ascii="仿宋" w:hAnsi="仿宋" w:eastAsia="仿宋" w:cs="仿宋"/>
          <w:b/>
          <w:sz w:val="28"/>
          <w:szCs w:val="28"/>
        </w:rPr>
        <w:t>陕西省政府采购供应商拒绝政府采购领域商业贿赂承诺书Ⅰ</w:t>
      </w:r>
    </w:p>
    <w:p w14:paraId="06CE347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2BB8E4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0534C8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70BCBB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207E7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1FA093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5、不采取不正当手段诋毁、排挤其他投标人。</w:t>
      </w:r>
    </w:p>
    <w:p w14:paraId="6B2142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3C4DC94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106770D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76E52D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712998E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59E77BA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shd w:val="clear" w:color="auto" w:fill="FFFFFF"/>
        </w:rPr>
        <w:t>投标人</w:t>
      </w:r>
      <w:r>
        <w:rPr>
          <w:rFonts w:hint="eastAsia" w:ascii="仿宋" w:hAnsi="仿宋" w:eastAsia="仿宋" w:cs="仿宋"/>
          <w:sz w:val="20"/>
          <w:szCs w:val="20"/>
          <w:lang w:val="en-US" w:eastAsia="zh-CN"/>
        </w:rPr>
        <w:t>名称</w:t>
      </w:r>
      <w:r>
        <w:rPr>
          <w:rFonts w:hint="eastAsia" w:ascii="仿宋" w:hAnsi="仿宋" w:eastAsia="仿宋" w:cs="仿宋"/>
          <w:sz w:val="20"/>
          <w:szCs w:val="20"/>
        </w:rPr>
        <w:t>（公章）：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65FAB6F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328013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 xml:space="preserve">法定代表人或被授权人（签字或盖章）： </w:t>
      </w:r>
      <w:r>
        <w:rPr>
          <w:rFonts w:hint="eastAsia" w:ascii="仿宋" w:hAnsi="仿宋" w:eastAsia="仿宋" w:cs="仿宋"/>
          <w:sz w:val="20"/>
          <w:szCs w:val="20"/>
          <w:u w:val="single"/>
        </w:rPr>
        <w:t xml:space="preserve">           </w:t>
      </w:r>
    </w:p>
    <w:p w14:paraId="7380AA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3806B5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地址：                              邮编：</w:t>
      </w:r>
    </w:p>
    <w:p w14:paraId="003F28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3C5822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电话：</w:t>
      </w:r>
    </w:p>
    <w:p w14:paraId="65DAA5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2A7127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 xml:space="preserve"> 年  月  日</w:t>
      </w:r>
    </w:p>
    <w:p w14:paraId="0F360C16">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83200B"/>
    <w:rsid w:val="0D832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标题 2 Char"/>
    <w:link w:val="2"/>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1"/>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2025-06-12T09:06:00Z</dcterms:created>
  <dc:creator>To  encounter</dc:creator>
  <cp:lastModifiedBy>To  encounter</cp:lastModifiedBy>
  <dcterms:modified xsi:type="dcterms:W3CDTF">2025-06-12T09:07:05Z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8C181FB48291448DA28A99534B65FE29_11</vt:lpwstr>
  </property>
  <property fmtid="{D5CDD505-2E9C-101B-9397-08002B2CF9AE}" pid="4" name="KSOTemplateDocerSaveRecord">
    <vt:lpwstr>eyJoZGlkIjoiNmJkNmEwODUxZTlhY2U2ZTM0OTI0ZDY1ZmQzYTAyZjYiLCJ1c2VySWQiOiIxMTk3NzI3MDgzIn0=</vt:lpwstr>
  </property>
</Properties>
</file>